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176" w:rsidRPr="00030D77" w:rsidRDefault="00A26176" w:rsidP="00841FFE">
      <w:pPr>
        <w:pStyle w:val="Heading1"/>
        <w:rPr>
          <w:lang w:val="en-US"/>
        </w:rPr>
      </w:pPr>
      <w:r w:rsidRPr="00030D77">
        <w:rPr>
          <w:lang w:val="en-US"/>
        </w:rPr>
        <w:t>Scope and Objective</w:t>
      </w:r>
    </w:p>
    <w:p w:rsidR="00A26176" w:rsidRPr="00030D77" w:rsidRDefault="00A26176">
      <w:pPr>
        <w:rPr>
          <w:lang w:val="en-US"/>
        </w:rPr>
      </w:pPr>
    </w:p>
    <w:p w:rsidR="00A26176" w:rsidRDefault="00A26176" w:rsidP="00833434">
      <w:pPr>
        <w:rPr>
          <w:lang w:val="en-US"/>
        </w:rPr>
      </w:pPr>
      <w:r>
        <w:rPr>
          <w:lang w:val="en-US"/>
        </w:rPr>
        <w:t xml:space="preserve">The primary objective for this project is to analyze an architecture from a specification and map this  architectural solution to a selected platform. The architectural solution will contain an simulation of the most important modules.  Design space exploration, partitioned technique and profiling [Gajski] will be used in order to archive the best trade-off between cost, performance and dependability. Some of these quality constraints riposte each other, and therefore it is essential that the architecture reflects the quality attribute which is most important for the defined product. </w:t>
      </w:r>
    </w:p>
    <w:p w:rsidR="00A26176" w:rsidRDefault="00A26176">
      <w:pPr>
        <w:rPr>
          <w:lang w:val="en-US"/>
        </w:rPr>
      </w:pPr>
    </w:p>
    <w:p w:rsidR="00A26176" w:rsidRDefault="00A26176">
      <w:pPr>
        <w:rPr>
          <w:lang w:val="en-US"/>
        </w:rPr>
      </w:pPr>
      <w:r>
        <w:rPr>
          <w:lang w:val="en-US"/>
        </w:rPr>
        <w:t xml:space="preserve">Stakeholders always want a dependable system, which perform the best and cost the less. Ours objective will be to find the best platform that fulfills the stakeholders requirements. Therefore different platform architecture will be considered including MIPS and FPGA, and each platform will be analyzed to archive the best trade-off between system quality attributes defined by the stakeholders. </w:t>
      </w:r>
    </w:p>
    <w:p w:rsidR="00A26176" w:rsidRDefault="00A26176">
      <w:pPr>
        <w:rPr>
          <w:lang w:val="en-US"/>
        </w:rPr>
      </w:pPr>
    </w:p>
    <w:p w:rsidR="00A26176" w:rsidRDefault="00A26176">
      <w:pPr>
        <w:rPr>
          <w:lang w:val="en-US"/>
        </w:rPr>
      </w:pPr>
      <w:r>
        <w:rPr>
          <w:lang w:val="en-US"/>
        </w:rPr>
        <w:t xml:space="preserve">While this project has limited time schedule, the architectural design and implementation will focus on modeling at the TLM level in SystemC. These simulation will also be used as proof of concept, and the further syntheses from behavior to structure defined by [Gajski]. As mentioned above the project has limited time schedule, and therefore only the most important steps in the syntheses will be described. </w:t>
      </w:r>
    </w:p>
    <w:p w:rsidR="00A26176" w:rsidRDefault="00A26176">
      <w:pPr>
        <w:rPr>
          <w:lang w:val="en-US"/>
        </w:rPr>
      </w:pPr>
    </w:p>
    <w:p w:rsidR="00A26176" w:rsidRDefault="00A26176">
      <w:pPr>
        <w:rPr>
          <w:lang w:val="en-US"/>
        </w:rPr>
      </w:pPr>
      <w:r>
        <w:rPr>
          <w:lang w:val="en-US"/>
        </w:rPr>
        <w:t xml:space="preserve">From a learning perspective, group members have indicated that a major learning area is going from higher level UML/SysML abstraction where the overall system architecture is defined, to a specific platform. The whole syntheses from higher level abstraction to implementation and the steps needed is one of the interesting focus areas for the project, as well as risk level management [INCOSE] at higher abstraction.    </w:t>
      </w:r>
    </w:p>
    <w:p w:rsidR="00A26176" w:rsidRDefault="00A26176">
      <w:pPr>
        <w:rPr>
          <w:lang w:val="en-US"/>
        </w:rPr>
      </w:pPr>
    </w:p>
    <w:p w:rsidR="00A26176" w:rsidRDefault="00A26176">
      <w:pPr>
        <w:rPr>
          <w:lang w:val="en-US"/>
        </w:rPr>
      </w:pPr>
    </w:p>
    <w:p w:rsidR="00A26176" w:rsidRPr="006E7FAC" w:rsidRDefault="00A26176">
      <w:pPr>
        <w:rPr>
          <w:highlight w:val="yellow"/>
          <w:lang w:val="en-US"/>
        </w:rPr>
      </w:pPr>
      <w:r w:rsidRPr="006E7FAC">
        <w:rPr>
          <w:highlight w:val="yellow"/>
          <w:lang w:val="en-US"/>
        </w:rPr>
        <w:t>[Anders]</w:t>
      </w:r>
    </w:p>
    <w:p w:rsidR="00A26176" w:rsidRPr="006E7FAC" w:rsidRDefault="00A26176">
      <w:pPr>
        <w:rPr>
          <w:highlight w:val="yellow"/>
          <w:lang w:val="en-US"/>
        </w:rPr>
      </w:pPr>
      <w:r w:rsidRPr="006E7FAC">
        <w:rPr>
          <w:highlight w:val="yellow"/>
          <w:lang w:val="en-US"/>
        </w:rPr>
        <w:t xml:space="preserve">Provide a proof-of-concept for a solution detailed in the project definition. Focus on architectural design and prototyping in SystemC til TLM niveau. </w:t>
      </w:r>
    </w:p>
    <w:p w:rsidR="00A26176" w:rsidRPr="006E7FAC" w:rsidRDefault="00A26176">
      <w:pPr>
        <w:rPr>
          <w:highlight w:val="yellow"/>
          <w:lang w:val="en-US"/>
        </w:rPr>
      </w:pPr>
    </w:p>
    <w:p w:rsidR="00A26176" w:rsidRPr="006E7FAC" w:rsidRDefault="00A26176">
      <w:pPr>
        <w:rPr>
          <w:highlight w:val="yellow"/>
          <w:lang w:val="en-US"/>
        </w:rPr>
      </w:pPr>
      <w:r w:rsidRPr="006E7FAC">
        <w:rPr>
          <w:highlight w:val="yellow"/>
          <w:lang w:val="en-GB"/>
        </w:rPr>
        <w:t>Evaluerer hvilke platforme (inklusiv FPGA) der er mul</w:t>
      </w:r>
      <w:r w:rsidRPr="006E7FAC">
        <w:rPr>
          <w:highlight w:val="yellow"/>
          <w:lang w:val="en-US"/>
        </w:rPr>
        <w:t xml:space="preserve">igt, fordele og ulemper, om nogen </w:t>
      </w:r>
      <w:smartTag w:uri="urn:schemas-microsoft-com:office:smarttags" w:element="place">
        <w:smartTag w:uri="urn:schemas-microsoft-com:office:smarttags" w:element="State">
          <w:r w:rsidRPr="006E7FAC">
            <w:rPr>
              <w:highlight w:val="yellow"/>
              <w:lang w:val="en-US"/>
            </w:rPr>
            <w:t>kan</w:t>
          </w:r>
        </w:smartTag>
      </w:smartTag>
      <w:r w:rsidRPr="006E7FAC">
        <w:rPr>
          <w:highlight w:val="yellow"/>
          <w:lang w:val="en-US"/>
        </w:rPr>
        <w:t xml:space="preserve"> fravælges fra start af, m.m.</w:t>
      </w:r>
    </w:p>
    <w:p w:rsidR="00A26176" w:rsidRPr="006E7FAC" w:rsidRDefault="00A26176">
      <w:pPr>
        <w:rPr>
          <w:highlight w:val="yellow"/>
          <w:lang w:val="en-US"/>
        </w:rPr>
      </w:pPr>
    </w:p>
    <w:p w:rsidR="00A26176" w:rsidRPr="006E7FAC" w:rsidRDefault="00A26176">
      <w:pPr>
        <w:rPr>
          <w:highlight w:val="yellow"/>
          <w:lang w:val="en-US"/>
        </w:rPr>
      </w:pPr>
      <w:r w:rsidRPr="006E7FAC">
        <w:rPr>
          <w:highlight w:val="yellow"/>
          <w:lang w:val="en-US"/>
        </w:rPr>
        <w:t>Opret liste over -ability (Usability, Power, Cost, …), deres betydning og hvordan de forskellige platforme møde de krav. Reference til pålidelig SW og arkitektur (SW arkitektur i praksis).</w:t>
      </w:r>
    </w:p>
    <w:p w:rsidR="00A26176" w:rsidRPr="006E7FAC" w:rsidRDefault="00A26176">
      <w:pPr>
        <w:rPr>
          <w:highlight w:val="yellow"/>
          <w:lang w:val="en-US"/>
        </w:rPr>
      </w:pPr>
    </w:p>
    <w:p w:rsidR="00A26176" w:rsidRPr="00A36FBB" w:rsidRDefault="00A26176">
      <w:pPr>
        <w:rPr>
          <w:lang w:val="en-US"/>
        </w:rPr>
      </w:pPr>
      <w:r w:rsidRPr="006E7FAC">
        <w:rPr>
          <w:highlight w:val="yellow"/>
          <w:lang w:val="en-US"/>
        </w:rPr>
        <w:t>Evaluer risk of failure (ikke mode men –ability krav) on the different platforms.</w:t>
      </w:r>
    </w:p>
    <w:p w:rsidR="00A26176" w:rsidRDefault="00A26176" w:rsidP="00D77075">
      <w:pPr>
        <w:pStyle w:val="Heading1"/>
        <w:rPr>
          <w:lang w:val="en-US"/>
        </w:rPr>
      </w:pPr>
      <w:r>
        <w:rPr>
          <w:lang w:val="en-US"/>
        </w:rPr>
        <w:t>Specification</w:t>
      </w:r>
    </w:p>
    <w:p w:rsidR="00A26176" w:rsidRPr="00AC6698" w:rsidRDefault="00A26176" w:rsidP="00D77075"/>
    <w:p w:rsidR="00A26176" w:rsidRDefault="00A26176" w:rsidP="005337AE">
      <w:pPr>
        <w:jc w:val="center"/>
        <w:rPr>
          <w:lang w:val="en-US"/>
        </w:rPr>
      </w:pPr>
      <w:r>
        <w:object w:dxaOrig="8459" w:dyaOrig="7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pt;height:350.25pt" o:ole="">
            <v:imagedata r:id="rId5" o:title=""/>
          </v:shape>
          <o:OLEObject Type="Embed" ProgID="Visio.Drawing.11" ShapeID="_x0000_i1025" DrawAspect="Content" ObjectID="_1358237295" r:id="rId6"/>
        </w:object>
      </w:r>
    </w:p>
    <w:p w:rsidR="00A26176" w:rsidRDefault="00A26176" w:rsidP="009511C2">
      <w:pPr>
        <w:pStyle w:val="Heading1"/>
        <w:rPr>
          <w:lang w:val="en-US"/>
        </w:rPr>
      </w:pPr>
      <w:r>
        <w:rPr>
          <w:lang w:val="en-US"/>
        </w:rPr>
        <w:t>Methodology and tools</w:t>
      </w:r>
    </w:p>
    <w:p w:rsidR="00A26176" w:rsidRDefault="00A26176" w:rsidP="009511C2">
      <w:pPr>
        <w:rPr>
          <w:lang w:val="en-US"/>
        </w:rPr>
      </w:pPr>
    </w:p>
    <w:p w:rsidR="00A26176" w:rsidRPr="005337AE" w:rsidRDefault="00A26176" w:rsidP="009511C2">
      <w:pPr>
        <w:pStyle w:val="ListParagraph"/>
        <w:numPr>
          <w:ilvl w:val="0"/>
          <w:numId w:val="1"/>
        </w:numPr>
      </w:pPr>
      <w:r w:rsidRPr="005337AE">
        <w:t>Subversion (Google code), Microsoft Word 2007, Visio 2003 (også til tidsplan)</w:t>
      </w:r>
    </w:p>
    <w:p w:rsidR="00A26176" w:rsidRDefault="00A26176" w:rsidP="009511C2">
      <w:pPr>
        <w:pStyle w:val="ListParagraph"/>
        <w:numPr>
          <w:ilvl w:val="0"/>
          <w:numId w:val="1"/>
        </w:numPr>
        <w:rPr>
          <w:lang w:val="en-US"/>
        </w:rPr>
      </w:pPr>
      <w:r>
        <w:rPr>
          <w:lang w:val="en-US"/>
        </w:rPr>
        <w:t xml:space="preserve">SysML/UML, </w:t>
      </w:r>
    </w:p>
    <w:p w:rsidR="00A26176" w:rsidRDefault="00A26176" w:rsidP="009511C2">
      <w:pPr>
        <w:pStyle w:val="ListParagraph"/>
        <w:numPr>
          <w:ilvl w:val="0"/>
          <w:numId w:val="1"/>
        </w:numPr>
        <w:rPr>
          <w:lang w:val="en-US"/>
        </w:rPr>
      </w:pPr>
      <w:r>
        <w:rPr>
          <w:lang w:val="en-US"/>
        </w:rPr>
        <w:t>SystemC til simulering.</w:t>
      </w:r>
    </w:p>
    <w:p w:rsidR="00A26176" w:rsidRPr="005337AE" w:rsidRDefault="00A26176" w:rsidP="00591EF5">
      <w:pPr>
        <w:pStyle w:val="ListParagraph"/>
        <w:numPr>
          <w:ilvl w:val="0"/>
          <w:numId w:val="1"/>
        </w:numPr>
        <w:rPr>
          <w:lang w:val="en-US"/>
        </w:rPr>
      </w:pPr>
      <w:r w:rsidRPr="005337AE">
        <w:rPr>
          <w:lang w:val="en-US"/>
        </w:rPr>
        <w:t>INCOSE vs. Y-chart (top down).</w:t>
      </w:r>
    </w:p>
    <w:p w:rsidR="00A26176" w:rsidRPr="00591EF5" w:rsidRDefault="00A26176" w:rsidP="00591EF5">
      <w:pPr>
        <w:pStyle w:val="Heading1"/>
        <w:rPr>
          <w:lang w:val="en-US"/>
        </w:rPr>
      </w:pPr>
      <w:r>
        <w:rPr>
          <w:lang w:val="en-US"/>
        </w:rPr>
        <w:t>Working group contract</w:t>
      </w:r>
    </w:p>
    <w:p w:rsidR="00A26176" w:rsidRDefault="00A26176" w:rsidP="00591EF5"/>
    <w:p w:rsidR="00A26176" w:rsidRDefault="00A26176" w:rsidP="00591EF5">
      <w:pPr>
        <w:pStyle w:val="ListParagraph"/>
        <w:numPr>
          <w:ilvl w:val="0"/>
          <w:numId w:val="2"/>
        </w:numPr>
      </w:pPr>
      <w:r>
        <w:t>Møde tirsdag efter behov.</w:t>
      </w:r>
    </w:p>
    <w:p w:rsidR="00A26176" w:rsidRDefault="00A26176" w:rsidP="00591EF5">
      <w:pPr>
        <w:pStyle w:val="ListParagraph"/>
        <w:numPr>
          <w:ilvl w:val="0"/>
          <w:numId w:val="2"/>
        </w:numPr>
      </w:pPr>
      <w:r>
        <w:t>Første møde tirsdag d. 1/2-2010</w:t>
      </w:r>
    </w:p>
    <w:p w:rsidR="00A26176" w:rsidRDefault="00A26176" w:rsidP="005337AE">
      <w:pPr>
        <w:pStyle w:val="Heading1"/>
        <w:rPr>
          <w:lang w:val="en-US"/>
        </w:rPr>
      </w:pPr>
      <w:r w:rsidRPr="005337AE">
        <w:rPr>
          <w:lang w:val="en-US"/>
        </w:rPr>
        <w:t>Planning</w:t>
      </w:r>
    </w:p>
    <w:p w:rsidR="00A26176" w:rsidRDefault="00A26176" w:rsidP="005337AE">
      <w:pPr>
        <w:rPr>
          <w:lang w:val="en-US"/>
        </w:rPr>
      </w:pPr>
    </w:p>
    <w:p w:rsidR="00A26176" w:rsidRDefault="00A26176" w:rsidP="005337AE">
      <w:pPr>
        <w:pStyle w:val="ListParagraph"/>
        <w:numPr>
          <w:ilvl w:val="0"/>
          <w:numId w:val="2"/>
        </w:numPr>
      </w:pPr>
      <w:r w:rsidRPr="005337AE">
        <w:t>Inden tirsdag gennemlæser vi dette do</w:t>
      </w:r>
      <w:r>
        <w:t>k</w:t>
      </w:r>
      <w:r w:rsidRPr="005337AE">
        <w:t>ument og g</w:t>
      </w:r>
      <w:r>
        <w:t>ør os klart hvad vi ønsker at opnå med projektet så vi er klar til at formalisere det tirsdag.</w:t>
      </w:r>
    </w:p>
    <w:p w:rsidR="00A26176" w:rsidRPr="005337AE" w:rsidRDefault="00A26176" w:rsidP="005337AE">
      <w:pPr>
        <w:pStyle w:val="ListParagraph"/>
        <w:numPr>
          <w:ilvl w:val="0"/>
          <w:numId w:val="2"/>
        </w:numPr>
      </w:pPr>
      <w:r>
        <w:t>AHP ”flytter” hvad der måtte være af kravspecifikation fra project proposal til dette dokument.</w:t>
      </w:r>
    </w:p>
    <w:p w:rsidR="00A26176" w:rsidRPr="00090275" w:rsidRDefault="00A26176"/>
    <w:p w:rsidR="00A26176" w:rsidRPr="00DC7EC6" w:rsidRDefault="00A26176" w:rsidP="00DC7EC6">
      <w:pPr>
        <w:pStyle w:val="Heading1"/>
      </w:pPr>
      <w:r w:rsidRPr="00DC7EC6">
        <w:t>Noter</w:t>
      </w:r>
    </w:p>
    <w:p w:rsidR="00A26176" w:rsidRDefault="00A26176">
      <w:r w:rsidRPr="00D77075">
        <w:t>Hvis man vælger en FPGA med en oscillator og en custom IP til modulation</w:t>
      </w:r>
      <w:r>
        <w:t>, kan der så opnås et bedre strømforbrug end at vælge en lille microcontroller og en ekstern tranceiver?</w:t>
      </w:r>
    </w:p>
    <w:p w:rsidR="00A26176" w:rsidRDefault="00A26176"/>
    <w:p w:rsidR="00A26176" w:rsidRDefault="00A26176">
      <w:r>
        <w:t>Måle worst-case SNR ved at gå længst væk i huset og aktivere. Dermed kan sendestyrke (strømforbrug) minimeres – en del af konfiguration af ny panikknap.</w:t>
      </w:r>
    </w:p>
    <w:p w:rsidR="00A26176" w:rsidRDefault="00A26176"/>
    <w:p w:rsidR="00A26176" w:rsidRDefault="00A26176"/>
    <w:p w:rsidR="00A26176" w:rsidRDefault="00A26176">
      <w:r>
        <w:t>Possibility:</w:t>
      </w:r>
    </w:p>
    <w:p w:rsidR="00A26176" w:rsidRDefault="00A26176"/>
    <w:p w:rsidR="00A26176" w:rsidRDefault="00A26176">
      <w:r>
        <w:t xml:space="preserve">TI MSP430F200x + TI </w:t>
      </w:r>
      <w:r w:rsidRPr="00030D77">
        <w:t xml:space="preserve"> CC110</w:t>
      </w:r>
      <w:r>
        <w:t xml:space="preserve"> = 0,7uA + 200nA sleep mode at 1,8 – 3,3V</w:t>
      </w:r>
    </w:p>
    <w:p w:rsidR="00A26176" w:rsidRPr="00D77075" w:rsidRDefault="00A26176"/>
    <w:sectPr w:rsidR="00A26176" w:rsidRPr="00D77075"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22CD2"/>
    <w:multiLevelType w:val="hybridMultilevel"/>
    <w:tmpl w:val="175EB5CA"/>
    <w:lvl w:ilvl="0" w:tplc="37BA635C">
      <w:start w:val="1"/>
      <w:numFmt w:val="bullet"/>
      <w:lvlText w:val="-"/>
      <w:lvlJc w:val="left"/>
      <w:pPr>
        <w:ind w:left="720" w:hanging="360"/>
      </w:pPr>
      <w:rPr>
        <w:rFonts w:ascii="Calibri" w:eastAsia="Times New Roman" w:hAnsi="Calibri"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485074A8"/>
    <w:multiLevelType w:val="hybridMultilevel"/>
    <w:tmpl w:val="0C101652"/>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41FFE"/>
    <w:rsid w:val="00030D77"/>
    <w:rsid w:val="000676FA"/>
    <w:rsid w:val="00074F23"/>
    <w:rsid w:val="00090275"/>
    <w:rsid w:val="000E5B44"/>
    <w:rsid w:val="00131E1A"/>
    <w:rsid w:val="00155CD4"/>
    <w:rsid w:val="00196C2B"/>
    <w:rsid w:val="0024457D"/>
    <w:rsid w:val="002612E4"/>
    <w:rsid w:val="00276546"/>
    <w:rsid w:val="002F364F"/>
    <w:rsid w:val="00317282"/>
    <w:rsid w:val="00331BDA"/>
    <w:rsid w:val="00531B2D"/>
    <w:rsid w:val="005337AE"/>
    <w:rsid w:val="00591EF5"/>
    <w:rsid w:val="00594C38"/>
    <w:rsid w:val="00692DBB"/>
    <w:rsid w:val="006E7FAC"/>
    <w:rsid w:val="00704595"/>
    <w:rsid w:val="007B7ADC"/>
    <w:rsid w:val="007F1805"/>
    <w:rsid w:val="00833434"/>
    <w:rsid w:val="00841FFE"/>
    <w:rsid w:val="008E0EFA"/>
    <w:rsid w:val="009511C2"/>
    <w:rsid w:val="00953A68"/>
    <w:rsid w:val="00995CC8"/>
    <w:rsid w:val="009A2186"/>
    <w:rsid w:val="00A26176"/>
    <w:rsid w:val="00A36FBB"/>
    <w:rsid w:val="00AC6698"/>
    <w:rsid w:val="00AE37DB"/>
    <w:rsid w:val="00AE75EF"/>
    <w:rsid w:val="00AF5264"/>
    <w:rsid w:val="00B31387"/>
    <w:rsid w:val="00B341EA"/>
    <w:rsid w:val="00BF39C4"/>
    <w:rsid w:val="00C225FF"/>
    <w:rsid w:val="00C31418"/>
    <w:rsid w:val="00D77075"/>
    <w:rsid w:val="00DA76C9"/>
    <w:rsid w:val="00DC7EC6"/>
    <w:rsid w:val="00F403A3"/>
    <w:rsid w:val="00FB3DE9"/>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spacing w:after="200" w:line="276" w:lineRule="auto"/>
      <w:contextualSpacing/>
    </w:pPr>
    <w:rPr>
      <w:lang w:eastAsia="en-US"/>
    </w:rPr>
  </w:style>
  <w:style w:type="paragraph" w:styleId="Heading1">
    <w:name w:val="heading 1"/>
    <w:basedOn w:val="Normal"/>
    <w:next w:val="Normal"/>
    <w:link w:val="Heading1Char"/>
    <w:uiPriority w:val="99"/>
    <w:qFormat/>
    <w:rsid w:val="00841FFE"/>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41FFE"/>
    <w:rPr>
      <w:rFonts w:ascii="Cambria" w:hAnsi="Cambria" w:cs="Times New Roman"/>
      <w:b/>
      <w:bCs/>
      <w:color w:val="365F91"/>
      <w:sz w:val="28"/>
      <w:szCs w:val="28"/>
    </w:rPr>
  </w:style>
  <w:style w:type="paragraph" w:styleId="ListParagraph">
    <w:name w:val="List Paragraph"/>
    <w:basedOn w:val="Normal"/>
    <w:uiPriority w:val="99"/>
    <w:qFormat/>
    <w:rsid w:val="009511C2"/>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3939</TotalTime>
  <Pages>3</Pages>
  <Words>474</Words>
  <Characters>2892</Characters>
  <Application>Microsoft Office Outlook</Application>
  <DocSecurity>0</DocSecurity>
  <Lines>0</Lines>
  <Paragraphs>0</Paragraphs>
  <ScaleCrop>false</ScaleCrop>
  <Company>embedded-outsource ApS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jvh</cp:lastModifiedBy>
  <cp:revision>13</cp:revision>
  <dcterms:created xsi:type="dcterms:W3CDTF">2011-01-28T10:44:00Z</dcterms:created>
  <dcterms:modified xsi:type="dcterms:W3CDTF">2011-02-03T10:22:00Z</dcterms:modified>
</cp:coreProperties>
</file>