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70D" w:rsidRDefault="00453C6B" w:rsidP="00453C6B">
      <w:pPr>
        <w:spacing w:after="0"/>
        <w:jc w:val="right"/>
        <w:rPr>
          <w:lang w:val="en-US"/>
        </w:rPr>
      </w:pPr>
      <w:r>
        <w:rPr>
          <w:lang w:val="en-US"/>
        </w:rPr>
        <w:t xml:space="preserve">Company F </w:t>
      </w:r>
    </w:p>
    <w:p w:rsidR="00453C6B" w:rsidRDefault="00453C6B" w:rsidP="00453C6B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Aners</w:t>
      </w:r>
      <w:proofErr w:type="spellEnd"/>
      <w:r>
        <w:rPr>
          <w:lang w:val="en-US"/>
        </w:rPr>
        <w:t>, eat</w:t>
      </w:r>
    </w:p>
    <w:p w:rsidR="00453C6B" w:rsidRDefault="00453C6B" w:rsidP="00453C6B">
      <w:pPr>
        <w:spacing w:after="0"/>
        <w:jc w:val="right"/>
        <w:rPr>
          <w:lang w:val="en-US"/>
        </w:rPr>
      </w:pPr>
    </w:p>
    <w:p w:rsidR="00453C6B" w:rsidRDefault="00453C6B" w:rsidP="00453C6B">
      <w:pPr>
        <w:spacing w:after="0"/>
        <w:jc w:val="right"/>
        <w:rPr>
          <w:lang w:val="en-US"/>
        </w:rPr>
      </w:pPr>
      <w:r>
        <w:rPr>
          <w:lang w:val="en-US"/>
        </w:rPr>
        <w:t>2</w:t>
      </w:r>
      <w:r w:rsidRPr="00453C6B">
        <w:rPr>
          <w:vertAlign w:val="superscript"/>
          <w:lang w:val="en-US"/>
        </w:rPr>
        <w:t>nd</w:t>
      </w:r>
      <w:r>
        <w:rPr>
          <w:lang w:val="en-US"/>
        </w:rPr>
        <w:t xml:space="preserve"> October 2010</w:t>
      </w:r>
    </w:p>
    <w:p w:rsidR="00453C6B" w:rsidRPr="002659B9" w:rsidRDefault="00453C6B" w:rsidP="00453C6B">
      <w:pPr>
        <w:spacing w:after="0"/>
        <w:rPr>
          <w:lang w:val="en-US"/>
        </w:rPr>
      </w:pPr>
      <w:r w:rsidRPr="002659B9">
        <w:rPr>
          <w:lang w:val="en-US"/>
        </w:rPr>
        <w:t xml:space="preserve">Company </w:t>
      </w:r>
      <w:r>
        <w:rPr>
          <w:lang w:val="en-US"/>
        </w:rPr>
        <w:t>E</w:t>
      </w:r>
    </w:p>
    <w:p w:rsidR="00453C6B" w:rsidRDefault="00453C6B" w:rsidP="00453C6B">
      <w:pPr>
        <w:spacing w:after="0"/>
        <w:rPr>
          <w:lang w:val="en-US"/>
        </w:rPr>
      </w:pPr>
      <w:r>
        <w:rPr>
          <w:lang w:val="en-US"/>
        </w:rPr>
        <w:t>XXXXXXX</w:t>
      </w:r>
    </w:p>
    <w:p w:rsidR="00453C6B" w:rsidRDefault="00453C6B" w:rsidP="00453C6B">
      <w:pPr>
        <w:spacing w:after="0"/>
        <w:rPr>
          <w:lang w:val="en-US"/>
        </w:rPr>
      </w:pPr>
    </w:p>
    <w:p w:rsidR="00453C6B" w:rsidRDefault="00453C6B" w:rsidP="00453C6B">
      <w:pPr>
        <w:spacing w:after="0"/>
        <w:rPr>
          <w:lang w:val="en-US"/>
        </w:rPr>
      </w:pPr>
    </w:p>
    <w:p w:rsidR="00453C6B" w:rsidRDefault="00453C6B" w:rsidP="00453C6B">
      <w:pPr>
        <w:spacing w:after="0"/>
        <w:rPr>
          <w:lang w:val="en-US"/>
        </w:rPr>
      </w:pPr>
    </w:p>
    <w:p w:rsidR="0083370D" w:rsidRDefault="0083370D">
      <w:pPr>
        <w:rPr>
          <w:lang w:val="en-US"/>
        </w:rPr>
      </w:pPr>
      <w:r>
        <w:rPr>
          <w:lang w:val="en-US"/>
        </w:rPr>
        <w:t>Dear Mr.</w:t>
      </w:r>
      <w:r w:rsidR="00C23969" w:rsidRPr="002659B9">
        <w:rPr>
          <w:lang w:val="en-US"/>
        </w:rPr>
        <w:t xml:space="preserve"> Jensen</w:t>
      </w:r>
      <w:r w:rsidR="00453C6B">
        <w:rPr>
          <w:lang w:val="en-US"/>
        </w:rPr>
        <w:t>,</w:t>
      </w:r>
    </w:p>
    <w:p w:rsidR="00C23969" w:rsidRPr="002659B9" w:rsidRDefault="00C23969">
      <w:pPr>
        <w:rPr>
          <w:lang w:val="en-US"/>
        </w:rPr>
      </w:pPr>
      <w:r w:rsidRPr="002659B9">
        <w:rPr>
          <w:lang w:val="en-US"/>
        </w:rPr>
        <w:t>We sincerely would like to congratulate you as the winner of the Contract with Systematic. We are very happy to be appointed as subcontractors as a part of this project.</w:t>
      </w:r>
    </w:p>
    <w:p w:rsidR="00C23969" w:rsidRDefault="00C23969" w:rsidP="00C23969">
      <w:pPr>
        <w:autoSpaceDE w:val="0"/>
        <w:autoSpaceDN w:val="0"/>
        <w:adjustRightInd w:val="0"/>
        <w:spacing w:after="0" w:line="240" w:lineRule="auto"/>
        <w:rPr>
          <w:rFonts w:ascii="TT185t00" w:hAnsi="TT185t00" w:cs="TT185t00"/>
          <w:lang w:val="en-US"/>
        </w:rPr>
      </w:pPr>
      <w:r w:rsidRPr="002659B9">
        <w:rPr>
          <w:lang w:val="en-US"/>
        </w:rPr>
        <w:t>Looking through the “</w:t>
      </w:r>
      <w:r w:rsidRPr="002659B9">
        <w:rPr>
          <w:rFonts w:ascii="TT185t00" w:hAnsi="TT185t00" w:cs="TT185t00"/>
          <w:lang w:val="en-US"/>
        </w:rPr>
        <w:t>Requirement Specification for sub-supplier” has raised a number of unanswered questions.</w:t>
      </w:r>
      <w:r w:rsidR="0082183C" w:rsidRPr="002659B9">
        <w:rPr>
          <w:rFonts w:ascii="TT185t00" w:hAnsi="TT185t00" w:cs="TT185t00"/>
          <w:lang w:val="en-US"/>
        </w:rPr>
        <w:t xml:space="preserve"> The answers to these questions are all of high</w:t>
      </w:r>
      <w:r w:rsidR="00410E0C">
        <w:rPr>
          <w:rFonts w:ascii="TT185t00" w:hAnsi="TT185t00" w:cs="TT185t00"/>
          <w:lang w:val="en-US"/>
        </w:rPr>
        <w:t xml:space="preserve"> importance, for us to get into designing this very interesting device.</w:t>
      </w:r>
    </w:p>
    <w:p w:rsidR="0082183C" w:rsidRPr="002659B9" w:rsidRDefault="0082183C" w:rsidP="0083370D">
      <w:pPr>
        <w:autoSpaceDE w:val="0"/>
        <w:autoSpaceDN w:val="0"/>
        <w:adjustRightInd w:val="0"/>
        <w:spacing w:after="0" w:line="240" w:lineRule="auto"/>
        <w:rPr>
          <w:rFonts w:ascii="TT185t00" w:hAnsi="TT185t00" w:cs="TT185t00"/>
          <w:sz w:val="20"/>
          <w:szCs w:val="20"/>
          <w:lang w:val="en-US"/>
        </w:rPr>
      </w:pPr>
    </w:p>
    <w:p w:rsidR="0082183C" w:rsidRPr="002659B9" w:rsidRDefault="0082183C" w:rsidP="0082183C">
      <w:pPr>
        <w:autoSpaceDE w:val="0"/>
        <w:autoSpaceDN w:val="0"/>
        <w:adjustRightInd w:val="0"/>
        <w:spacing w:after="0" w:line="240" w:lineRule="auto"/>
        <w:ind w:left="360"/>
        <w:rPr>
          <w:rFonts w:ascii="TT185t00" w:hAnsi="TT185t00" w:cs="TT185t00"/>
          <w:sz w:val="20"/>
          <w:szCs w:val="20"/>
          <w:lang w:val="en-US"/>
        </w:rPr>
      </w:pPr>
    </w:p>
    <w:p w:rsidR="0082183C" w:rsidRPr="002659B9" w:rsidRDefault="0082183C" w:rsidP="0082183C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TPOD-0001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Pr="002659B9">
        <w:rPr>
          <w:rFonts w:ascii="TT185t00" w:hAnsi="TT185t00" w:cs="TT185t00"/>
          <w:sz w:val="20"/>
          <w:szCs w:val="20"/>
          <w:lang w:val="en-US"/>
        </w:rPr>
        <w:t xml:space="preserve"> COP shall be able to interface with every existing communication systems within the involved domains.</w:t>
      </w:r>
    </w:p>
    <w:p w:rsidR="00C97421" w:rsidRPr="002659B9" w:rsidRDefault="00C97421" w:rsidP="00C97421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>I</w:t>
      </w:r>
      <w:r w:rsidR="0082183C" w:rsidRPr="002659B9">
        <w:rPr>
          <w:rFonts w:ascii="TT185t00" w:hAnsi="TT185t00" w:cs="TT185t00"/>
          <w:sz w:val="20"/>
          <w:szCs w:val="20"/>
          <w:lang w:val="en-US"/>
        </w:rPr>
        <w:t xml:space="preserve">s there a list of communication systems </w:t>
      </w:r>
      <w:r w:rsidRPr="002659B9">
        <w:rPr>
          <w:rFonts w:ascii="TT185t00" w:hAnsi="TT185t00" w:cs="TT185t00"/>
          <w:sz w:val="20"/>
          <w:szCs w:val="20"/>
          <w:lang w:val="en-US"/>
        </w:rPr>
        <w:t>to interface?</w:t>
      </w:r>
    </w:p>
    <w:p w:rsidR="0082183C" w:rsidRPr="002659B9" w:rsidRDefault="00C97421" w:rsidP="00C97421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>Are there specifications to the interfaces?</w:t>
      </w:r>
    </w:p>
    <w:p w:rsidR="00C97421" w:rsidRPr="002659B9" w:rsidRDefault="00C97421" w:rsidP="00C97421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>Are there other documents available that would answer these questions for us?</w:t>
      </w:r>
    </w:p>
    <w:p w:rsidR="00C97421" w:rsidRPr="002659B9" w:rsidRDefault="00513398" w:rsidP="00C97421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18"/>
          <w:szCs w:val="18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</w:t>
      </w:r>
      <w:r w:rsidR="00C97421" w:rsidRPr="002659B9">
        <w:rPr>
          <w:rFonts w:ascii="TT183t00" w:hAnsi="TT183t00" w:cs="TT183t00"/>
          <w:sz w:val="18"/>
          <w:szCs w:val="18"/>
          <w:lang w:val="en-US"/>
        </w:rPr>
        <w:t>TPOD-0002 The handheld device shall include a touch screen to interface the software</w:t>
      </w:r>
    </w:p>
    <w:p w:rsidR="00C97421" w:rsidRPr="002659B9" w:rsidRDefault="00C97421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18"/>
          <w:szCs w:val="18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 xml:space="preserve">Is this </w:t>
      </w:r>
      <w:proofErr w:type="gramStart"/>
      <w:r w:rsidRPr="002659B9">
        <w:rPr>
          <w:rFonts w:ascii="TT183t00" w:hAnsi="TT183t00" w:cs="TT183t00"/>
          <w:sz w:val="18"/>
          <w:szCs w:val="18"/>
          <w:lang w:val="en-US"/>
        </w:rPr>
        <w:t>presumably  the</w:t>
      </w:r>
      <w:proofErr w:type="gramEnd"/>
      <w:r w:rsidRPr="002659B9">
        <w:rPr>
          <w:rFonts w:ascii="TT183t00" w:hAnsi="TT183t00" w:cs="TT183t00"/>
          <w:sz w:val="18"/>
          <w:szCs w:val="18"/>
          <w:lang w:val="en-US"/>
        </w:rPr>
        <w:t xml:space="preserve"> Human interface of the software.?</w:t>
      </w:r>
    </w:p>
    <w:p w:rsidR="00C97421" w:rsidRPr="002659B9" w:rsidRDefault="00C97421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18"/>
          <w:szCs w:val="18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 xml:space="preserve">Is the software a part of </w:t>
      </w:r>
      <w:proofErr w:type="gramStart"/>
      <w:r w:rsidRPr="002659B9">
        <w:rPr>
          <w:rFonts w:ascii="TT183t00" w:hAnsi="TT183t00" w:cs="TT183t00"/>
          <w:sz w:val="18"/>
          <w:szCs w:val="18"/>
          <w:lang w:val="en-US"/>
        </w:rPr>
        <w:t>our  deliverance</w:t>
      </w:r>
      <w:proofErr w:type="gramEnd"/>
      <w:r w:rsidRPr="002659B9">
        <w:rPr>
          <w:rFonts w:ascii="TT183t00" w:hAnsi="TT183t00" w:cs="TT183t00"/>
          <w:sz w:val="18"/>
          <w:szCs w:val="18"/>
          <w:lang w:val="en-US"/>
        </w:rPr>
        <w:t xml:space="preserve"> ?</w:t>
      </w:r>
    </w:p>
    <w:p w:rsidR="00C97421" w:rsidRPr="002659B9" w:rsidRDefault="00C97421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18"/>
          <w:szCs w:val="18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>May software be ported from other stations?</w:t>
      </w:r>
    </w:p>
    <w:p w:rsidR="00513398" w:rsidRPr="002659B9" w:rsidRDefault="00513398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18"/>
          <w:szCs w:val="18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>What about operating systems?</w:t>
      </w:r>
    </w:p>
    <w:p w:rsidR="00513398" w:rsidRPr="002659B9" w:rsidRDefault="00513398" w:rsidP="00513398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</w:t>
      </w:r>
      <w:r w:rsidRPr="002659B9">
        <w:rPr>
          <w:rFonts w:ascii="TT183t00" w:hAnsi="TT183t00" w:cs="TT183t00"/>
          <w:sz w:val="18"/>
          <w:szCs w:val="18"/>
          <w:lang w:val="en-US"/>
        </w:rPr>
        <w:t>TPOD-0003 It shall be possible to locate the handheld device at any time?</w:t>
      </w:r>
    </w:p>
    <w:p w:rsidR="00513398" w:rsidRPr="002659B9" w:rsidRDefault="00513398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 xml:space="preserve">This is impossible if the COP is without </w:t>
      </w:r>
      <w:proofErr w:type="gramStart"/>
      <w:r w:rsidRPr="002659B9">
        <w:rPr>
          <w:rFonts w:ascii="TT183t00" w:hAnsi="TT183t00" w:cs="TT183t00"/>
          <w:sz w:val="18"/>
          <w:szCs w:val="18"/>
          <w:lang w:val="en-US"/>
        </w:rPr>
        <w:t>power  or</w:t>
      </w:r>
      <w:proofErr w:type="gramEnd"/>
      <w:r w:rsidRPr="002659B9">
        <w:rPr>
          <w:rFonts w:ascii="TT183t00" w:hAnsi="TT183t00" w:cs="TT183t00"/>
          <w:sz w:val="18"/>
          <w:szCs w:val="18"/>
          <w:lang w:val="en-US"/>
        </w:rPr>
        <w:t xml:space="preserve"> damaged?</w:t>
      </w:r>
    </w:p>
    <w:p w:rsidR="00513398" w:rsidRPr="002659B9" w:rsidRDefault="00513398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 xml:space="preserve">We could specify a restricted </w:t>
      </w:r>
      <w:proofErr w:type="gramStart"/>
      <w:r w:rsidRPr="002659B9">
        <w:rPr>
          <w:rFonts w:ascii="TT183t00" w:hAnsi="TT183t00" w:cs="TT183t00"/>
          <w:sz w:val="18"/>
          <w:szCs w:val="18"/>
          <w:lang w:val="en-US"/>
        </w:rPr>
        <w:t>time,</w:t>
      </w:r>
      <w:proofErr w:type="gramEnd"/>
      <w:r w:rsidRPr="002659B9">
        <w:rPr>
          <w:rFonts w:ascii="TT183t00" w:hAnsi="TT183t00" w:cs="TT183t00"/>
          <w:sz w:val="18"/>
          <w:szCs w:val="18"/>
          <w:lang w:val="en-US"/>
        </w:rPr>
        <w:t xml:space="preserve"> within </w:t>
      </w:r>
      <w:proofErr w:type="spellStart"/>
      <w:r w:rsidRPr="002659B9">
        <w:rPr>
          <w:rFonts w:ascii="TT183t00" w:hAnsi="TT183t00" w:cs="TT183t00"/>
          <w:sz w:val="18"/>
          <w:szCs w:val="18"/>
          <w:lang w:val="en-US"/>
        </w:rPr>
        <w:t>wich</w:t>
      </w:r>
      <w:proofErr w:type="spellEnd"/>
      <w:r w:rsidRPr="002659B9">
        <w:rPr>
          <w:rFonts w:ascii="TT183t00" w:hAnsi="TT183t00" w:cs="TT183t00"/>
          <w:sz w:val="18"/>
          <w:szCs w:val="18"/>
          <w:lang w:val="en-US"/>
        </w:rPr>
        <w:t xml:space="preserve"> the COP would be traceable?</w:t>
      </w:r>
    </w:p>
    <w:p w:rsidR="00513398" w:rsidRPr="002659B9" w:rsidRDefault="00513398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>We would also have to specify something about how much effort is to be put into finding the thing?</w:t>
      </w:r>
    </w:p>
    <w:p w:rsidR="00513398" w:rsidRPr="002659B9" w:rsidRDefault="00513398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>Or even better how high the electrical field radiated from the COP is?</w:t>
      </w:r>
    </w:p>
    <w:p w:rsidR="002659B9" w:rsidRPr="002659B9" w:rsidRDefault="002659B9" w:rsidP="002659B9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TPOD-0004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Pr="002659B9">
        <w:rPr>
          <w:rFonts w:ascii="TT185t00" w:hAnsi="TT185t00" w:cs="TT185t00"/>
          <w:sz w:val="20"/>
          <w:szCs w:val="20"/>
          <w:lang w:val="en-US"/>
        </w:rPr>
        <w:t xml:space="preserve"> handheld device shall include features, which enables verbal communication with a mobile head quarter.</w:t>
      </w:r>
    </w:p>
    <w:p w:rsidR="002659B9" w:rsidRP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Could this be through a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headset.</w:t>
      </w:r>
      <w:proofErr w:type="gramEnd"/>
      <w:r w:rsidRPr="002659B9">
        <w:rPr>
          <w:rFonts w:ascii="TT185t00" w:hAnsi="TT185t00" w:cs="TT185t00"/>
          <w:sz w:val="20"/>
          <w:szCs w:val="20"/>
          <w:lang w:val="en-US"/>
        </w:rPr>
        <w:t xml:space="preserve"> Maybe </w:t>
      </w:r>
      <w:proofErr w:type="spellStart"/>
      <w:r w:rsidRPr="002659B9">
        <w:rPr>
          <w:rFonts w:ascii="TT185t00" w:hAnsi="TT185t00" w:cs="TT185t00"/>
          <w:sz w:val="20"/>
          <w:szCs w:val="20"/>
          <w:lang w:val="en-US"/>
        </w:rPr>
        <w:t>Bluetoth</w:t>
      </w:r>
      <w:proofErr w:type="spellEnd"/>
      <w:r w:rsidRPr="002659B9">
        <w:rPr>
          <w:rFonts w:ascii="TT185t00" w:hAnsi="TT185t00" w:cs="TT185t00"/>
          <w:sz w:val="20"/>
          <w:szCs w:val="20"/>
          <w:lang w:val="en-US"/>
        </w:rPr>
        <w:t>?</w:t>
      </w:r>
    </w:p>
    <w:p w:rsidR="002659B9" w:rsidRP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If not what are the demands for the audio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quality ?</w:t>
      </w:r>
      <w:proofErr w:type="gramEnd"/>
    </w:p>
    <w:p w:rsidR="002659B9" w:rsidRPr="002659B9" w:rsidRDefault="002659B9" w:rsidP="002659B9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TPOD-0005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Pr="002659B9">
        <w:rPr>
          <w:rFonts w:ascii="TT185t00" w:hAnsi="TT185t00" w:cs="TT185t00"/>
          <w:sz w:val="20"/>
          <w:szCs w:val="20"/>
          <w:lang w:val="en-US"/>
        </w:rPr>
        <w:t xml:space="preserve"> handheld device must be able to deploy firmware over-the air (FOTA) technology.</w:t>
      </w:r>
    </w:p>
    <w:p w:rsidR="002659B9" w:rsidRP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>Is this a full firmware upgrade?</w:t>
      </w:r>
    </w:p>
    <w:p w:rsidR="002659B9" w:rsidRP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What are the standards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used ?</w:t>
      </w:r>
      <w:proofErr w:type="gramEnd"/>
    </w:p>
    <w:p w:rsidR="002659B9" w:rsidRPr="002659B9" w:rsidRDefault="002659B9" w:rsidP="002659B9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TPOD-0009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Pr="002659B9">
        <w:rPr>
          <w:rFonts w:ascii="TT185t00" w:hAnsi="TT185t00" w:cs="TT185t00"/>
          <w:sz w:val="20"/>
          <w:szCs w:val="20"/>
          <w:lang w:val="en-US"/>
        </w:rPr>
        <w:t xml:space="preserve"> handheld device shall be fully functional after a drop of 1 meter on concrete floor. This includes both software and hardware features.</w:t>
      </w:r>
    </w:p>
    <w:p w:rsid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We will assume </w:t>
      </w:r>
      <w:r>
        <w:rPr>
          <w:rFonts w:ascii="TT185t00" w:hAnsi="TT185t00" w:cs="TT185t00"/>
          <w:sz w:val="20"/>
          <w:szCs w:val="20"/>
          <w:lang w:val="en-US"/>
        </w:rPr>
        <w:t>that all Non-functional requirements also must be met after the fall?</w:t>
      </w:r>
    </w:p>
    <w:p w:rsidR="002659B9" w:rsidRP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>
        <w:rPr>
          <w:rFonts w:ascii="TT185t00" w:hAnsi="TT185t00" w:cs="TT185t00"/>
          <w:sz w:val="20"/>
          <w:szCs w:val="20"/>
          <w:lang w:val="en-US"/>
        </w:rPr>
        <w:t>We will assume that the fall is not repeated?</w:t>
      </w:r>
    </w:p>
    <w:p w:rsidR="009D4480" w:rsidRDefault="009D4480" w:rsidP="009D4480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9D4480">
        <w:rPr>
          <w:rFonts w:ascii="TT185t00" w:hAnsi="TT185t00" w:cs="TT185t00"/>
          <w:sz w:val="20"/>
          <w:szCs w:val="20"/>
          <w:lang w:val="en-US"/>
        </w:rPr>
        <w:t xml:space="preserve">According to TPOD-0011 </w:t>
      </w:r>
      <w:proofErr w:type="gramStart"/>
      <w:r w:rsidRPr="009D4480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Pr="009D4480">
        <w:rPr>
          <w:rFonts w:ascii="TT185t00" w:hAnsi="TT185t00" w:cs="TT185t00"/>
          <w:sz w:val="20"/>
          <w:szCs w:val="20"/>
          <w:lang w:val="en-US"/>
        </w:rPr>
        <w:t xml:space="preserve"> battery in the handheld device shall be replaceable</w:t>
      </w:r>
      <w:r>
        <w:rPr>
          <w:rFonts w:ascii="TT185t00" w:hAnsi="TT185t00" w:cs="TT185t00"/>
          <w:sz w:val="20"/>
          <w:szCs w:val="20"/>
          <w:lang w:val="en-US"/>
        </w:rPr>
        <w:t xml:space="preserve"> </w:t>
      </w:r>
      <w:r w:rsidRPr="009D4480">
        <w:rPr>
          <w:rFonts w:ascii="TT185t00" w:hAnsi="TT185t00" w:cs="TT185t00"/>
          <w:sz w:val="20"/>
          <w:szCs w:val="20"/>
          <w:lang w:val="en-US"/>
        </w:rPr>
        <w:t>on sight and rechargeable by means of a 12V battery supply.</w:t>
      </w:r>
    </w:p>
    <w:p w:rsidR="009D4480" w:rsidRDefault="009D4480" w:rsidP="009D4480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>
        <w:rPr>
          <w:rFonts w:ascii="TT185t00" w:hAnsi="TT185t00" w:cs="TT185t00"/>
          <w:sz w:val="20"/>
          <w:szCs w:val="20"/>
          <w:lang w:val="en-US"/>
        </w:rPr>
        <w:t>The first requirement here is that the battery is replaceable?</w:t>
      </w:r>
    </w:p>
    <w:p w:rsidR="009D4480" w:rsidRDefault="009D4480" w:rsidP="009D4480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>
        <w:rPr>
          <w:rFonts w:ascii="TT185t00" w:hAnsi="TT185t00" w:cs="TT185t00"/>
          <w:sz w:val="20"/>
          <w:szCs w:val="20"/>
          <w:lang w:val="en-US"/>
        </w:rPr>
        <w:t xml:space="preserve">Are there any demands to how long into the future these batteries must be </w:t>
      </w:r>
      <w:proofErr w:type="spellStart"/>
      <w:r>
        <w:rPr>
          <w:rFonts w:ascii="TT185t00" w:hAnsi="TT185t00" w:cs="TT185t00"/>
          <w:sz w:val="20"/>
          <w:szCs w:val="20"/>
          <w:lang w:val="en-US"/>
        </w:rPr>
        <w:t>supplyable</w:t>
      </w:r>
      <w:proofErr w:type="spellEnd"/>
      <w:r>
        <w:rPr>
          <w:rFonts w:ascii="TT185t00" w:hAnsi="TT185t00" w:cs="TT185t00"/>
          <w:sz w:val="20"/>
          <w:szCs w:val="20"/>
          <w:lang w:val="en-US"/>
        </w:rPr>
        <w:t>?</w:t>
      </w:r>
    </w:p>
    <w:p w:rsidR="009D4480" w:rsidRPr="009D4480" w:rsidRDefault="009D4480" w:rsidP="009D4480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>
        <w:rPr>
          <w:rFonts w:ascii="TT185t00" w:hAnsi="TT185t00" w:cs="TT185t00"/>
          <w:sz w:val="20"/>
          <w:szCs w:val="20"/>
          <w:lang w:val="en-US"/>
        </w:rPr>
        <w:lastRenderedPageBreak/>
        <w:t>The next requirement has to do with recharging</w:t>
      </w:r>
      <w:r w:rsidR="00410E0C">
        <w:rPr>
          <w:rFonts w:ascii="TT185t00" w:hAnsi="TT185t00" w:cs="TT185t00"/>
          <w:sz w:val="20"/>
          <w:szCs w:val="20"/>
          <w:lang w:val="en-US"/>
        </w:rPr>
        <w:t>. Are there any tolerances to the 12 volt, or shall we try come up with better specifications to meet car-battery-requirements?</w:t>
      </w:r>
    </w:p>
    <w:p w:rsidR="00410E0C" w:rsidRPr="00410E0C" w:rsidRDefault="00410E0C" w:rsidP="00410E0C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 w:rsidRPr="00410E0C">
        <w:rPr>
          <w:rFonts w:ascii="TT183t00" w:hAnsi="TT183t00" w:cs="TT183t00"/>
          <w:sz w:val="18"/>
          <w:szCs w:val="18"/>
          <w:lang w:val="en-US"/>
        </w:rPr>
        <w:t>According to TPOD-0012 It shall be possible to interface all functionality of the</w:t>
      </w:r>
      <w:r>
        <w:rPr>
          <w:rFonts w:ascii="TT183t00" w:hAnsi="TT183t00" w:cs="TT183t00"/>
          <w:sz w:val="18"/>
          <w:szCs w:val="18"/>
          <w:lang w:val="en-US"/>
        </w:rPr>
        <w:t xml:space="preserve"> </w:t>
      </w:r>
      <w:r w:rsidRPr="00410E0C">
        <w:rPr>
          <w:rFonts w:ascii="TT183t00" w:hAnsi="TT183t00" w:cs="TT183t00"/>
          <w:sz w:val="18"/>
          <w:szCs w:val="18"/>
          <w:lang w:val="en-US"/>
        </w:rPr>
        <w:t>handheld device by using your hands only and hands with gloves.</w:t>
      </w:r>
    </w:p>
    <w:p w:rsidR="00410E0C" w:rsidRPr="00410E0C" w:rsidRDefault="00410E0C" w:rsidP="00410E0C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>
        <w:rPr>
          <w:rFonts w:ascii="TT183t00" w:hAnsi="TT183t00" w:cs="TT183t00"/>
          <w:sz w:val="18"/>
          <w:szCs w:val="18"/>
          <w:lang w:val="en-US"/>
        </w:rPr>
        <w:t xml:space="preserve">You must face </w:t>
      </w:r>
      <w:proofErr w:type="gramStart"/>
      <w:r>
        <w:rPr>
          <w:rFonts w:ascii="TT183t00" w:hAnsi="TT183t00" w:cs="TT183t00"/>
          <w:sz w:val="18"/>
          <w:szCs w:val="18"/>
          <w:lang w:val="en-US"/>
        </w:rPr>
        <w:t>a degrading</w:t>
      </w:r>
      <w:proofErr w:type="gramEnd"/>
      <w:r>
        <w:rPr>
          <w:rFonts w:ascii="TT183t00" w:hAnsi="TT183t00" w:cs="TT183t00"/>
          <w:sz w:val="18"/>
          <w:szCs w:val="18"/>
          <w:lang w:val="en-US"/>
        </w:rPr>
        <w:t xml:space="preserve"> user friendliness when using gloves?</w:t>
      </w:r>
    </w:p>
    <w:p w:rsidR="00410E0C" w:rsidRPr="00410E0C" w:rsidRDefault="00410E0C" w:rsidP="00410E0C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>
        <w:rPr>
          <w:rFonts w:ascii="TT183t00" w:hAnsi="TT183t00" w:cs="TT183t00"/>
          <w:sz w:val="18"/>
          <w:szCs w:val="18"/>
          <w:lang w:val="en-US"/>
        </w:rPr>
        <w:t>This Requirement also has to do with the GUI of the software (see 2.b)?</w:t>
      </w:r>
    </w:p>
    <w:p w:rsidR="00EE74E1" w:rsidRDefault="00410E0C" w:rsidP="00EE74E1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EE74E1">
        <w:rPr>
          <w:rFonts w:ascii="TT185t00" w:hAnsi="TT185t00" w:cs="TT185t00"/>
          <w:sz w:val="20"/>
          <w:szCs w:val="20"/>
          <w:lang w:val="en-US"/>
        </w:rPr>
        <w:t xml:space="preserve">According to </w:t>
      </w:r>
      <w:r w:rsidR="00EE74E1" w:rsidRPr="00EE74E1">
        <w:rPr>
          <w:rFonts w:ascii="TT185t00" w:hAnsi="TT185t00" w:cs="TT185t00"/>
          <w:sz w:val="20"/>
          <w:szCs w:val="20"/>
          <w:lang w:val="en-US"/>
        </w:rPr>
        <w:t xml:space="preserve">TPOD-0014 </w:t>
      </w:r>
      <w:proofErr w:type="gramStart"/>
      <w:r w:rsidR="00EE74E1" w:rsidRPr="00EE74E1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="00EE74E1" w:rsidRPr="00EE74E1">
        <w:rPr>
          <w:rFonts w:ascii="TT185t00" w:hAnsi="TT185t00" w:cs="TT185t00"/>
          <w:sz w:val="20"/>
          <w:szCs w:val="20"/>
          <w:lang w:val="en-US"/>
        </w:rPr>
        <w:t xml:space="preserve"> battery in the handheld device shall last for at least</w:t>
      </w:r>
      <w:r w:rsidR="00EE74E1">
        <w:rPr>
          <w:rFonts w:ascii="TT185t00" w:hAnsi="TT185t00" w:cs="TT185t00"/>
          <w:sz w:val="20"/>
          <w:szCs w:val="20"/>
          <w:lang w:val="en-US"/>
        </w:rPr>
        <w:t xml:space="preserve"> </w:t>
      </w:r>
      <w:r w:rsidR="00EE74E1" w:rsidRPr="00EE74E1">
        <w:rPr>
          <w:rFonts w:ascii="TT185t00" w:hAnsi="TT185t00" w:cs="TT185t00"/>
          <w:sz w:val="20"/>
          <w:szCs w:val="20"/>
          <w:lang w:val="en-US"/>
        </w:rPr>
        <w:t>12 hours of operation.</w:t>
      </w:r>
    </w:p>
    <w:p w:rsidR="00EE74E1" w:rsidRPr="00EE74E1" w:rsidRDefault="00EE74E1" w:rsidP="00EE74E1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>
        <w:rPr>
          <w:rFonts w:ascii="TT185t00" w:hAnsi="TT185t00" w:cs="TT185t00"/>
          <w:sz w:val="20"/>
          <w:szCs w:val="20"/>
          <w:lang w:val="en-US"/>
        </w:rPr>
        <w:t>This requirement is impractical as s</w:t>
      </w:r>
      <w:r w:rsidRPr="00EE74E1">
        <w:rPr>
          <w:rFonts w:ascii="TT185t00" w:hAnsi="TT185t00" w:cs="TT185t00"/>
          <w:sz w:val="20"/>
          <w:szCs w:val="20"/>
          <w:lang w:val="en-US"/>
        </w:rPr>
        <w:t xml:space="preserve">ome operations use more power than others, e.g. FOTA </w:t>
      </w:r>
      <w:r>
        <w:rPr>
          <w:rFonts w:ascii="TT185t00" w:hAnsi="TT185t00" w:cs="TT185t00"/>
          <w:sz w:val="20"/>
          <w:szCs w:val="20"/>
          <w:lang w:val="en-US"/>
        </w:rPr>
        <w:t xml:space="preserve">or other wireless communication may take more than ten </w:t>
      </w:r>
      <w:proofErr w:type="gramStart"/>
      <w:r>
        <w:rPr>
          <w:rFonts w:ascii="TT185t00" w:hAnsi="TT185t00" w:cs="TT185t00"/>
          <w:sz w:val="20"/>
          <w:szCs w:val="20"/>
          <w:lang w:val="en-US"/>
        </w:rPr>
        <w:t>times  the</w:t>
      </w:r>
      <w:proofErr w:type="gramEnd"/>
      <w:r>
        <w:rPr>
          <w:rFonts w:ascii="TT185t00" w:hAnsi="TT185t00" w:cs="TT185t00"/>
          <w:sz w:val="20"/>
          <w:szCs w:val="20"/>
          <w:lang w:val="en-US"/>
        </w:rPr>
        <w:t xml:space="preserve"> normal power consumption. </w:t>
      </w:r>
      <w:r w:rsidRPr="00EE74E1">
        <w:rPr>
          <w:rFonts w:ascii="TT185t00" w:hAnsi="TT185t00" w:cs="TT185t00"/>
          <w:sz w:val="20"/>
          <w:szCs w:val="20"/>
          <w:lang w:val="en-US"/>
        </w:rPr>
        <w:t>A better requirement would be</w:t>
      </w:r>
      <w:r>
        <w:rPr>
          <w:rFonts w:ascii="TT185t00" w:hAnsi="TT185t00" w:cs="TT185t00"/>
          <w:sz w:val="20"/>
          <w:szCs w:val="20"/>
          <w:lang w:val="en-US"/>
        </w:rPr>
        <w:t xml:space="preserve"> 12 hour</w:t>
      </w:r>
      <w:r w:rsidRPr="00EE74E1">
        <w:rPr>
          <w:rFonts w:ascii="TT185t00" w:hAnsi="TT185t00" w:cs="TT185t00"/>
          <w:sz w:val="20"/>
          <w:szCs w:val="20"/>
          <w:lang w:val="en-US"/>
        </w:rPr>
        <w:t xml:space="preserve"> normal operations, and then specify </w:t>
      </w:r>
      <w:r>
        <w:rPr>
          <w:rFonts w:ascii="TT185t00" w:hAnsi="TT185t00" w:cs="TT185t00"/>
          <w:sz w:val="20"/>
          <w:szCs w:val="20"/>
          <w:lang w:val="en-US"/>
        </w:rPr>
        <w:t xml:space="preserve">what “normal” is </w:t>
      </w:r>
    </w:p>
    <w:p w:rsidR="0083370D" w:rsidRPr="0083370D" w:rsidRDefault="0083370D" w:rsidP="0083370D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83370D">
        <w:rPr>
          <w:rFonts w:ascii="TT185t00" w:hAnsi="TT185t00" w:cs="TT185t00"/>
          <w:sz w:val="20"/>
          <w:szCs w:val="20"/>
          <w:lang w:val="en-US"/>
        </w:rPr>
        <w:t xml:space="preserve">According to TPOD-0015 </w:t>
      </w:r>
      <w:proofErr w:type="gramStart"/>
      <w:r w:rsidRPr="0083370D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Pr="0083370D">
        <w:rPr>
          <w:rFonts w:ascii="TT185t00" w:hAnsi="TT185t00" w:cs="TT185t00"/>
          <w:sz w:val="20"/>
          <w:szCs w:val="20"/>
          <w:lang w:val="en-US"/>
        </w:rPr>
        <w:t xml:space="preserve"> display shall be readable in direct sunlight and the sub-supplier shall evaluate the best possible technology for a screen that performs a minimum of 1000 </w:t>
      </w:r>
      <w:proofErr w:type="spellStart"/>
      <w:r w:rsidRPr="0083370D">
        <w:rPr>
          <w:rFonts w:ascii="TT185t00" w:hAnsi="TT185t00" w:cs="TT185t00"/>
          <w:sz w:val="20"/>
          <w:szCs w:val="20"/>
          <w:lang w:val="en-US"/>
        </w:rPr>
        <w:t>cd</w:t>
      </w:r>
      <w:proofErr w:type="spellEnd"/>
      <w:r w:rsidRPr="0083370D">
        <w:rPr>
          <w:rFonts w:ascii="TT185t00" w:hAnsi="TT185t00" w:cs="TT185t00"/>
          <w:sz w:val="20"/>
          <w:szCs w:val="20"/>
          <w:lang w:val="en-US"/>
        </w:rPr>
        <w:t>/m2.</w:t>
      </w:r>
    </w:p>
    <w:p w:rsidR="0083370D" w:rsidRPr="0083370D" w:rsidRDefault="0083370D" w:rsidP="0083370D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>
        <w:rPr>
          <w:rFonts w:ascii="TT185t00" w:hAnsi="TT185t00" w:cs="TT185t00"/>
          <w:sz w:val="20"/>
          <w:szCs w:val="20"/>
          <w:lang w:val="en-US"/>
        </w:rPr>
        <w:t xml:space="preserve">Will the last part of the </w:t>
      </w:r>
      <w:proofErr w:type="gramStart"/>
      <w:r>
        <w:rPr>
          <w:rFonts w:ascii="TT185t00" w:hAnsi="TT185t00" w:cs="TT185t00"/>
          <w:sz w:val="20"/>
          <w:szCs w:val="20"/>
          <w:lang w:val="en-US"/>
        </w:rPr>
        <w:t>requirement :</w:t>
      </w:r>
      <w:proofErr w:type="gramEnd"/>
      <w:r>
        <w:rPr>
          <w:rFonts w:ascii="TT185t00" w:hAnsi="TT185t00" w:cs="TT185t00"/>
          <w:sz w:val="20"/>
          <w:szCs w:val="20"/>
          <w:lang w:val="en-US"/>
        </w:rPr>
        <w:t xml:space="preserve">  “</w:t>
      </w:r>
      <w:r w:rsidRPr="0083370D">
        <w:rPr>
          <w:rFonts w:ascii="TT185t00" w:hAnsi="TT185t00" w:cs="TT185t00"/>
          <w:sz w:val="20"/>
          <w:szCs w:val="20"/>
          <w:lang w:val="en-US"/>
        </w:rPr>
        <w:t xml:space="preserve">a screen that performs a minimum of 1000 </w:t>
      </w:r>
      <w:proofErr w:type="spellStart"/>
      <w:r w:rsidRPr="0083370D">
        <w:rPr>
          <w:rFonts w:ascii="TT185t00" w:hAnsi="TT185t00" w:cs="TT185t00"/>
          <w:sz w:val="20"/>
          <w:szCs w:val="20"/>
          <w:lang w:val="en-US"/>
        </w:rPr>
        <w:t>cd</w:t>
      </w:r>
      <w:proofErr w:type="spellEnd"/>
      <w:r w:rsidRPr="0083370D">
        <w:rPr>
          <w:rFonts w:ascii="TT185t00" w:hAnsi="TT185t00" w:cs="TT185t00"/>
          <w:sz w:val="20"/>
          <w:szCs w:val="20"/>
          <w:lang w:val="en-US"/>
        </w:rPr>
        <w:t>/m2</w:t>
      </w:r>
      <w:r>
        <w:rPr>
          <w:rFonts w:ascii="TT185t00" w:hAnsi="TT185t00" w:cs="TT185t00"/>
          <w:sz w:val="20"/>
          <w:szCs w:val="20"/>
          <w:lang w:val="en-US"/>
        </w:rPr>
        <w:t>” not make the first part “</w:t>
      </w:r>
      <w:r w:rsidRPr="0083370D">
        <w:rPr>
          <w:rFonts w:ascii="TT185t00" w:hAnsi="TT185t00" w:cs="TT185t00"/>
          <w:sz w:val="20"/>
          <w:szCs w:val="20"/>
          <w:lang w:val="en-US"/>
        </w:rPr>
        <w:t>The display shall be readable in direct sunlight</w:t>
      </w:r>
      <w:r>
        <w:rPr>
          <w:rFonts w:ascii="TT185t00" w:hAnsi="TT185t00" w:cs="TT185t00"/>
          <w:sz w:val="20"/>
          <w:szCs w:val="20"/>
          <w:lang w:val="en-US"/>
        </w:rPr>
        <w:t xml:space="preserve">” </w:t>
      </w:r>
      <w:proofErr w:type="spellStart"/>
      <w:r>
        <w:rPr>
          <w:rFonts w:ascii="TT185t00" w:hAnsi="TT185t00" w:cs="TT185t00"/>
          <w:sz w:val="20"/>
          <w:szCs w:val="20"/>
          <w:lang w:val="en-US"/>
        </w:rPr>
        <w:t>unnescessary</w:t>
      </w:r>
      <w:proofErr w:type="spellEnd"/>
      <w:r>
        <w:rPr>
          <w:rFonts w:ascii="TT185t00" w:hAnsi="TT185t00" w:cs="TT185t00"/>
          <w:sz w:val="20"/>
          <w:szCs w:val="20"/>
          <w:lang w:val="en-US"/>
        </w:rPr>
        <w:t>?</w:t>
      </w:r>
    </w:p>
    <w:p w:rsidR="0083370D" w:rsidRPr="00EE74E1" w:rsidRDefault="0083370D" w:rsidP="0083370D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>
        <w:rPr>
          <w:rFonts w:ascii="TT185t00" w:hAnsi="TT185t00" w:cs="TT185t00"/>
          <w:sz w:val="20"/>
          <w:szCs w:val="20"/>
          <w:lang w:val="en-US"/>
        </w:rPr>
        <w:t xml:space="preserve">Best possible technology is a vague formulation. Can this be </w:t>
      </w:r>
      <w:proofErr w:type="gramStart"/>
      <w:r>
        <w:rPr>
          <w:rFonts w:ascii="TT185t00" w:hAnsi="TT185t00" w:cs="TT185t00"/>
          <w:sz w:val="20"/>
          <w:szCs w:val="20"/>
          <w:lang w:val="en-US"/>
        </w:rPr>
        <w:t>omitted ?</w:t>
      </w:r>
      <w:proofErr w:type="gramEnd"/>
    </w:p>
    <w:p w:rsidR="00EE74E1" w:rsidRDefault="00EE74E1" w:rsidP="00EE74E1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EE74E1">
        <w:rPr>
          <w:rFonts w:ascii="TT185t00" w:hAnsi="TT185t00" w:cs="TT185t00"/>
          <w:sz w:val="20"/>
          <w:szCs w:val="20"/>
          <w:lang w:val="en-US"/>
        </w:rPr>
        <w:t xml:space="preserve">According to TPOD-0016 </w:t>
      </w:r>
      <w:proofErr w:type="gramStart"/>
      <w:r w:rsidRPr="00EE74E1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Pr="00EE74E1">
        <w:rPr>
          <w:rFonts w:ascii="TT185t00" w:hAnsi="TT185t00" w:cs="TT185t00"/>
          <w:sz w:val="20"/>
          <w:szCs w:val="20"/>
          <w:lang w:val="en-US"/>
        </w:rPr>
        <w:t xml:space="preserve"> handheld device shall as minimum contain a general purpose 1GHz processor and 512MB Ram and 420MHz</w:t>
      </w:r>
      <w:r>
        <w:rPr>
          <w:rFonts w:ascii="TT185t00" w:hAnsi="TT185t00" w:cs="TT185t00"/>
          <w:sz w:val="20"/>
          <w:szCs w:val="20"/>
          <w:lang w:val="en-US"/>
        </w:rPr>
        <w:t xml:space="preserve"> </w:t>
      </w:r>
      <w:r w:rsidRPr="00EE74E1">
        <w:rPr>
          <w:rFonts w:ascii="TT185t00" w:hAnsi="TT185t00" w:cs="TT185t00"/>
          <w:sz w:val="20"/>
          <w:szCs w:val="20"/>
          <w:lang w:val="en-US"/>
        </w:rPr>
        <w:t>dedicated DSP processor.</w:t>
      </w:r>
    </w:p>
    <w:p w:rsidR="00EE74E1" w:rsidRDefault="00EE74E1" w:rsidP="00EE74E1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>
        <w:rPr>
          <w:rFonts w:ascii="TT185t00" w:hAnsi="TT185t00" w:cs="TT185t00"/>
          <w:sz w:val="20"/>
          <w:szCs w:val="20"/>
          <w:lang w:val="en-US"/>
        </w:rPr>
        <w:t xml:space="preserve">What is the purpose with this constraint, if the other requirements are </w:t>
      </w:r>
      <w:proofErr w:type="gramStart"/>
      <w:r>
        <w:rPr>
          <w:rFonts w:ascii="TT185t00" w:hAnsi="TT185t00" w:cs="TT185t00"/>
          <w:sz w:val="20"/>
          <w:szCs w:val="20"/>
          <w:lang w:val="en-US"/>
        </w:rPr>
        <w:t>met ?</w:t>
      </w:r>
      <w:proofErr w:type="gramEnd"/>
    </w:p>
    <w:p w:rsidR="00EE74E1" w:rsidRDefault="00EE74E1" w:rsidP="00EE74E1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>
        <w:rPr>
          <w:rFonts w:ascii="TT185t00" w:hAnsi="TT185t00" w:cs="TT185t00"/>
          <w:sz w:val="20"/>
          <w:szCs w:val="20"/>
          <w:lang w:val="en-US"/>
        </w:rPr>
        <w:t>Is this only good advice?</w:t>
      </w:r>
    </w:p>
    <w:p w:rsidR="00EE74E1" w:rsidRDefault="00EE74E1" w:rsidP="00EE74E1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>
        <w:rPr>
          <w:rFonts w:ascii="TT185t00" w:hAnsi="TT185t00" w:cs="TT185t00"/>
          <w:sz w:val="20"/>
          <w:szCs w:val="20"/>
          <w:lang w:val="en-US"/>
        </w:rPr>
        <w:t xml:space="preserve">Is this for future </w:t>
      </w:r>
      <w:r w:rsidR="0083370D">
        <w:rPr>
          <w:rFonts w:ascii="TT185t00" w:hAnsi="TT185t00" w:cs="TT185t00"/>
          <w:sz w:val="20"/>
          <w:szCs w:val="20"/>
          <w:lang w:val="en-US"/>
        </w:rPr>
        <w:t>development?</w:t>
      </w:r>
    </w:p>
    <w:p w:rsidR="0082183C" w:rsidRPr="002659B9" w:rsidRDefault="0082183C" w:rsidP="0083370D">
      <w:pPr>
        <w:pStyle w:val="Listeafsnit"/>
        <w:autoSpaceDE w:val="0"/>
        <w:autoSpaceDN w:val="0"/>
        <w:adjustRightInd w:val="0"/>
        <w:spacing w:after="0" w:line="240" w:lineRule="auto"/>
        <w:ind w:left="1080"/>
        <w:rPr>
          <w:rFonts w:ascii="TT185t00" w:hAnsi="TT185t00" w:cs="TT185t00"/>
          <w:sz w:val="20"/>
          <w:szCs w:val="20"/>
          <w:lang w:val="en-US"/>
        </w:rPr>
      </w:pPr>
    </w:p>
    <w:p w:rsidR="00C23969" w:rsidRDefault="00011CC4">
      <w:pPr>
        <w:rPr>
          <w:lang w:val="en-US"/>
        </w:rPr>
      </w:pPr>
      <w:r>
        <w:rPr>
          <w:lang w:val="en-US"/>
        </w:rPr>
        <w:t>We hope to get a soon response.</w:t>
      </w:r>
    </w:p>
    <w:p w:rsidR="00011CC4" w:rsidRDefault="00011CC4">
      <w:pPr>
        <w:rPr>
          <w:lang w:val="en-US"/>
        </w:rPr>
      </w:pPr>
    </w:p>
    <w:p w:rsidR="00011CC4" w:rsidRDefault="00011CC4">
      <w:pPr>
        <w:rPr>
          <w:lang w:val="en-US"/>
        </w:rPr>
      </w:pPr>
      <w:r>
        <w:rPr>
          <w:lang w:val="en-US"/>
        </w:rPr>
        <w:t xml:space="preserve">Yours sincerely </w:t>
      </w:r>
    </w:p>
    <w:p w:rsidR="00011CC4" w:rsidRDefault="00011CC4">
      <w:pPr>
        <w:rPr>
          <w:lang w:val="en-US"/>
        </w:rPr>
      </w:pPr>
    </w:p>
    <w:p w:rsidR="00011CC4" w:rsidRPr="002659B9" w:rsidRDefault="00011CC4">
      <w:pPr>
        <w:rPr>
          <w:lang w:val="en-US"/>
        </w:rPr>
      </w:pPr>
    </w:p>
    <w:sectPr w:rsidR="00011CC4" w:rsidRPr="002659B9" w:rsidSect="002262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83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9F4"/>
    <w:multiLevelType w:val="hybridMultilevel"/>
    <w:tmpl w:val="B0B0D6AA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6650DD"/>
    <w:multiLevelType w:val="hybridMultilevel"/>
    <w:tmpl w:val="D2245A7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23969"/>
    <w:rsid w:val="00011CC4"/>
    <w:rsid w:val="00226221"/>
    <w:rsid w:val="002659B9"/>
    <w:rsid w:val="00410E0C"/>
    <w:rsid w:val="00453C6B"/>
    <w:rsid w:val="00513398"/>
    <w:rsid w:val="0082183C"/>
    <w:rsid w:val="0083370D"/>
    <w:rsid w:val="009D4480"/>
    <w:rsid w:val="00C23969"/>
    <w:rsid w:val="00C97421"/>
    <w:rsid w:val="00EE7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21"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21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570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tekniske Skole</Company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6</cp:revision>
  <dcterms:created xsi:type="dcterms:W3CDTF">2010-10-02T14:41:00Z</dcterms:created>
  <dcterms:modified xsi:type="dcterms:W3CDTF">2010-10-02T16:19:00Z</dcterms:modified>
</cp:coreProperties>
</file>