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1BB" w:rsidRDefault="00D65E23" w:rsidP="00D65E23">
      <w:pPr>
        <w:ind w:left="5904"/>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2.1pt;margin-top:-28.5pt;width:299.4pt;height:154.55pt;z-index:251660288;mso-height-percent:200;mso-height-percent:200;mso-width-relative:margin;mso-height-relative:margin" fillcolor="#9bbb59 [3206]" strokecolor="#f2f2f2 [3041]" strokeweight="3pt">
            <v:shadow on="t" type="perspective" color="#4e6128 [1606]" opacity=".5" offset="1pt" offset2="-1pt"/>
            <v:textbox style="mso-fit-shape-to-text:t">
              <w:txbxContent>
                <w:p w:rsidR="00D65E23" w:rsidRPr="00D65E23" w:rsidRDefault="00D65E23" w:rsidP="00D65E23">
                  <w:pPr>
                    <w:jc w:val="center"/>
                    <w:rPr>
                      <w:rFonts w:ascii="BankGothic Lt BT" w:hAnsi="BankGothic Lt BT"/>
                      <w:color w:val="1F497D" w:themeColor="text2"/>
                      <w:sz w:val="24"/>
                      <w:szCs w:val="24"/>
                    </w:rPr>
                  </w:pPr>
                  <w:r w:rsidRPr="00D65E23">
                    <w:rPr>
                      <w:rFonts w:ascii="BankGothic Lt BT" w:hAnsi="BankGothic Lt BT"/>
                      <w:color w:val="1F497D" w:themeColor="text2"/>
                      <w:sz w:val="24"/>
                      <w:szCs w:val="24"/>
                    </w:rPr>
                    <w:t>USE THE LEFT AND RIGHT ARROW KEYS TO CONTROL THE REIMU CHARACTER. THIS CAN BE USED TO MOVE FORWARD OR BACKWARDS IN THE MAP. YOU MUST MAKE SURE YOU DO NOT MOVE TOO FAR BACK OR ELSE YOU WILL COLLIDE WITH THE BACK WALL AND LOSE A LIFE.</w:t>
                  </w:r>
                </w:p>
              </w:txbxContent>
            </v:textbox>
          </v:shape>
        </w:pict>
      </w:r>
      <w:r>
        <w:rPr>
          <w:noProof/>
          <w:lang w:val="en-US"/>
        </w:rPr>
        <w:drawing>
          <wp:inline distT="0" distB="0" distL="0" distR="0">
            <wp:extent cx="2343150" cy="1028700"/>
            <wp:effectExtent l="19050" t="0" r="0" b="0"/>
            <wp:docPr id="7" name="Picture 7" descr="http://www.fcp.shortcutter.com/wp-content/uploads/2010/03/left-or-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cp.shortcutter.com/wp-content/uploads/2010/03/left-or-right.jpg"/>
                    <pic:cNvPicPr>
                      <a:picLocks noChangeAspect="1" noChangeArrowheads="1"/>
                    </pic:cNvPicPr>
                  </pic:nvPicPr>
                  <pic:blipFill>
                    <a:blip r:embed="rId4"/>
                    <a:srcRect/>
                    <a:stretch>
                      <a:fillRect/>
                    </a:stretch>
                  </pic:blipFill>
                  <pic:spPr bwMode="auto">
                    <a:xfrm>
                      <a:off x="0" y="0"/>
                      <a:ext cx="2343150" cy="1028700"/>
                    </a:xfrm>
                    <a:prstGeom prst="rect">
                      <a:avLst/>
                    </a:prstGeom>
                    <a:noFill/>
                    <a:ln w="9525">
                      <a:noFill/>
                      <a:miter lim="800000"/>
                      <a:headEnd/>
                      <a:tailEnd/>
                    </a:ln>
                  </pic:spPr>
                </pic:pic>
              </a:graphicData>
            </a:graphic>
          </wp:inline>
        </w:drawing>
      </w:r>
    </w:p>
    <w:p w:rsidR="00D65E23" w:rsidRDefault="00D65E23" w:rsidP="00D65E23">
      <w:pPr>
        <w:spacing w:after="0"/>
        <w:ind w:left="5904"/>
      </w:pPr>
    </w:p>
    <w:p w:rsidR="00D65E23" w:rsidRDefault="00D65E23" w:rsidP="00D65E23">
      <w:pPr>
        <w:spacing w:after="0"/>
        <w:ind w:left="5904"/>
      </w:pPr>
      <w:r>
        <w:rPr>
          <w:noProof/>
          <w:lang w:val="en-US"/>
        </w:rPr>
        <w:pict>
          <v:shape id="_x0000_s1027" type="#_x0000_t202" style="position:absolute;left:0;text-align:left;margin-left:-40.6pt;margin-top:11.55pt;width:299.4pt;height:77.75pt;z-index:251661312;mso-height-percent:200;mso-height-percent:200;mso-width-relative:margin;mso-height-relative:margin" fillcolor="#9bbb59 [3206]" strokecolor="#f2f2f2 [3041]" strokeweight="3pt">
            <v:shadow on="t" type="perspective" color="#4e6128 [1606]" opacity=".5" offset="1pt" offset2="-1pt"/>
            <v:textbox style="mso-fit-shape-to-text:t">
              <w:txbxContent>
                <w:p w:rsidR="00D65E23" w:rsidRPr="00D65E23" w:rsidRDefault="00D65E23" w:rsidP="00D65E23">
                  <w:pPr>
                    <w:jc w:val="center"/>
                    <w:rPr>
                      <w:rFonts w:ascii="BankGothic Lt BT" w:hAnsi="BankGothic Lt BT"/>
                      <w:color w:val="1F497D" w:themeColor="text2"/>
                      <w:sz w:val="24"/>
                      <w:szCs w:val="24"/>
                    </w:rPr>
                  </w:pPr>
                  <w:r w:rsidRPr="00D65E23">
                    <w:rPr>
                      <w:rFonts w:ascii="BankGothic Lt BT" w:hAnsi="BankGothic Lt BT"/>
                      <w:color w:val="1F497D" w:themeColor="text2"/>
                      <w:sz w:val="24"/>
                      <w:szCs w:val="24"/>
                    </w:rPr>
                    <w:t>USE THE UP ARROW KEYS TO MAKE THE REIMU CHARACTER JUMP. THIS CAN BE USED TO CLEAR LARGE DISTANCES, OR TO AVOID OBSTACLES</w:t>
                  </w:r>
                  <w:r w:rsidR="000E3EE2">
                    <w:rPr>
                      <w:rFonts w:ascii="BankGothic Lt BT" w:hAnsi="BankGothic Lt BT"/>
                      <w:color w:val="1F497D" w:themeColor="text2"/>
                      <w:sz w:val="24"/>
                      <w:szCs w:val="24"/>
                    </w:rPr>
                    <w:t xml:space="preserve"> THAT COULD LEAD TO A LIFE LOSS</w:t>
                  </w:r>
                  <w:r w:rsidRPr="00D65E23">
                    <w:rPr>
                      <w:rFonts w:ascii="BankGothic Lt BT" w:hAnsi="BankGothic Lt BT"/>
                      <w:color w:val="1F497D" w:themeColor="text2"/>
                      <w:sz w:val="24"/>
                      <w:szCs w:val="24"/>
                    </w:rPr>
                    <w:t>.</w:t>
                  </w:r>
                </w:p>
              </w:txbxContent>
            </v:textbox>
          </v:shape>
        </w:pict>
      </w:r>
    </w:p>
    <w:p w:rsidR="00D65E23" w:rsidRDefault="00D65E23" w:rsidP="00D65E23">
      <w:pPr>
        <w:spacing w:after="0"/>
        <w:ind w:left="5904"/>
      </w:pPr>
      <w:r w:rsidRPr="00D65E23">
        <w:drawing>
          <wp:inline distT="0" distB="0" distL="0" distR="0">
            <wp:extent cx="971550" cy="1066800"/>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971550" cy="1066800"/>
                    </a:xfrm>
                    <a:prstGeom prst="rect">
                      <a:avLst/>
                    </a:prstGeom>
                    <a:noFill/>
                    <a:ln w="9525">
                      <a:noFill/>
                      <a:miter lim="800000"/>
                      <a:headEnd/>
                      <a:tailEnd/>
                    </a:ln>
                  </pic:spPr>
                </pic:pic>
              </a:graphicData>
            </a:graphic>
          </wp:inline>
        </w:drawing>
      </w:r>
    </w:p>
    <w:p w:rsidR="00D65E23" w:rsidRDefault="00D65E23" w:rsidP="00D65E23">
      <w:pPr>
        <w:spacing w:after="0"/>
        <w:ind w:left="5904"/>
      </w:pPr>
    </w:p>
    <w:p w:rsidR="00D65E23" w:rsidRDefault="00D65E23" w:rsidP="00D65E23">
      <w:pPr>
        <w:spacing w:after="0"/>
        <w:ind w:left="5904"/>
      </w:pPr>
    </w:p>
    <w:p w:rsidR="00D65E23" w:rsidRDefault="00D65E23" w:rsidP="00D65E23">
      <w:pPr>
        <w:spacing w:after="0"/>
        <w:ind w:left="5328"/>
      </w:pPr>
      <w:r>
        <w:rPr>
          <w:noProof/>
          <w:lang w:val="en-US"/>
        </w:rPr>
        <w:drawing>
          <wp:inline distT="0" distB="0" distL="0" distR="0">
            <wp:extent cx="3467100" cy="1028700"/>
            <wp:effectExtent l="19050" t="0" r="0" b="0"/>
            <wp:docPr id="11" name="Picture 19" descr="http://www.fcp.shortcutter.com/wp-content/uploads/2010/02/large-spac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cp.shortcutter.com/wp-content/uploads/2010/02/large-spacebar.jpg"/>
                    <pic:cNvPicPr>
                      <a:picLocks noChangeAspect="1" noChangeArrowheads="1"/>
                    </pic:cNvPicPr>
                  </pic:nvPicPr>
                  <pic:blipFill>
                    <a:blip r:embed="rId6"/>
                    <a:srcRect/>
                    <a:stretch>
                      <a:fillRect/>
                    </a:stretch>
                  </pic:blipFill>
                  <pic:spPr bwMode="auto">
                    <a:xfrm>
                      <a:off x="0" y="0"/>
                      <a:ext cx="3467100" cy="1028700"/>
                    </a:xfrm>
                    <a:prstGeom prst="rect">
                      <a:avLst/>
                    </a:prstGeom>
                    <a:noFill/>
                    <a:ln w="9525">
                      <a:noFill/>
                      <a:miter lim="800000"/>
                      <a:headEnd/>
                      <a:tailEnd/>
                    </a:ln>
                  </pic:spPr>
                </pic:pic>
              </a:graphicData>
            </a:graphic>
          </wp:inline>
        </w:drawing>
      </w:r>
      <w:r>
        <w:rPr>
          <w:noProof/>
          <w:lang w:val="en-US"/>
        </w:rPr>
        <w:pict>
          <v:shape id="_x0000_s1028" type="#_x0000_t202" style="position:absolute;left:0;text-align:left;margin-left:-40.6pt;margin-top:-.1pt;width:299.4pt;height:38.65pt;z-index:251662336;mso-position-horizontal-relative:text;mso-position-vertical-relative:text;mso-width-relative:margin;mso-height-relative:margin" fillcolor="#9bbb59 [3206]" strokecolor="#f2f2f2 [3041]" strokeweight="3pt">
            <v:shadow on="t" type="perspective" color="#4e6128 [1606]" opacity=".5" offset="1pt" offset2="-1pt"/>
            <v:textbox>
              <w:txbxContent>
                <w:p w:rsidR="00D65E23" w:rsidRDefault="00D65E23" w:rsidP="00D65E23">
                  <w:pPr>
                    <w:jc w:val="center"/>
                    <w:rPr>
                      <w:rFonts w:ascii="BankGothic Lt BT" w:hAnsi="BankGothic Lt BT"/>
                      <w:color w:val="1F497D" w:themeColor="text2"/>
                      <w:sz w:val="24"/>
                      <w:szCs w:val="24"/>
                    </w:rPr>
                  </w:pPr>
                  <w:r w:rsidRPr="00D65E23">
                    <w:rPr>
                      <w:rFonts w:ascii="BankGothic Lt BT" w:hAnsi="BankGothic Lt BT"/>
                      <w:color w:val="1F497D" w:themeColor="text2"/>
                      <w:sz w:val="24"/>
                      <w:szCs w:val="24"/>
                    </w:rPr>
                    <w:t>USE THE SPACE BAR TO SHOOT THE FINAL BOSS AT THE END OF THE MAP</w:t>
                  </w:r>
                  <w:r w:rsidR="000E3EE2">
                    <w:rPr>
                      <w:rFonts w:ascii="BankGothic Lt BT" w:hAnsi="BankGothic Lt BT"/>
                      <w:color w:val="1F497D" w:themeColor="text2"/>
                      <w:sz w:val="24"/>
                      <w:szCs w:val="24"/>
                    </w:rPr>
                    <w:t>.</w:t>
                  </w:r>
                </w:p>
                <w:p w:rsidR="00D65E23" w:rsidRPr="00D65E23" w:rsidRDefault="00D65E23" w:rsidP="00D65E23">
                  <w:pPr>
                    <w:jc w:val="center"/>
                    <w:rPr>
                      <w:rFonts w:ascii="BankGothic Lt BT" w:hAnsi="BankGothic Lt BT"/>
                      <w:color w:val="1F497D" w:themeColor="text2"/>
                      <w:sz w:val="24"/>
                      <w:szCs w:val="24"/>
                    </w:rPr>
                  </w:pPr>
                  <w:r w:rsidRPr="00D65E23">
                    <w:rPr>
                      <w:rFonts w:ascii="BankGothic Lt BT" w:hAnsi="BankGothic Lt BT"/>
                      <w:color w:val="1F497D" w:themeColor="text2"/>
                      <w:sz w:val="24"/>
                      <w:szCs w:val="24"/>
                    </w:rPr>
                    <w:drawing>
                      <wp:inline distT="0" distB="0" distL="0" distR="0">
                        <wp:extent cx="809625" cy="809625"/>
                        <wp:effectExtent l="0" t="0" r="0" b="0"/>
                        <wp:docPr id="14" name="Picture 22" descr="C:\Users\Ahrenn\Desktop\(15.01.19) Combined Runner Game\images\EnemySta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hrenn\Desktop\(15.01.19) Combined Runner Game\images\EnemyStandL.png"/>
                                <pic:cNvPicPr>
                                  <a:picLocks noChangeAspect="1" noChangeArrowheads="1"/>
                                </pic:cNvPicPr>
                              </pic:nvPicPr>
                              <pic:blipFill>
                                <a:blip r:embed="rId7"/>
                                <a:srcRect/>
                                <a:stretch>
                                  <a:fillRect/>
                                </a:stretch>
                              </pic:blipFill>
                              <pic:spPr bwMode="auto">
                                <a:xfrm>
                                  <a:off x="0" y="0"/>
                                  <a:ext cx="809625" cy="809625"/>
                                </a:xfrm>
                                <a:prstGeom prst="rect">
                                  <a:avLst/>
                                </a:prstGeom>
                                <a:noFill/>
                                <a:ln w="9525">
                                  <a:noFill/>
                                  <a:miter lim="800000"/>
                                  <a:headEnd/>
                                  <a:tailEnd/>
                                </a:ln>
                              </pic:spPr>
                            </pic:pic>
                          </a:graphicData>
                        </a:graphic>
                      </wp:inline>
                    </w:drawing>
                  </w:r>
                </w:p>
              </w:txbxContent>
            </v:textbox>
          </v:shape>
        </w:pict>
      </w:r>
    </w:p>
    <w:p w:rsidR="00D65E23" w:rsidRDefault="00D65E23" w:rsidP="00D65E23">
      <w:pPr>
        <w:spacing w:after="0"/>
        <w:ind w:left="5904"/>
      </w:pPr>
    </w:p>
    <w:p w:rsidR="00D65E23" w:rsidRDefault="000E3EE2" w:rsidP="00D65E23">
      <w:pPr>
        <w:spacing w:after="0"/>
        <w:ind w:left="5328"/>
      </w:pPr>
      <w:r>
        <w:rPr>
          <w:noProof/>
          <w:lang w:val="en-US"/>
        </w:rPr>
        <w:pict>
          <v:shape id="_x0000_s1029" type="#_x0000_t202" style="position:absolute;left:0;text-align:left;margin-left:-49.6pt;margin-top:8pt;width:261.1pt;height:1in;z-index:251663360;mso-width-relative:margin;mso-height-relative:margin" fillcolor="#9bbb59 [3206]" strokecolor="#f2f2f2 [3041]" strokeweight="3pt">
            <v:shadow on="t" type="perspective" color="#4e6128 [1606]" opacity=".5" offset="1pt" offset2="-1pt"/>
            <v:textbox>
              <w:txbxContent>
                <w:p w:rsidR="000E3EE2" w:rsidRPr="00D65E23" w:rsidRDefault="000E3EE2" w:rsidP="000E3EE2">
                  <w:pPr>
                    <w:jc w:val="center"/>
                    <w:rPr>
                      <w:rFonts w:ascii="BankGothic Lt BT" w:hAnsi="BankGothic Lt BT"/>
                      <w:color w:val="1F497D" w:themeColor="text2"/>
                      <w:sz w:val="24"/>
                      <w:szCs w:val="24"/>
                    </w:rPr>
                  </w:pPr>
                  <w:r>
                    <w:rPr>
                      <w:rFonts w:ascii="BankGothic Lt BT" w:hAnsi="BankGothic Lt BT"/>
                      <w:color w:val="1F497D" w:themeColor="text2"/>
                      <w:sz w:val="24"/>
                      <w:szCs w:val="24"/>
                    </w:rPr>
                    <w:t>AVOID SPIKES AND WATER AS THEY WILL CAUSE YOU TO LOSE A LIFE, AND THEN PROVIDE A SHORT PERIOD OF INVINCIBILITY.</w:t>
                  </w:r>
                </w:p>
              </w:txbxContent>
            </v:textbox>
          </v:shape>
        </w:pict>
      </w:r>
    </w:p>
    <w:p w:rsidR="00D65E23" w:rsidRDefault="000E3EE2" w:rsidP="000E3EE2">
      <w:pPr>
        <w:spacing w:after="0"/>
        <w:ind w:left="4464"/>
        <w:jc w:val="both"/>
      </w:pPr>
      <w:r w:rsidRPr="000E3EE2">
        <w:drawing>
          <wp:inline distT="0" distB="0" distL="0" distR="0">
            <wp:extent cx="809625" cy="809625"/>
            <wp:effectExtent l="19050" t="0" r="9525" b="0"/>
            <wp:docPr id="17" name="Picture 23" descr="C:\Users\Ahrenn\Desktop\(15.01.19) Combined Runner Game\images\spik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renn\Desktop\(15.01.19) Combined Runner Game\images\spikes (1).png"/>
                    <pic:cNvPicPr>
                      <a:picLocks noChangeAspect="1" noChangeArrowheads="1"/>
                    </pic:cNvPicPr>
                  </pic:nvPicPr>
                  <pic:blipFill>
                    <a:blip r:embed="rId8"/>
                    <a:srcRect/>
                    <a:stretch>
                      <a:fillRect/>
                    </a:stretch>
                  </pic:blipFill>
                  <pic:spPr bwMode="auto">
                    <a:xfrm>
                      <a:off x="0" y="0"/>
                      <a:ext cx="809625" cy="809625"/>
                    </a:xfrm>
                    <a:prstGeom prst="rect">
                      <a:avLst/>
                    </a:prstGeom>
                    <a:noFill/>
                    <a:ln w="9525">
                      <a:noFill/>
                      <a:miter lim="800000"/>
                      <a:headEnd/>
                      <a:tailEnd/>
                    </a:ln>
                  </pic:spPr>
                </pic:pic>
              </a:graphicData>
            </a:graphic>
          </wp:inline>
        </w:drawing>
      </w:r>
      <w:r w:rsidRPr="000E3EE2">
        <w:drawing>
          <wp:inline distT="0" distB="0" distL="0" distR="0">
            <wp:extent cx="628650" cy="514350"/>
            <wp:effectExtent l="19050" t="0" r="0" b="0"/>
            <wp:docPr id="18" name="Picture 24" descr="C:\Users\Ahrenn\Desktop\(15.01.19) Combined Runner Game\images\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hrenn\Desktop\(15.01.19) Combined Runner Game\images\water.png"/>
                    <pic:cNvPicPr>
                      <a:picLocks noChangeAspect="1" noChangeArrowheads="1"/>
                    </pic:cNvPicPr>
                  </pic:nvPicPr>
                  <pic:blipFill>
                    <a:blip r:embed="rId9"/>
                    <a:srcRect/>
                    <a:stretch>
                      <a:fillRect/>
                    </a:stretch>
                  </pic:blipFill>
                  <pic:spPr bwMode="auto">
                    <a:xfrm>
                      <a:off x="0" y="0"/>
                      <a:ext cx="628650" cy="514350"/>
                    </a:xfrm>
                    <a:prstGeom prst="rect">
                      <a:avLst/>
                    </a:prstGeom>
                    <a:noFill/>
                    <a:ln w="9525">
                      <a:noFill/>
                      <a:miter lim="800000"/>
                      <a:headEnd/>
                      <a:tailEnd/>
                    </a:ln>
                  </pic:spPr>
                </pic:pic>
              </a:graphicData>
            </a:graphic>
          </wp:inline>
        </w:drawing>
      </w:r>
      <w:r>
        <w:rPr>
          <w:noProof/>
          <w:lang w:val="en-US"/>
        </w:rPr>
        <w:drawing>
          <wp:inline distT="0" distB="0" distL="0" distR="0">
            <wp:extent cx="809625" cy="514350"/>
            <wp:effectExtent l="19050" t="0" r="9525" b="0"/>
            <wp:docPr id="25" name="Picture 25" descr="C:\Users\Ahrenn\Desktop\(15.01.19) Combined Runner Game\images\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renn\Desktop\(15.01.19) Combined Runner Game\images\water.png"/>
                    <pic:cNvPicPr>
                      <a:picLocks noChangeAspect="1" noChangeArrowheads="1"/>
                    </pic:cNvPicPr>
                  </pic:nvPicPr>
                  <pic:blipFill>
                    <a:blip r:embed="rId9"/>
                    <a:srcRect/>
                    <a:stretch>
                      <a:fillRect/>
                    </a:stretch>
                  </pic:blipFill>
                  <pic:spPr bwMode="auto">
                    <a:xfrm>
                      <a:off x="0" y="0"/>
                      <a:ext cx="809625" cy="514350"/>
                    </a:xfrm>
                    <a:prstGeom prst="rect">
                      <a:avLst/>
                    </a:prstGeom>
                    <a:noFill/>
                    <a:ln w="9525">
                      <a:noFill/>
                      <a:miter lim="800000"/>
                      <a:headEnd/>
                      <a:tailEnd/>
                    </a:ln>
                  </pic:spPr>
                </pic:pic>
              </a:graphicData>
            </a:graphic>
          </wp:inline>
        </w:drawing>
      </w:r>
      <w:r w:rsidRPr="000E3EE2">
        <w:drawing>
          <wp:inline distT="0" distB="0" distL="0" distR="0">
            <wp:extent cx="704850" cy="504825"/>
            <wp:effectExtent l="19050" t="0" r="0" b="0"/>
            <wp:docPr id="21" name="Picture 26" descr="C:\Users\Ahrenn\Desktop\(15.01.19) Combined Runner Game\images\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hrenn\Desktop\(15.01.19) Combined Runner Game\images\water.png"/>
                    <pic:cNvPicPr>
                      <a:picLocks noChangeAspect="1" noChangeArrowheads="1"/>
                    </pic:cNvPicPr>
                  </pic:nvPicPr>
                  <pic:blipFill>
                    <a:blip r:embed="rId9"/>
                    <a:srcRect/>
                    <a:stretch>
                      <a:fillRect/>
                    </a:stretch>
                  </pic:blipFill>
                  <pic:spPr bwMode="auto">
                    <a:xfrm>
                      <a:off x="0" y="0"/>
                      <a:ext cx="704850" cy="504825"/>
                    </a:xfrm>
                    <a:prstGeom prst="rect">
                      <a:avLst/>
                    </a:prstGeom>
                    <a:noFill/>
                    <a:ln w="9525">
                      <a:noFill/>
                      <a:miter lim="800000"/>
                      <a:headEnd/>
                      <a:tailEnd/>
                    </a:ln>
                  </pic:spPr>
                </pic:pic>
              </a:graphicData>
            </a:graphic>
          </wp:inline>
        </w:drawing>
      </w:r>
    </w:p>
    <w:p w:rsidR="00D65E23" w:rsidRDefault="00D65E23" w:rsidP="00D65E23">
      <w:pPr>
        <w:spacing w:after="0"/>
        <w:ind w:left="5904"/>
      </w:pPr>
    </w:p>
    <w:p w:rsidR="00D65E23" w:rsidRDefault="000E3EE2" w:rsidP="00D65E23">
      <w:pPr>
        <w:spacing w:after="0"/>
        <w:ind w:left="5904"/>
      </w:pPr>
      <w:r>
        <w:rPr>
          <w:noProof/>
          <w:lang w:val="en-US"/>
        </w:rPr>
        <w:pict>
          <v:shape id="_x0000_s1031" type="#_x0000_t202" style="position:absolute;left:0;text-align:left;margin-left:-49.6pt;margin-top:14.1pt;width:261.1pt;height:1in;z-index:251665408;mso-width-relative:margin;mso-height-relative:margin" fillcolor="#9bbb59 [3206]" strokecolor="#f2f2f2 [3041]" strokeweight="3pt">
            <v:shadow on="t" type="perspective" color="#4e6128 [1606]" opacity=".5" offset="1pt" offset2="-1pt"/>
            <v:textbox>
              <w:txbxContent>
                <w:p w:rsidR="000E3EE2" w:rsidRPr="00D65E23" w:rsidRDefault="000E3EE2" w:rsidP="000E3EE2">
                  <w:pPr>
                    <w:jc w:val="center"/>
                    <w:rPr>
                      <w:rFonts w:ascii="BankGothic Lt BT" w:hAnsi="BankGothic Lt BT"/>
                      <w:color w:val="1F497D" w:themeColor="text2"/>
                      <w:sz w:val="24"/>
                      <w:szCs w:val="24"/>
                    </w:rPr>
                  </w:pPr>
                  <w:r>
                    <w:rPr>
                      <w:rFonts w:ascii="BankGothic Lt BT" w:hAnsi="BankGothic Lt BT"/>
                      <w:color w:val="1F497D" w:themeColor="text2"/>
                      <w:sz w:val="24"/>
                      <w:szCs w:val="24"/>
                    </w:rPr>
                    <w:t>LASTLY THERE ARE POWER UPS THAT WHEN OBTAINED CAN PROVIDE ADDITIONAL LIVES AS WELL AS JUMP BOOSTS.</w:t>
                  </w:r>
                </w:p>
              </w:txbxContent>
            </v:textbox>
          </v:shape>
        </w:pict>
      </w:r>
    </w:p>
    <w:p w:rsidR="000E3EE2" w:rsidRDefault="000E3EE2" w:rsidP="00D65E23">
      <w:pPr>
        <w:spacing w:after="0"/>
        <w:ind w:left="5904"/>
      </w:pPr>
      <w:r>
        <w:rPr>
          <w:noProof/>
          <w:lang w:val="en-US"/>
        </w:rPr>
        <w:drawing>
          <wp:inline distT="0" distB="0" distL="0" distR="0">
            <wp:extent cx="723900" cy="695325"/>
            <wp:effectExtent l="19050" t="0" r="0" b="0"/>
            <wp:docPr id="35" name="Picture 28" descr="C:\Users\Ahrenn\Desktop\(15.01.19) Combined Runner Game\images\powe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hrenn\Desktop\(15.01.19) Combined Runner Game\images\powerup.png"/>
                    <pic:cNvPicPr>
                      <a:picLocks noChangeAspect="1" noChangeArrowheads="1"/>
                    </pic:cNvPicPr>
                  </pic:nvPicPr>
                  <pic:blipFill>
                    <a:blip r:embed="rId10"/>
                    <a:srcRect/>
                    <a:stretch>
                      <a:fillRect/>
                    </a:stretch>
                  </pic:blipFill>
                  <pic:spPr bwMode="auto">
                    <a:xfrm>
                      <a:off x="0" y="0"/>
                      <a:ext cx="723900" cy="695325"/>
                    </a:xfrm>
                    <a:prstGeom prst="rect">
                      <a:avLst/>
                    </a:prstGeom>
                    <a:noFill/>
                    <a:ln w="9525">
                      <a:noFill/>
                      <a:miter lim="800000"/>
                      <a:headEnd/>
                      <a:tailEnd/>
                    </a:ln>
                  </pic:spPr>
                </pic:pic>
              </a:graphicData>
            </a:graphic>
          </wp:inline>
        </w:drawing>
      </w:r>
    </w:p>
    <w:p w:rsidR="000E3EE2" w:rsidRDefault="000E3EE2" w:rsidP="00D65E23">
      <w:pPr>
        <w:spacing w:after="0"/>
        <w:ind w:left="5904"/>
      </w:pPr>
    </w:p>
    <w:p w:rsidR="00D65E23" w:rsidRDefault="00D65E23" w:rsidP="00D65E23">
      <w:pPr>
        <w:spacing w:after="0"/>
        <w:ind w:left="5904"/>
      </w:pPr>
    </w:p>
    <w:p w:rsidR="00D65E23" w:rsidRDefault="00D65E23" w:rsidP="00D65E23">
      <w:pPr>
        <w:spacing w:after="0"/>
        <w:ind w:left="5904"/>
      </w:pPr>
    </w:p>
    <w:p w:rsidR="000E3EE2" w:rsidRDefault="000E3EE2" w:rsidP="00D65E23">
      <w:pPr>
        <w:spacing w:after="0"/>
        <w:ind w:left="5904"/>
      </w:pPr>
      <w:r>
        <w:rPr>
          <w:noProof/>
          <w:lang w:val="en-US"/>
        </w:rPr>
        <w:pict>
          <v:shape id="_x0000_s1030" type="#_x0000_t202" style="position:absolute;left:0;text-align:left;margin-left:-49.6pt;margin-top:6.55pt;width:261.1pt;height:105.75pt;z-index:251664384;mso-width-relative:margin;mso-height-relative:margin" fillcolor="#9bbb59 [3206]" strokecolor="#f2f2f2 [3041]" strokeweight="3pt">
            <v:shadow on="t" type="perspective" color="#4e6128 [1606]" opacity=".5" offset="1pt" offset2="-1pt"/>
            <v:textbox>
              <w:txbxContent>
                <w:p w:rsidR="000E3EE2" w:rsidRPr="00D65E23" w:rsidRDefault="000E3EE2" w:rsidP="000E3EE2">
                  <w:pPr>
                    <w:jc w:val="center"/>
                    <w:rPr>
                      <w:rFonts w:ascii="BankGothic Lt BT" w:hAnsi="BankGothic Lt BT"/>
                      <w:color w:val="1F497D" w:themeColor="text2"/>
                      <w:sz w:val="24"/>
                      <w:szCs w:val="24"/>
                    </w:rPr>
                  </w:pPr>
                  <w:r>
                    <w:rPr>
                      <w:rFonts w:ascii="BankGothic Lt BT" w:hAnsi="BankGothic Lt BT"/>
                      <w:color w:val="1F497D" w:themeColor="text2"/>
                      <w:sz w:val="24"/>
                      <w:szCs w:val="24"/>
                    </w:rPr>
                    <w:t xml:space="preserve">THE GOAL IS TO AVOID ALL OBSTACLES IN THE MAP AND REACH THE FINAL BOSS. THIS BOSS WILL THEN HAVE TO BE DEFEATED IN ORDER TO WIN. GOOD LUCK, AND REMEMBER IF AT FIRST YOU </w:t>
                  </w:r>
                  <w:proofErr w:type="gramStart"/>
                  <w:r>
                    <w:rPr>
                      <w:rFonts w:ascii="BankGothic Lt BT" w:hAnsi="BankGothic Lt BT"/>
                      <w:color w:val="1F497D" w:themeColor="text2"/>
                      <w:sz w:val="24"/>
                      <w:szCs w:val="24"/>
                    </w:rPr>
                    <w:t>DON’T</w:t>
                  </w:r>
                  <w:proofErr w:type="gramEnd"/>
                  <w:r>
                    <w:rPr>
                      <w:rFonts w:ascii="BankGothic Lt BT" w:hAnsi="BankGothic Lt BT"/>
                      <w:color w:val="1F497D" w:themeColor="text2"/>
                      <w:sz w:val="24"/>
                      <w:szCs w:val="24"/>
                    </w:rPr>
                    <w:t xml:space="preserve"> SUCCEED...</w:t>
                  </w:r>
                </w:p>
              </w:txbxContent>
            </v:textbox>
          </v:shape>
        </w:pict>
      </w:r>
    </w:p>
    <w:p w:rsidR="00D65E23" w:rsidRDefault="000E3EE2" w:rsidP="000E3EE2">
      <w:pPr>
        <w:spacing w:after="0"/>
        <w:ind w:left="5472"/>
      </w:pPr>
      <w:r>
        <w:rPr>
          <w:noProof/>
          <w:lang w:val="en-US"/>
        </w:rPr>
        <w:drawing>
          <wp:inline distT="0" distB="0" distL="0" distR="0">
            <wp:extent cx="3248025" cy="933450"/>
            <wp:effectExtent l="0" t="0" r="0" b="0"/>
            <wp:docPr id="30" name="Picture 27" descr="C:\Users\Ahrenn\Desktop\(15.01.19) Combined Runner Game\Try 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hrenn\Desktop\(15.01.19) Combined Runner Game\Try Again.png"/>
                    <pic:cNvPicPr>
                      <a:picLocks noChangeAspect="1" noChangeArrowheads="1"/>
                    </pic:cNvPicPr>
                  </pic:nvPicPr>
                  <pic:blipFill>
                    <a:blip r:embed="rId11"/>
                    <a:srcRect/>
                    <a:stretch>
                      <a:fillRect/>
                    </a:stretch>
                  </pic:blipFill>
                  <pic:spPr bwMode="auto">
                    <a:xfrm>
                      <a:off x="0" y="0"/>
                      <a:ext cx="3248025" cy="933450"/>
                    </a:xfrm>
                    <a:prstGeom prst="rect">
                      <a:avLst/>
                    </a:prstGeom>
                    <a:noFill/>
                    <a:ln w="9525">
                      <a:noFill/>
                      <a:miter lim="800000"/>
                      <a:headEnd/>
                      <a:tailEnd/>
                    </a:ln>
                  </pic:spPr>
                </pic:pic>
              </a:graphicData>
            </a:graphic>
          </wp:inline>
        </w:drawing>
      </w:r>
    </w:p>
    <w:sectPr w:rsidR="00D65E23" w:rsidSect="009111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nkGothic Lt BT">
    <w:panose1 w:val="020B06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65E23"/>
    <w:rsid w:val="00066F6E"/>
    <w:rsid w:val="000E3EE2"/>
    <w:rsid w:val="002C3867"/>
    <w:rsid w:val="0038313B"/>
    <w:rsid w:val="00743D79"/>
    <w:rsid w:val="009111BB"/>
    <w:rsid w:val="009F04F3"/>
    <w:rsid w:val="00D65E23"/>
    <w:rsid w:val="00DE56E1"/>
    <w:rsid w:val="00EB1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1B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E23"/>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Ahrenn</dc:creator>
  <cp:lastModifiedBy>Ahrenn</cp:lastModifiedBy>
  <cp:revision>1</cp:revision>
  <dcterms:created xsi:type="dcterms:W3CDTF">2015-01-20T00:26:00Z</dcterms:created>
  <dcterms:modified xsi:type="dcterms:W3CDTF">2015-01-20T00:43:00Z</dcterms:modified>
</cp:coreProperties>
</file>