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b4c7dc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Raport: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Maciej Zbydniewski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b4c7dc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Aplikacja webowa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17.01.2023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1. Cel zadania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Celem zadania jest analiza aplikacji webowej pod kątem wydajności.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2. Wybrane oprogramowanie</w:t>
      </w: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Layout w:type="fixed"/>
        <w:tblLook w:val="0000"/>
      </w:tblPr>
      <w:tblGrid>
        <w:gridCol w:w="3395"/>
        <w:gridCol w:w="6243"/>
        <w:tblGridChange w:id="0">
          <w:tblGrid>
            <w:gridCol w:w="3395"/>
            <w:gridCol w:w="6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Przedmiot testów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Wyszukiwarka i porównywarka cen gier planszowych Planszeo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Adres strony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38.0" w:type="dxa"/>
              <w:jc w:val="left"/>
              <w:tblLayout w:type="fixed"/>
              <w:tblLook w:val="0000"/>
            </w:tblPr>
            <w:tblGrid>
              <w:gridCol w:w="9638"/>
              <w:tblGridChange w:id="0">
                <w:tblGrid>
                  <w:gridCol w:w="96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ccccc" w:val="clear"/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hyperlink r:id="rId9">
                    <w:r w:rsidDel="00000000" w:rsidR="00000000" w:rsidRPr="00000000">
                      <w:rPr>
                        <w:rFonts w:ascii="Verdana" w:cs="Verdana" w:eastAsia="Verdana" w:hAnsi="Verdana"/>
                        <w:b w:val="0"/>
                        <w:i w:val="0"/>
                        <w:smallCaps w:val="0"/>
                        <w:strike w:val="0"/>
                        <w:color w:val="000080"/>
                        <w:sz w:val="22"/>
                        <w:szCs w:val="22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https://planszeo.pl/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spacing w:line="276" w:lineRule="auto"/>
              <w:jc w:val="left"/>
              <w:rPr>
                <w:rFonts w:ascii="Verdana" w:cs="Verdana" w:eastAsia="Verdana" w:hAnsi="Verdan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Layout w:type="fixed"/>
        <w:tblLook w:val="0000"/>
      </w:tblPr>
      <w:tblGrid>
        <w:gridCol w:w="3804"/>
        <w:gridCol w:w="5834"/>
        <w:tblGridChange w:id="0">
          <w:tblGrid>
            <w:gridCol w:w="3804"/>
            <w:gridCol w:w="58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Narzędzia użyte do analizy wydajnoś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Wybrałem trzy serwisy specjalizujące się w analizie wydajności aplikacji webowych: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https://www.webpagetest.org/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https://pagespeed.web.dev/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https://gtmetrix.com/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Znalezione problemy wydajności aplikacji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Podczas pracy z aplikacją nie natrafiłem na defekty świadczące o typowych problemach wydajności. Jednakowoż, moje odczucia co do płynności działania oraz responsywności aplikacji pokrywają się z analizami, których dokonałem za pomocą ww. narzędzi.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Odczuwalne jest dość powolne ładowanie się niektórych sekcji strony, takich jak aktualności, gorące gry czy nadchodzące premiery. Aplikacja poświęca sporo miejsca reklamom, zakładam, że ich liczba nie pomaga w szybkości ładowania.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3. Raport z analizy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Do analizy aplikacji wybrałem trzy narzędzia, które w sposób klarowny i przyjazny nawet początkującym użytkownikom wskazują główne problemy wydajnościowe strony. W związku z brakiem wymagań i specyfikacji swoją ocenę wydajności będę opierał na testach przeprowadzonych z użyciem ww. narzędzi oraz na podstawie poprzednich testów funkcjonalnych i przeglądania aplikacji pod kątem treści wcześniejszych zadań.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Wyniki analizy dokonanej narzędziami są jednoznaczne i wskazują na kilka problemów w aplikacji. Ogólna wydajność jest na średnim poziomie.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</w:rPr>
        <w:drawing>
          <wp:inline distB="0" distT="0" distL="114300" distR="114300">
            <wp:extent cx="6121400" cy="5036185"/>
            <wp:effectExtent b="0" l="0" r="0" t="0"/>
            <wp:docPr id="10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036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Dane z </w:t>
      </w:r>
      <w:hyperlink r:id="rId14">
        <w:r w:rsidDel="00000000" w:rsidR="00000000" w:rsidRPr="00000000">
          <w:rPr>
            <w:rFonts w:ascii="Verdana" w:cs="Verdana" w:eastAsia="Verdana" w:hAnsi="Verdana"/>
            <w:b w:val="0"/>
            <w:i w:val="0"/>
            <w:strike w:val="0"/>
            <w:color w:val="000000"/>
            <w:sz w:val="22"/>
            <w:szCs w:val="22"/>
            <w:u w:val="none"/>
            <w:vertAlign w:val="baseline"/>
            <w:rtl w:val="0"/>
          </w:rPr>
          <w:t xml:space="preserve">https://pagespeed.web.dev/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</w:rPr>
        <w:drawing>
          <wp:inline distB="0" distT="0" distL="114300" distR="114300">
            <wp:extent cx="6120130" cy="3422015"/>
            <wp:effectExtent b="0" l="0" r="0" t="0"/>
            <wp:docPr id="10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Dane z </w:t>
      </w:r>
      <w:hyperlink r:id="rId16">
        <w:r w:rsidDel="00000000" w:rsidR="00000000" w:rsidRPr="00000000">
          <w:rPr>
            <w:rFonts w:ascii="Verdana" w:cs="Verdana" w:eastAsia="Verdana" w:hAnsi="Verdana"/>
            <w:b w:val="0"/>
            <w:i w:val="0"/>
            <w:strike w:val="0"/>
            <w:color w:val="000000"/>
            <w:sz w:val="22"/>
            <w:szCs w:val="22"/>
            <w:u w:val="none"/>
            <w:vertAlign w:val="baseline"/>
            <w:rtl w:val="0"/>
          </w:rPr>
          <w:t xml:space="preserve">https://gtmetrix.com/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Dane z </w:t>
      </w:r>
      <w:hyperlink r:id="rId17">
        <w:r w:rsidDel="00000000" w:rsidR="00000000" w:rsidRPr="00000000">
          <w:rPr>
            <w:rFonts w:ascii="Verdana" w:cs="Verdana" w:eastAsia="Verdana" w:hAnsi="Verdana"/>
            <w:b w:val="0"/>
            <w:i w:val="0"/>
            <w:strike w:val="0"/>
            <w:color w:val="000000"/>
            <w:sz w:val="22"/>
            <w:szCs w:val="22"/>
            <w:u w:val="none"/>
            <w:vertAlign w:val="baseline"/>
            <w:rtl w:val="0"/>
          </w:rPr>
          <w:t xml:space="preserve">https://www.webpagetest.org/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</wp:posOffset>
            </wp:positionH>
            <wp:positionV relativeFrom="paragraph">
              <wp:posOffset>0</wp:posOffset>
            </wp:positionV>
            <wp:extent cx="6119495" cy="2708910"/>
            <wp:effectExtent b="0" l="0" r="0" t="0"/>
            <wp:wrapSquare wrapText="bothSides" distB="0" distT="0" distL="0" distR="0"/>
            <wp:docPr id="10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08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Aplikacja wypada najsłabiej 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czasie ładowania największego elementu (Largest Contentful Paint) – średnio ok. 4 sekund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Cumulative Layout Shift – wysoki wynik oznacza ‘ruch’ aplikacji po jej załadowaniu, średnio ok. 0.48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czasie do pełnej interaktywności – średnio ok. 3 sekund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czasie wyrenderowania pierwszego tekstu lub obrazu – średnio ok. 2.5 sekundy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Rozwiązania proponowane przez narzędzia w celu poprawy wydajności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wyświetlanie obrazów w formatach nowej generacji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ograniczenie nieużywanego kodu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zmiana rozmiaru obrazów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kompresja tekstu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używanie pasywnych detektorów do poprawy działania przewijania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dodanie do elementów graficznych atrybutów width i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76" w:lineRule="auto"/>
        <w:ind w:left="720" w:hanging="360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wyświetlanie zasobów statycznych przy zastosowaniu efektywnych zasad pamięci podręcznej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Moje odczucia z użytkowania aplikacji są bardzo podobne. Strona ładuje się dość długo, jak na dzisiejsze standardy, przejścia między podstronami bywają problematyczne, szczególnie przy wybieraniu takich sekcji jak Blog, Rankingi &gt; TOP 100 gier czy Nowości &gt; Aktualności – zawartość tych podstron ładuje się stosunkowo długo, na co również wskazują analizy wykonane przez narzędzia: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left"/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  <w:drawing>
          <wp:inline distB="0" distT="0" distL="114300" distR="114300">
            <wp:extent cx="5218430" cy="4311650"/>
            <wp:effectExtent b="0" l="0" r="0" t="0"/>
            <wp:docPr id="10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431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Dane dla Rankingi &gt; TOP 100 gier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left"/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  <w:drawing>
          <wp:inline distB="0" distT="0" distL="114300" distR="114300">
            <wp:extent cx="5201920" cy="4187190"/>
            <wp:effectExtent b="0" l="0" r="0" t="0"/>
            <wp:docPr id="10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4187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Dane dla Blog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left"/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  <w:drawing>
          <wp:inline distB="0" distT="0" distL="114300" distR="114300">
            <wp:extent cx="5151755" cy="419862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419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Dane dla Nowości &gt; Aktualności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 Wnioski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Wyniki analizy dokonanej za pomocą narzędzi potwierdzają wniosek o powolności ładowania się niektórych sekcji. Najgorzej pod tym względem wypadają podstrony zawierające najwięcej interaktywnych elementów, takie jak Top 100 gier czy Aktualności. Sekcje składające się jedynie z tekstu lub tekstu i obrazów wypadają lepiej, jednak nadal średnia wydajność pozostawia trochę do życzenia i wymaga poprawy.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left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left"/>
        <w:rPr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Nie mogę jednak wystawić serwisow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oceny negatywnej pod kątem wydajności, jako, że wyniki mieszczą się w granicach średnich wartości podawanych przez narzędzia użyte do analizy.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kub Rosiński" w:id="0" w:date="2023-01-30T16:55:29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mam uwag :)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zh-CN" w:val="pl-PL"/>
    </w:rPr>
  </w:style>
  <w:style w:type="character" w:styleId="Łączeinternetowe">
    <w:name w:val="Łącze internetowe"/>
    <w:next w:val="Łączeinternetowe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Odwiedzonełączeinternetowe">
    <w:name w:val="Odwiedzone łącze internetowe"/>
    <w:next w:val="Odwiedzonełączeinternetowe"/>
    <w:autoRedefine w:val="0"/>
    <w:hidden w:val="0"/>
    <w:qFormat w:val="0"/>
    <w:rPr>
      <w:color w:val="80000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Znakiwypunktowania">
    <w:name w:val="Znaki wypunktowania"/>
    <w:next w:val="Znakiwypunktowania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Zawartośćtabeli">
    <w:name w:val="Zawartość tabeli"/>
    <w:basedOn w:val="Normal"/>
    <w:next w:val="Zawartośćtabeli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hi-IN" w:eastAsia="zh-CN" w:val="pl-P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s://pagespeed.web.dev/" TargetMode="External"/><Relationship Id="rId10" Type="http://schemas.openxmlformats.org/officeDocument/2006/relationships/hyperlink" Target="https://www.webpagetest.org/" TargetMode="External"/><Relationship Id="rId21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hyperlink" Target="https://gtmetrix.com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planszeo.pl/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pagespeed.web.dev/" TargetMode="External"/><Relationship Id="rId17" Type="http://schemas.openxmlformats.org/officeDocument/2006/relationships/hyperlink" Target="https://www.webpagetest.org/" TargetMode="External"/><Relationship Id="rId16" Type="http://schemas.openxmlformats.org/officeDocument/2006/relationships/hyperlink" Target="https://gtmetrix.com/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2.png"/><Relationship Id="rId6" Type="http://schemas.openxmlformats.org/officeDocument/2006/relationships/styles" Target="styles.xml"/><Relationship Id="rId18" Type="http://schemas.openxmlformats.org/officeDocument/2006/relationships/image" Target="media/image6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cSwlnBJyADlopA4/+p2sHsDYog==">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1601-01-01T00:00:00Z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