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E4" w:rsidRPr="00210C18" w:rsidRDefault="00AF1BE4" w:rsidP="00210C18">
      <w:pPr>
        <w:pStyle w:val="NormalWeb"/>
        <w:spacing w:before="128" w:beforeAutospacing="0" w:after="257" w:afterAutospacing="0" w:line="480" w:lineRule="auto"/>
        <w:rPr>
          <w:b/>
          <w:spacing w:val="3"/>
        </w:rPr>
      </w:pPr>
      <w:r w:rsidRPr="00210C18">
        <w:rPr>
          <w:b/>
          <w:spacing w:val="3"/>
        </w:rPr>
        <w:t>ANDREW H. ROHN</w:t>
      </w:r>
    </w:p>
    <w:p w:rsidR="00AF1BE4" w:rsidRPr="00210C18" w:rsidRDefault="00164B43" w:rsidP="00210C18">
      <w:pPr>
        <w:pStyle w:val="NormalWeb"/>
        <w:spacing w:before="128" w:beforeAutospacing="0" w:after="257" w:afterAutospacing="0" w:line="480" w:lineRule="auto"/>
        <w:rPr>
          <w:b/>
          <w:spacing w:val="3"/>
        </w:rPr>
      </w:pPr>
      <w:r w:rsidRPr="00210C18">
        <w:rPr>
          <w:b/>
          <w:spacing w:val="3"/>
        </w:rPr>
        <w:t>24</w:t>
      </w:r>
      <w:r w:rsidR="00AF1BE4" w:rsidRPr="00210C18">
        <w:rPr>
          <w:b/>
          <w:spacing w:val="3"/>
        </w:rPr>
        <w:t xml:space="preserve"> </w:t>
      </w:r>
      <w:r w:rsidR="00C71184" w:rsidRPr="00210C18">
        <w:rPr>
          <w:b/>
          <w:spacing w:val="3"/>
        </w:rPr>
        <w:t>JUNE</w:t>
      </w:r>
      <w:r w:rsidR="00AF1BE4" w:rsidRPr="00210C18">
        <w:rPr>
          <w:b/>
          <w:spacing w:val="3"/>
        </w:rPr>
        <w:t xml:space="preserve"> 2018</w:t>
      </w:r>
    </w:p>
    <w:p w:rsidR="00AF1BE4" w:rsidRPr="00210C18" w:rsidRDefault="00AF1BE4" w:rsidP="00210C18">
      <w:pPr>
        <w:pStyle w:val="NormalWeb"/>
        <w:spacing w:before="128" w:beforeAutospacing="0" w:after="257" w:afterAutospacing="0" w:line="480" w:lineRule="auto"/>
        <w:rPr>
          <w:b/>
          <w:spacing w:val="3"/>
        </w:rPr>
      </w:pPr>
      <w:r w:rsidRPr="00210C18">
        <w:rPr>
          <w:b/>
          <w:spacing w:val="3"/>
        </w:rPr>
        <w:t>COMM 202 (2185)</w:t>
      </w:r>
    </w:p>
    <w:p w:rsidR="00164B43" w:rsidRPr="00210C18" w:rsidRDefault="00164B43" w:rsidP="00210C18">
      <w:pPr>
        <w:spacing w:line="480" w:lineRule="auto"/>
        <w:rPr>
          <w:rFonts w:ascii="Times New Roman" w:hAnsi="Times New Roman" w:cs="Times New Roman"/>
          <w:sz w:val="24"/>
          <w:szCs w:val="24"/>
        </w:rPr>
      </w:pPr>
    </w:p>
    <w:p w:rsidR="00164B43" w:rsidRPr="00210C18" w:rsidRDefault="00164B43" w:rsidP="00210C18">
      <w:pPr>
        <w:spacing w:line="480" w:lineRule="auto"/>
        <w:rPr>
          <w:rFonts w:ascii="Times New Roman" w:hAnsi="Times New Roman" w:cs="Times New Roman"/>
          <w:sz w:val="24"/>
          <w:szCs w:val="24"/>
        </w:rPr>
      </w:pPr>
      <w:r w:rsidRPr="00210C18">
        <w:rPr>
          <w:rFonts w:ascii="Times New Roman" w:hAnsi="Times New Roman" w:cs="Times New Roman"/>
          <w:sz w:val="24"/>
          <w:szCs w:val="24"/>
        </w:rPr>
        <w:t xml:space="preserve">Organization: Doctors </w:t>
      </w:r>
      <w:proofErr w:type="gramStart"/>
      <w:r w:rsidRPr="00210C18">
        <w:rPr>
          <w:rFonts w:ascii="Times New Roman" w:hAnsi="Times New Roman" w:cs="Times New Roman"/>
          <w:sz w:val="24"/>
          <w:szCs w:val="24"/>
        </w:rPr>
        <w:t>Without</w:t>
      </w:r>
      <w:proofErr w:type="gramEnd"/>
      <w:r w:rsidRPr="00210C18">
        <w:rPr>
          <w:rFonts w:ascii="Times New Roman" w:hAnsi="Times New Roman" w:cs="Times New Roman"/>
          <w:sz w:val="24"/>
          <w:szCs w:val="24"/>
        </w:rPr>
        <w:t xml:space="preserve"> Borders</w:t>
      </w:r>
      <w:r w:rsidR="00632DF5" w:rsidRPr="00210C18">
        <w:rPr>
          <w:rFonts w:ascii="Times New Roman" w:hAnsi="Times New Roman" w:cs="Times New Roman"/>
          <w:sz w:val="24"/>
          <w:szCs w:val="24"/>
        </w:rPr>
        <w:t>/</w:t>
      </w:r>
      <w:proofErr w:type="spellStart"/>
      <w:r w:rsidR="00632DF5" w:rsidRPr="00210C18">
        <w:rPr>
          <w:rFonts w:ascii="Times New Roman" w:hAnsi="Times New Roman" w:cs="Times New Roman"/>
          <w:sz w:val="24"/>
          <w:szCs w:val="24"/>
        </w:rPr>
        <w:t>Médecins</w:t>
      </w:r>
      <w:proofErr w:type="spellEnd"/>
      <w:r w:rsidR="00632DF5" w:rsidRPr="00210C18">
        <w:rPr>
          <w:rFonts w:ascii="Times New Roman" w:hAnsi="Times New Roman" w:cs="Times New Roman"/>
          <w:sz w:val="24"/>
          <w:szCs w:val="24"/>
        </w:rPr>
        <w:t xml:space="preserve"> Sans </w:t>
      </w:r>
      <w:proofErr w:type="spellStart"/>
      <w:r w:rsidR="00632DF5" w:rsidRPr="00210C18">
        <w:rPr>
          <w:rFonts w:ascii="Times New Roman" w:hAnsi="Times New Roman" w:cs="Times New Roman"/>
          <w:sz w:val="24"/>
          <w:szCs w:val="24"/>
        </w:rPr>
        <w:t>Frontières</w:t>
      </w:r>
      <w:proofErr w:type="spellEnd"/>
      <w:r w:rsidR="00632DF5" w:rsidRPr="00210C18">
        <w:rPr>
          <w:rFonts w:ascii="Times New Roman" w:hAnsi="Times New Roman" w:cs="Times New Roman"/>
          <w:sz w:val="24"/>
          <w:szCs w:val="24"/>
        </w:rPr>
        <w:t xml:space="preserve"> (MSF) </w:t>
      </w:r>
    </w:p>
    <w:p w:rsidR="00164B43" w:rsidRPr="00210C18" w:rsidRDefault="00164B43" w:rsidP="00210C18">
      <w:pPr>
        <w:spacing w:line="480" w:lineRule="auto"/>
        <w:rPr>
          <w:rFonts w:ascii="Times New Roman" w:hAnsi="Times New Roman" w:cs="Times New Roman"/>
          <w:sz w:val="24"/>
          <w:szCs w:val="24"/>
        </w:rPr>
      </w:pPr>
      <w:r w:rsidRPr="00210C18">
        <w:rPr>
          <w:rFonts w:ascii="Times New Roman" w:hAnsi="Times New Roman" w:cs="Times New Roman"/>
          <w:sz w:val="24"/>
          <w:szCs w:val="24"/>
        </w:rPr>
        <w:t>Issue: Lack of Healthcare</w:t>
      </w:r>
    </w:p>
    <w:p w:rsidR="00164B43" w:rsidRPr="00210C18" w:rsidRDefault="00164B43" w:rsidP="00210C18">
      <w:pPr>
        <w:spacing w:line="480" w:lineRule="auto"/>
        <w:rPr>
          <w:rFonts w:ascii="Times New Roman" w:hAnsi="Times New Roman" w:cs="Times New Roman"/>
          <w:sz w:val="24"/>
          <w:szCs w:val="24"/>
        </w:rPr>
      </w:pPr>
      <w:r w:rsidRPr="00210C18">
        <w:rPr>
          <w:rFonts w:ascii="Times New Roman" w:hAnsi="Times New Roman" w:cs="Times New Roman"/>
          <w:sz w:val="24"/>
          <w:szCs w:val="24"/>
        </w:rPr>
        <w:t xml:space="preserve">Website: </w:t>
      </w:r>
      <w:hyperlink r:id="rId5" w:history="1">
        <w:r w:rsidRPr="00210C18">
          <w:rPr>
            <w:rStyle w:val="Hyperlink"/>
            <w:rFonts w:ascii="Times New Roman" w:hAnsi="Times New Roman" w:cs="Times New Roman"/>
            <w:color w:val="auto"/>
            <w:sz w:val="24"/>
            <w:szCs w:val="24"/>
          </w:rPr>
          <w:t>https://www.doctorswithoutborders.org/who-we-are/how-we-work/types-projects</w:t>
        </w:r>
      </w:hyperlink>
    </w:p>
    <w:p w:rsidR="00632DF5" w:rsidRPr="00210C18" w:rsidRDefault="00632DF5" w:rsidP="00210C18">
      <w:pPr>
        <w:spacing w:line="480" w:lineRule="auto"/>
        <w:rPr>
          <w:rFonts w:ascii="Times New Roman" w:hAnsi="Times New Roman" w:cs="Times New Roman"/>
          <w:b/>
          <w:sz w:val="24"/>
          <w:szCs w:val="24"/>
        </w:rPr>
      </w:pPr>
    </w:p>
    <w:p w:rsidR="00164B43" w:rsidRPr="00210C18" w:rsidRDefault="00164B43" w:rsidP="00210C18">
      <w:pPr>
        <w:spacing w:line="480" w:lineRule="auto"/>
        <w:rPr>
          <w:rFonts w:ascii="Times New Roman" w:hAnsi="Times New Roman" w:cs="Times New Roman"/>
          <w:sz w:val="24"/>
          <w:szCs w:val="24"/>
        </w:rPr>
      </w:pPr>
      <w:r w:rsidRPr="00210C18">
        <w:rPr>
          <w:rFonts w:ascii="Times New Roman" w:hAnsi="Times New Roman" w:cs="Times New Roman"/>
          <w:sz w:val="24"/>
          <w:szCs w:val="24"/>
        </w:rPr>
        <w:tab/>
        <w:t xml:space="preserve">Doctors </w:t>
      </w:r>
      <w:proofErr w:type="gramStart"/>
      <w:r w:rsidRPr="00210C18">
        <w:rPr>
          <w:rFonts w:ascii="Times New Roman" w:hAnsi="Times New Roman" w:cs="Times New Roman"/>
          <w:sz w:val="24"/>
          <w:szCs w:val="24"/>
        </w:rPr>
        <w:t>Without</w:t>
      </w:r>
      <w:proofErr w:type="gramEnd"/>
      <w:r w:rsidRPr="00210C18">
        <w:rPr>
          <w:rFonts w:ascii="Times New Roman" w:hAnsi="Times New Roman" w:cs="Times New Roman"/>
          <w:sz w:val="24"/>
          <w:szCs w:val="24"/>
        </w:rPr>
        <w:t xml:space="preserve"> Borders (</w:t>
      </w:r>
      <w:r w:rsidR="00632DF5" w:rsidRPr="00210C18">
        <w:rPr>
          <w:rFonts w:ascii="Times New Roman" w:hAnsi="Times New Roman" w:cs="Times New Roman"/>
          <w:sz w:val="24"/>
          <w:szCs w:val="24"/>
        </w:rPr>
        <w:t>MSF</w:t>
      </w:r>
      <w:r w:rsidRPr="00210C18">
        <w:rPr>
          <w:rFonts w:ascii="Times New Roman" w:hAnsi="Times New Roman" w:cs="Times New Roman"/>
          <w:sz w:val="24"/>
          <w:szCs w:val="24"/>
        </w:rPr>
        <w:t>) is a charitable organization</w:t>
      </w:r>
      <w:r w:rsidR="00920493" w:rsidRPr="00210C18">
        <w:rPr>
          <w:rFonts w:ascii="Times New Roman" w:hAnsi="Times New Roman" w:cs="Times New Roman"/>
          <w:sz w:val="24"/>
          <w:szCs w:val="24"/>
        </w:rPr>
        <w:t xml:space="preserve"> that</w:t>
      </w:r>
      <w:r w:rsidRPr="00210C18">
        <w:rPr>
          <w:rFonts w:ascii="Times New Roman" w:hAnsi="Times New Roman" w:cs="Times New Roman"/>
          <w:sz w:val="24"/>
          <w:szCs w:val="24"/>
        </w:rPr>
        <w:t xml:space="preserve"> provides </w:t>
      </w:r>
      <w:r w:rsidR="00920493" w:rsidRPr="00210C18">
        <w:rPr>
          <w:rFonts w:ascii="Times New Roman" w:hAnsi="Times New Roman" w:cs="Times New Roman"/>
          <w:sz w:val="24"/>
          <w:szCs w:val="24"/>
        </w:rPr>
        <w:t xml:space="preserve">vital </w:t>
      </w:r>
      <w:r w:rsidRPr="00210C18">
        <w:rPr>
          <w:rFonts w:ascii="Times New Roman" w:hAnsi="Times New Roman" w:cs="Times New Roman"/>
          <w:sz w:val="24"/>
          <w:szCs w:val="24"/>
        </w:rPr>
        <w:t xml:space="preserve">humanitarian </w:t>
      </w:r>
      <w:r w:rsidR="00920493" w:rsidRPr="00210C18">
        <w:rPr>
          <w:rFonts w:ascii="Times New Roman" w:hAnsi="Times New Roman" w:cs="Times New Roman"/>
          <w:sz w:val="24"/>
          <w:szCs w:val="24"/>
        </w:rPr>
        <w:t>services</w:t>
      </w:r>
      <w:r w:rsidRPr="00210C18">
        <w:rPr>
          <w:rFonts w:ascii="Times New Roman" w:hAnsi="Times New Roman" w:cs="Times New Roman"/>
          <w:sz w:val="24"/>
          <w:szCs w:val="24"/>
        </w:rPr>
        <w:t xml:space="preserve"> to those in need. These servi</w:t>
      </w:r>
      <w:r w:rsidR="00920493" w:rsidRPr="00210C18">
        <w:rPr>
          <w:rFonts w:ascii="Times New Roman" w:hAnsi="Times New Roman" w:cs="Times New Roman"/>
          <w:sz w:val="24"/>
          <w:szCs w:val="24"/>
        </w:rPr>
        <w:t>ces include: emergency response</w:t>
      </w:r>
      <w:r w:rsidRPr="00210C18">
        <w:rPr>
          <w:rFonts w:ascii="Times New Roman" w:hAnsi="Times New Roman" w:cs="Times New Roman"/>
          <w:sz w:val="24"/>
          <w:szCs w:val="24"/>
        </w:rPr>
        <w:t xml:space="preserve"> to natural disasters, distribution of healthcare equipment, and medical research. However, above all they provide free access to health care</w:t>
      </w:r>
      <w:r w:rsidR="00B626E8" w:rsidRPr="00210C18">
        <w:rPr>
          <w:rFonts w:ascii="Times New Roman" w:hAnsi="Times New Roman" w:cs="Times New Roman"/>
          <w:sz w:val="24"/>
          <w:szCs w:val="24"/>
        </w:rPr>
        <w:t xml:space="preserve"> to </w:t>
      </w:r>
      <w:r w:rsidRPr="00210C18">
        <w:rPr>
          <w:rFonts w:ascii="Times New Roman" w:hAnsi="Times New Roman" w:cs="Times New Roman"/>
          <w:sz w:val="24"/>
          <w:szCs w:val="24"/>
        </w:rPr>
        <w:t>many people in poverty-stricken countries or after natural disasters</w:t>
      </w:r>
      <w:r w:rsidR="00B626E8" w:rsidRPr="00210C18">
        <w:rPr>
          <w:rFonts w:ascii="Times New Roman" w:hAnsi="Times New Roman" w:cs="Times New Roman"/>
          <w:sz w:val="24"/>
          <w:szCs w:val="24"/>
        </w:rPr>
        <w:t>.</w:t>
      </w:r>
    </w:p>
    <w:p w:rsidR="001F2B61" w:rsidRPr="00210C18" w:rsidRDefault="006064A0" w:rsidP="00210C18">
      <w:pPr>
        <w:spacing w:line="480" w:lineRule="auto"/>
        <w:rPr>
          <w:rFonts w:ascii="Times New Roman" w:hAnsi="Times New Roman" w:cs="Times New Roman"/>
          <w:spacing w:val="3"/>
          <w:sz w:val="24"/>
          <w:szCs w:val="24"/>
        </w:rPr>
      </w:pPr>
      <w:r w:rsidRPr="00210C18">
        <w:rPr>
          <w:rFonts w:ascii="Times New Roman" w:hAnsi="Times New Roman" w:cs="Times New Roman"/>
          <w:spacing w:val="3"/>
          <w:sz w:val="24"/>
          <w:szCs w:val="24"/>
        </w:rPr>
        <w:tab/>
      </w:r>
      <w:r w:rsidR="001F2B61" w:rsidRPr="00210C18">
        <w:rPr>
          <w:rFonts w:ascii="Times New Roman" w:hAnsi="Times New Roman" w:cs="Times New Roman"/>
          <w:spacing w:val="3"/>
          <w:sz w:val="24"/>
          <w:szCs w:val="24"/>
        </w:rPr>
        <w:t>The</w:t>
      </w:r>
      <w:r w:rsidRPr="00210C18">
        <w:rPr>
          <w:rFonts w:ascii="Times New Roman" w:hAnsi="Times New Roman" w:cs="Times New Roman"/>
          <w:spacing w:val="3"/>
          <w:sz w:val="24"/>
          <w:szCs w:val="24"/>
        </w:rPr>
        <w:t>ir</w:t>
      </w:r>
      <w:r w:rsidR="001F2B61" w:rsidRPr="00210C18">
        <w:rPr>
          <w:rFonts w:ascii="Times New Roman" w:hAnsi="Times New Roman" w:cs="Times New Roman"/>
          <w:spacing w:val="3"/>
          <w:sz w:val="24"/>
          <w:szCs w:val="24"/>
        </w:rPr>
        <w:t xml:space="preserve"> main website</w:t>
      </w:r>
      <w:r w:rsidRPr="00210C18">
        <w:rPr>
          <w:rFonts w:ascii="Times New Roman" w:hAnsi="Times New Roman" w:cs="Times New Roman"/>
          <w:spacing w:val="3"/>
          <w:sz w:val="24"/>
          <w:szCs w:val="24"/>
        </w:rPr>
        <w:t>, listed above,</w:t>
      </w:r>
      <w:r w:rsidR="001F2B61" w:rsidRPr="00210C18">
        <w:rPr>
          <w:rFonts w:ascii="Times New Roman" w:hAnsi="Times New Roman" w:cs="Times New Roman"/>
          <w:spacing w:val="3"/>
          <w:sz w:val="24"/>
          <w:szCs w:val="24"/>
        </w:rPr>
        <w:t xml:space="preserve"> does a good job of explaining who they are and what they do. They list the various services that Doctors </w:t>
      </w:r>
      <w:proofErr w:type="gramStart"/>
      <w:r w:rsidR="001F2B61" w:rsidRPr="00210C18">
        <w:rPr>
          <w:rFonts w:ascii="Times New Roman" w:hAnsi="Times New Roman" w:cs="Times New Roman"/>
          <w:spacing w:val="3"/>
          <w:sz w:val="24"/>
          <w:szCs w:val="24"/>
        </w:rPr>
        <w:t>Without</w:t>
      </w:r>
      <w:proofErr w:type="gramEnd"/>
      <w:r w:rsidR="001F2B61" w:rsidRPr="00210C18">
        <w:rPr>
          <w:rFonts w:ascii="Times New Roman" w:hAnsi="Times New Roman" w:cs="Times New Roman"/>
          <w:spacing w:val="3"/>
          <w:sz w:val="24"/>
          <w:szCs w:val="24"/>
        </w:rPr>
        <w:t xml:space="preserve"> Borders provides </w:t>
      </w:r>
      <w:r w:rsidR="00AD1446" w:rsidRPr="00210C18">
        <w:rPr>
          <w:rFonts w:ascii="Times New Roman" w:hAnsi="Times New Roman" w:cs="Times New Roman"/>
          <w:spacing w:val="3"/>
          <w:sz w:val="24"/>
          <w:szCs w:val="24"/>
        </w:rPr>
        <w:t>while also providing detailed examples</w:t>
      </w:r>
      <w:r w:rsidR="001F2B61" w:rsidRPr="00210C18">
        <w:rPr>
          <w:rFonts w:ascii="Times New Roman" w:hAnsi="Times New Roman" w:cs="Times New Roman"/>
          <w:spacing w:val="3"/>
          <w:sz w:val="24"/>
          <w:szCs w:val="24"/>
        </w:rPr>
        <w:t xml:space="preserve">. </w:t>
      </w:r>
      <w:r w:rsidR="00AD1446" w:rsidRPr="00210C18">
        <w:rPr>
          <w:rFonts w:ascii="Times New Roman" w:hAnsi="Times New Roman" w:cs="Times New Roman"/>
          <w:spacing w:val="3"/>
          <w:sz w:val="24"/>
          <w:szCs w:val="24"/>
        </w:rPr>
        <w:t xml:space="preserve">Most of the projects that they list are hyperlinked, as if to encourage the readers to do some additional research on the topic. </w:t>
      </w:r>
    </w:p>
    <w:p w:rsidR="00AD1446" w:rsidRPr="00210C18" w:rsidRDefault="006C4E0D" w:rsidP="00210C18">
      <w:pPr>
        <w:spacing w:line="480" w:lineRule="auto"/>
        <w:rPr>
          <w:rFonts w:ascii="Times New Roman" w:hAnsi="Times New Roman" w:cs="Times New Roman"/>
          <w:spacing w:val="3"/>
          <w:sz w:val="24"/>
          <w:szCs w:val="24"/>
        </w:rPr>
      </w:pPr>
      <w:r w:rsidRPr="00210C18">
        <w:rPr>
          <w:rFonts w:ascii="Times New Roman" w:hAnsi="Times New Roman" w:cs="Times New Roman"/>
          <w:spacing w:val="3"/>
          <w:sz w:val="24"/>
          <w:szCs w:val="24"/>
        </w:rPr>
        <w:tab/>
      </w:r>
      <w:r w:rsidR="001F2B61" w:rsidRPr="00210C18">
        <w:rPr>
          <w:rFonts w:ascii="Times New Roman" w:hAnsi="Times New Roman" w:cs="Times New Roman"/>
          <w:spacing w:val="3"/>
          <w:sz w:val="24"/>
          <w:szCs w:val="24"/>
        </w:rPr>
        <w:t xml:space="preserve">The intended </w:t>
      </w:r>
      <w:r w:rsidRPr="00210C18">
        <w:rPr>
          <w:rFonts w:ascii="Times New Roman" w:hAnsi="Times New Roman" w:cs="Times New Roman"/>
          <w:spacing w:val="3"/>
          <w:sz w:val="24"/>
          <w:szCs w:val="24"/>
        </w:rPr>
        <w:t>audience for this website is those in the general public who feel compelled to get involved with humanitarian efforts</w:t>
      </w:r>
      <w:r w:rsidR="001F2B61" w:rsidRPr="00210C18">
        <w:rPr>
          <w:rFonts w:ascii="Times New Roman" w:hAnsi="Times New Roman" w:cs="Times New Roman"/>
          <w:spacing w:val="3"/>
          <w:sz w:val="24"/>
          <w:szCs w:val="24"/>
        </w:rPr>
        <w:t xml:space="preserve">. </w:t>
      </w:r>
      <w:r w:rsidR="00632DF5" w:rsidRPr="00210C18">
        <w:rPr>
          <w:rFonts w:ascii="Times New Roman" w:hAnsi="Times New Roman" w:cs="Times New Roman"/>
          <w:spacing w:val="3"/>
          <w:sz w:val="24"/>
          <w:szCs w:val="24"/>
        </w:rPr>
        <w:t xml:space="preserve">There is a link at the top right of their </w:t>
      </w:r>
      <w:r w:rsidR="00632DF5" w:rsidRPr="00210C18">
        <w:rPr>
          <w:rFonts w:ascii="Times New Roman" w:hAnsi="Times New Roman" w:cs="Times New Roman"/>
          <w:spacing w:val="3"/>
          <w:sz w:val="24"/>
          <w:szCs w:val="24"/>
        </w:rPr>
        <w:lastRenderedPageBreak/>
        <w:t xml:space="preserve">front page that gives altruists the opportunity to donate money to any of their projects. </w:t>
      </w:r>
      <w:r w:rsidR="00632DF5" w:rsidRPr="00210C18">
        <w:rPr>
          <w:rFonts w:ascii="Times New Roman" w:hAnsi="Times New Roman" w:cs="Times New Roman"/>
          <w:spacing w:val="3"/>
          <w:sz w:val="24"/>
          <w:szCs w:val="24"/>
        </w:rPr>
        <w:t xml:space="preserve">The organization uses social media, in addition to their website, to inform the public about the different humanitarian projects they are working on. </w:t>
      </w:r>
      <w:r w:rsidR="00632DF5" w:rsidRPr="00210C18">
        <w:rPr>
          <w:rFonts w:ascii="Times New Roman" w:hAnsi="Times New Roman" w:cs="Times New Roman"/>
          <w:spacing w:val="3"/>
          <w:sz w:val="24"/>
          <w:szCs w:val="24"/>
        </w:rPr>
        <w:t xml:space="preserve"> </w:t>
      </w:r>
      <w:r w:rsidR="00AD1446" w:rsidRPr="00210C18">
        <w:rPr>
          <w:rFonts w:ascii="Times New Roman" w:hAnsi="Times New Roman" w:cs="Times New Roman"/>
          <w:spacing w:val="3"/>
          <w:sz w:val="24"/>
          <w:szCs w:val="24"/>
        </w:rPr>
        <w:t>At t</w:t>
      </w:r>
      <w:r w:rsidRPr="00210C18">
        <w:rPr>
          <w:rFonts w:ascii="Times New Roman" w:hAnsi="Times New Roman" w:cs="Times New Roman"/>
          <w:spacing w:val="3"/>
          <w:sz w:val="24"/>
          <w:szCs w:val="24"/>
        </w:rPr>
        <w:t>he bot</w:t>
      </w:r>
      <w:r w:rsidR="00AD1446" w:rsidRPr="00210C18">
        <w:rPr>
          <w:rFonts w:ascii="Times New Roman" w:hAnsi="Times New Roman" w:cs="Times New Roman"/>
          <w:spacing w:val="3"/>
          <w:sz w:val="24"/>
          <w:szCs w:val="24"/>
        </w:rPr>
        <w:t xml:space="preserve">tom of the page, they encourage the </w:t>
      </w:r>
      <w:r w:rsidR="00AF26D8" w:rsidRPr="00210C18">
        <w:rPr>
          <w:rFonts w:ascii="Times New Roman" w:hAnsi="Times New Roman" w:cs="Times New Roman"/>
          <w:spacing w:val="3"/>
          <w:sz w:val="24"/>
          <w:szCs w:val="24"/>
        </w:rPr>
        <w:t>reader to share the website’s address or to share projects on social media, such as Facebook, Twitter, and Instagram.</w:t>
      </w:r>
      <w:r w:rsidR="00B81B5E" w:rsidRPr="00210C18">
        <w:rPr>
          <w:rFonts w:ascii="Times New Roman" w:hAnsi="Times New Roman" w:cs="Times New Roman"/>
          <w:spacing w:val="3"/>
          <w:sz w:val="24"/>
          <w:szCs w:val="24"/>
        </w:rPr>
        <w:t xml:space="preserve"> They also have a YouTube channel where</w:t>
      </w:r>
      <w:r w:rsidR="00632DF5" w:rsidRPr="00210C18">
        <w:rPr>
          <w:rFonts w:ascii="Times New Roman" w:hAnsi="Times New Roman" w:cs="Times New Roman"/>
          <w:spacing w:val="3"/>
          <w:sz w:val="24"/>
          <w:szCs w:val="24"/>
        </w:rPr>
        <w:t xml:space="preserve"> they</w:t>
      </w:r>
      <w:r w:rsidR="00B81B5E" w:rsidRPr="00210C18">
        <w:rPr>
          <w:rFonts w:ascii="Times New Roman" w:hAnsi="Times New Roman" w:cs="Times New Roman"/>
          <w:spacing w:val="3"/>
          <w:sz w:val="24"/>
          <w:szCs w:val="24"/>
        </w:rPr>
        <w:t xml:space="preserve"> </w:t>
      </w:r>
      <w:r w:rsidR="00632DF5" w:rsidRPr="00210C18">
        <w:rPr>
          <w:rFonts w:ascii="Times New Roman" w:hAnsi="Times New Roman" w:cs="Times New Roman"/>
          <w:spacing w:val="3"/>
          <w:sz w:val="24"/>
          <w:szCs w:val="24"/>
        </w:rPr>
        <w:t>consistently post videos bringing attention to health crises or to update their followers with progress reports on certain projects.</w:t>
      </w:r>
    </w:p>
    <w:p w:rsidR="005A0D3C" w:rsidRPr="00210C18" w:rsidRDefault="00217A57" w:rsidP="00210C18">
      <w:pPr>
        <w:spacing w:line="480" w:lineRule="auto"/>
        <w:rPr>
          <w:rFonts w:ascii="Times New Roman" w:hAnsi="Times New Roman" w:cs="Times New Roman"/>
          <w:spacing w:val="3"/>
          <w:sz w:val="24"/>
          <w:szCs w:val="24"/>
        </w:rPr>
      </w:pPr>
      <w:r w:rsidRPr="00210C18">
        <w:rPr>
          <w:rFonts w:ascii="Times New Roman" w:hAnsi="Times New Roman" w:cs="Times New Roman"/>
          <w:spacing w:val="3"/>
          <w:sz w:val="24"/>
          <w:szCs w:val="24"/>
        </w:rPr>
        <w:tab/>
      </w:r>
      <w:r w:rsidR="00632DF5" w:rsidRPr="00210C18">
        <w:rPr>
          <w:rFonts w:ascii="Times New Roman" w:hAnsi="Times New Roman" w:cs="Times New Roman"/>
          <w:spacing w:val="3"/>
          <w:sz w:val="24"/>
          <w:szCs w:val="24"/>
        </w:rPr>
        <w:t>Overall, MSF</w:t>
      </w:r>
      <w:r w:rsidR="00920493" w:rsidRPr="00210C18">
        <w:rPr>
          <w:rFonts w:ascii="Times New Roman" w:hAnsi="Times New Roman" w:cs="Times New Roman"/>
          <w:spacing w:val="3"/>
          <w:sz w:val="24"/>
          <w:szCs w:val="24"/>
        </w:rPr>
        <w:t xml:space="preserve"> has been quite successful with their social media use. For example, during the </w:t>
      </w:r>
      <w:r w:rsidR="00632DF5" w:rsidRPr="00210C18">
        <w:rPr>
          <w:rFonts w:ascii="Times New Roman" w:hAnsi="Times New Roman" w:cs="Times New Roman"/>
          <w:spacing w:val="3"/>
          <w:sz w:val="24"/>
          <w:szCs w:val="24"/>
        </w:rPr>
        <w:t xml:space="preserve">Ebola outbreak </w:t>
      </w:r>
      <w:r w:rsidRPr="00210C18">
        <w:rPr>
          <w:rFonts w:ascii="Times New Roman" w:hAnsi="Times New Roman" w:cs="Times New Roman"/>
          <w:spacing w:val="3"/>
          <w:sz w:val="24"/>
          <w:szCs w:val="24"/>
        </w:rPr>
        <w:t>in</w:t>
      </w:r>
      <w:r w:rsidR="00632DF5" w:rsidRPr="00210C18">
        <w:rPr>
          <w:rFonts w:ascii="Times New Roman" w:hAnsi="Times New Roman" w:cs="Times New Roman"/>
          <w:spacing w:val="3"/>
          <w:sz w:val="24"/>
          <w:szCs w:val="24"/>
        </w:rPr>
        <w:t xml:space="preserve"> December 2014</w:t>
      </w:r>
      <w:r w:rsidRPr="00210C18">
        <w:rPr>
          <w:rFonts w:ascii="Times New Roman" w:hAnsi="Times New Roman" w:cs="Times New Roman"/>
          <w:spacing w:val="3"/>
          <w:sz w:val="24"/>
          <w:szCs w:val="24"/>
        </w:rPr>
        <w:t xml:space="preserve">, many people in the United States were inundated </w:t>
      </w:r>
      <w:r w:rsidR="00A46830" w:rsidRPr="00210C18">
        <w:rPr>
          <w:rFonts w:ascii="Times New Roman" w:hAnsi="Times New Roman" w:cs="Times New Roman"/>
          <w:spacing w:val="3"/>
          <w:sz w:val="24"/>
          <w:szCs w:val="24"/>
        </w:rPr>
        <w:t xml:space="preserve">with news reports that predicted the worst. In contrast, MSF used their social media presence to reassure the general public about the low mortality rate and the variety of treatments that were available should anything happen. As a result, MSF had far more likes and shares than less reassuring posts from other humanitarian organizations such as </w:t>
      </w:r>
      <w:r w:rsidR="00A46830" w:rsidRPr="00210C18">
        <w:rPr>
          <w:rFonts w:ascii="Times New Roman" w:hAnsi="Times New Roman" w:cs="Times New Roman"/>
          <w:sz w:val="24"/>
          <w:szCs w:val="24"/>
        </w:rPr>
        <w:t>Centers for Disease Control and Prevention</w:t>
      </w:r>
      <w:r w:rsidR="00A46830" w:rsidRPr="00210C18">
        <w:rPr>
          <w:rFonts w:ascii="Times New Roman" w:hAnsi="Times New Roman" w:cs="Times New Roman"/>
          <w:sz w:val="24"/>
          <w:szCs w:val="24"/>
        </w:rPr>
        <w:t xml:space="preserve"> (CDC) and the World Health Organization (WHO) (Guidry 2017).</w:t>
      </w:r>
      <w:r w:rsidR="00A46830" w:rsidRPr="00210C18">
        <w:rPr>
          <w:rFonts w:ascii="Times New Roman" w:hAnsi="Times New Roman" w:cs="Times New Roman"/>
          <w:spacing w:val="3"/>
          <w:sz w:val="24"/>
          <w:szCs w:val="24"/>
        </w:rPr>
        <w:t xml:space="preserve"> </w:t>
      </w:r>
    </w:p>
    <w:p w:rsidR="00BD6327" w:rsidRPr="00210C18" w:rsidRDefault="00A46830" w:rsidP="00210C18">
      <w:pPr>
        <w:spacing w:line="480" w:lineRule="auto"/>
        <w:rPr>
          <w:rFonts w:ascii="Times New Roman" w:hAnsi="Times New Roman" w:cs="Times New Roman"/>
          <w:spacing w:val="3"/>
          <w:sz w:val="24"/>
          <w:szCs w:val="24"/>
        </w:rPr>
      </w:pPr>
      <w:r w:rsidRPr="00210C18">
        <w:rPr>
          <w:rFonts w:ascii="Times New Roman" w:hAnsi="Times New Roman" w:cs="Times New Roman"/>
          <w:spacing w:val="3"/>
          <w:sz w:val="24"/>
          <w:szCs w:val="24"/>
        </w:rPr>
        <w:tab/>
      </w:r>
      <w:r w:rsidR="00BD6327" w:rsidRPr="00210C18">
        <w:rPr>
          <w:rFonts w:ascii="Times New Roman" w:hAnsi="Times New Roman" w:cs="Times New Roman"/>
          <w:spacing w:val="3"/>
          <w:sz w:val="24"/>
          <w:szCs w:val="24"/>
        </w:rPr>
        <w:t xml:space="preserve">However, </w:t>
      </w:r>
      <w:r w:rsidR="002858B0" w:rsidRPr="00210C18">
        <w:rPr>
          <w:rFonts w:ascii="Times New Roman" w:hAnsi="Times New Roman" w:cs="Times New Roman"/>
          <w:spacing w:val="3"/>
          <w:sz w:val="24"/>
          <w:szCs w:val="24"/>
        </w:rPr>
        <w:t>MSF</w:t>
      </w:r>
      <w:r w:rsidR="00BD6327" w:rsidRPr="00210C18">
        <w:rPr>
          <w:rFonts w:ascii="Times New Roman" w:hAnsi="Times New Roman" w:cs="Times New Roman"/>
          <w:spacing w:val="3"/>
          <w:sz w:val="24"/>
          <w:szCs w:val="24"/>
        </w:rPr>
        <w:t xml:space="preserve"> isn’t without its critics. In his article, </w:t>
      </w:r>
      <w:proofErr w:type="spellStart"/>
      <w:r w:rsidR="00BD6327" w:rsidRPr="00210C18">
        <w:rPr>
          <w:rFonts w:ascii="Times New Roman" w:hAnsi="Times New Roman" w:cs="Times New Roman"/>
          <w:i/>
          <w:sz w:val="24"/>
          <w:szCs w:val="24"/>
        </w:rPr>
        <w:t>Deterritorialised</w:t>
      </w:r>
      <w:proofErr w:type="spellEnd"/>
      <w:r w:rsidR="00BD6327" w:rsidRPr="00210C18">
        <w:rPr>
          <w:rFonts w:ascii="Times New Roman" w:hAnsi="Times New Roman" w:cs="Times New Roman"/>
          <w:i/>
          <w:sz w:val="24"/>
          <w:szCs w:val="24"/>
        </w:rPr>
        <w:t xml:space="preserve"> territories, borderless borders: The new geography of international medical assistance</w:t>
      </w:r>
      <w:r w:rsidR="00BD6327" w:rsidRPr="00210C18">
        <w:rPr>
          <w:rFonts w:ascii="Times New Roman" w:hAnsi="Times New Roman" w:cs="Times New Roman"/>
          <w:i/>
          <w:sz w:val="24"/>
          <w:szCs w:val="24"/>
        </w:rPr>
        <w:t xml:space="preserve">, </w:t>
      </w:r>
      <w:r w:rsidR="00264D67" w:rsidRPr="00210C18">
        <w:rPr>
          <w:rFonts w:ascii="Times New Roman" w:hAnsi="Times New Roman" w:cs="Times New Roman"/>
          <w:sz w:val="24"/>
          <w:szCs w:val="24"/>
        </w:rPr>
        <w:t xml:space="preserve">Francois </w:t>
      </w:r>
      <w:proofErr w:type="spellStart"/>
      <w:r w:rsidR="00264D67" w:rsidRPr="00210C18">
        <w:rPr>
          <w:rFonts w:ascii="Times New Roman" w:hAnsi="Times New Roman" w:cs="Times New Roman"/>
          <w:sz w:val="24"/>
          <w:szCs w:val="24"/>
        </w:rPr>
        <w:t>Debrix</w:t>
      </w:r>
      <w:proofErr w:type="spellEnd"/>
      <w:r w:rsidR="00264D67" w:rsidRPr="00210C18">
        <w:rPr>
          <w:rFonts w:ascii="Times New Roman" w:hAnsi="Times New Roman" w:cs="Times New Roman"/>
          <w:sz w:val="24"/>
          <w:szCs w:val="24"/>
        </w:rPr>
        <w:t xml:space="preserve"> </w:t>
      </w:r>
      <w:r w:rsidR="00BD6327" w:rsidRPr="00210C18">
        <w:rPr>
          <w:rFonts w:ascii="Times New Roman" w:hAnsi="Times New Roman" w:cs="Times New Roman"/>
          <w:sz w:val="24"/>
          <w:szCs w:val="24"/>
        </w:rPr>
        <w:t>suggests that humanitarian organizations</w:t>
      </w:r>
      <w:r w:rsidR="00264D67" w:rsidRPr="00210C18">
        <w:rPr>
          <w:rFonts w:ascii="Times New Roman" w:hAnsi="Times New Roman" w:cs="Times New Roman"/>
          <w:sz w:val="24"/>
          <w:szCs w:val="24"/>
        </w:rPr>
        <w:t>,</w:t>
      </w:r>
      <w:r w:rsidR="00BD6327" w:rsidRPr="00210C18">
        <w:rPr>
          <w:rFonts w:ascii="Times New Roman" w:hAnsi="Times New Roman" w:cs="Times New Roman"/>
          <w:sz w:val="24"/>
          <w:szCs w:val="24"/>
        </w:rPr>
        <w:t xml:space="preserve"> like </w:t>
      </w:r>
      <w:r w:rsidR="00264D67" w:rsidRPr="00210C18">
        <w:rPr>
          <w:rFonts w:ascii="Times New Roman" w:hAnsi="Times New Roman" w:cs="Times New Roman"/>
          <w:sz w:val="24"/>
          <w:szCs w:val="24"/>
        </w:rPr>
        <w:t>MSF, use international humanitarianism to intervene in the affairs of foreign countries. He</w:t>
      </w:r>
      <w:r w:rsidR="00BD6327" w:rsidRPr="00210C18">
        <w:rPr>
          <w:rFonts w:ascii="Times New Roman" w:hAnsi="Times New Roman" w:cs="Times New Roman"/>
          <w:sz w:val="24"/>
          <w:szCs w:val="24"/>
        </w:rPr>
        <w:t xml:space="preserve"> claim</w:t>
      </w:r>
      <w:r w:rsidR="00264D67" w:rsidRPr="00210C18">
        <w:rPr>
          <w:rFonts w:ascii="Times New Roman" w:hAnsi="Times New Roman" w:cs="Times New Roman"/>
          <w:sz w:val="24"/>
          <w:szCs w:val="24"/>
        </w:rPr>
        <w:t>s that humanitarian organizations see themselves</w:t>
      </w:r>
      <w:r w:rsidR="00BD6327" w:rsidRPr="00210C18">
        <w:rPr>
          <w:rFonts w:ascii="Times New Roman" w:hAnsi="Times New Roman" w:cs="Times New Roman"/>
          <w:sz w:val="24"/>
          <w:szCs w:val="24"/>
        </w:rPr>
        <w:t xml:space="preserve"> </w:t>
      </w:r>
      <w:r w:rsidR="00264D67" w:rsidRPr="00210C18">
        <w:rPr>
          <w:rFonts w:ascii="Times New Roman" w:hAnsi="Times New Roman" w:cs="Times New Roman"/>
          <w:sz w:val="24"/>
          <w:szCs w:val="24"/>
        </w:rPr>
        <w:t>as</w:t>
      </w:r>
      <w:r w:rsidR="00BD6327" w:rsidRPr="00210C18">
        <w:rPr>
          <w:rFonts w:ascii="Times New Roman" w:hAnsi="Times New Roman" w:cs="Times New Roman"/>
          <w:sz w:val="24"/>
          <w:szCs w:val="24"/>
        </w:rPr>
        <w:t xml:space="preserve"> the protectors of the “space of victimhood” and that glo</w:t>
      </w:r>
      <w:r w:rsidRPr="00210C18">
        <w:rPr>
          <w:rFonts w:ascii="Times New Roman" w:hAnsi="Times New Roman" w:cs="Times New Roman"/>
          <w:sz w:val="24"/>
          <w:szCs w:val="24"/>
        </w:rPr>
        <w:t xml:space="preserve">bal media networks aid them by finding more “victims” that </w:t>
      </w:r>
      <w:r w:rsidR="00264D67" w:rsidRPr="00210C18">
        <w:rPr>
          <w:rFonts w:ascii="Times New Roman" w:hAnsi="Times New Roman" w:cs="Times New Roman"/>
          <w:sz w:val="24"/>
          <w:szCs w:val="24"/>
        </w:rPr>
        <w:t xml:space="preserve">need international intervention. </w:t>
      </w:r>
      <w:proofErr w:type="spellStart"/>
      <w:r w:rsidR="00264D67" w:rsidRPr="00210C18">
        <w:rPr>
          <w:rFonts w:ascii="Times New Roman" w:hAnsi="Times New Roman" w:cs="Times New Roman"/>
          <w:sz w:val="24"/>
          <w:szCs w:val="24"/>
        </w:rPr>
        <w:t>Debrix</w:t>
      </w:r>
      <w:proofErr w:type="spellEnd"/>
      <w:r w:rsidR="00264D67" w:rsidRPr="00210C18">
        <w:rPr>
          <w:rFonts w:ascii="Times New Roman" w:hAnsi="Times New Roman" w:cs="Times New Roman"/>
          <w:sz w:val="24"/>
          <w:szCs w:val="24"/>
        </w:rPr>
        <w:t xml:space="preserve"> argues that international humanitarianism is just a thin guise to keep the first world involved in the affairs of the developing world.</w:t>
      </w:r>
    </w:p>
    <w:p w:rsidR="00164B43" w:rsidRPr="00210C18" w:rsidRDefault="00164B43" w:rsidP="00210C18">
      <w:pPr>
        <w:spacing w:line="480" w:lineRule="auto"/>
        <w:rPr>
          <w:rFonts w:ascii="Times New Roman" w:hAnsi="Times New Roman" w:cs="Times New Roman"/>
          <w:sz w:val="24"/>
          <w:szCs w:val="24"/>
        </w:rPr>
      </w:pPr>
      <w:r w:rsidRPr="00210C18">
        <w:rPr>
          <w:rFonts w:ascii="Times New Roman" w:hAnsi="Times New Roman" w:cs="Times New Roman"/>
          <w:spacing w:val="3"/>
        </w:rPr>
        <w:lastRenderedPageBreak/>
        <w:tab/>
      </w:r>
      <w:r w:rsidR="0032131F" w:rsidRPr="00210C18">
        <w:rPr>
          <w:rFonts w:ascii="Times New Roman" w:hAnsi="Times New Roman" w:cs="Times New Roman"/>
          <w:spacing w:val="3"/>
          <w:sz w:val="24"/>
          <w:szCs w:val="24"/>
        </w:rPr>
        <w:t>Considering the issues of Media Ethics addressed in Chapter 77 of</w:t>
      </w:r>
      <w:r w:rsidR="00210C18" w:rsidRPr="00210C18">
        <w:rPr>
          <w:rFonts w:ascii="Times New Roman" w:hAnsi="Times New Roman" w:cs="Times New Roman"/>
          <w:sz w:val="24"/>
          <w:szCs w:val="24"/>
        </w:rPr>
        <w:t xml:space="preserve"> the </w:t>
      </w:r>
      <w:hyperlink r:id="rId6" w:history="1">
        <w:r w:rsidR="00210C18" w:rsidRPr="00210C18">
          <w:rPr>
            <w:rStyle w:val="hi-italic"/>
            <w:rFonts w:ascii="Times New Roman" w:hAnsi="Times New Roman" w:cs="Times New Roman"/>
            <w:i/>
            <w:iCs/>
            <w:sz w:val="24"/>
            <w:szCs w:val="24"/>
          </w:rPr>
          <w:t>21st Century Communication: A Reference Handbook</w:t>
        </w:r>
      </w:hyperlink>
      <w:r w:rsidR="00210C18" w:rsidRPr="00210C18">
        <w:rPr>
          <w:rFonts w:ascii="Times New Roman" w:hAnsi="Times New Roman" w:cs="Times New Roman"/>
          <w:sz w:val="24"/>
          <w:szCs w:val="24"/>
        </w:rPr>
        <w:t xml:space="preserve"> </w:t>
      </w:r>
      <w:r w:rsidR="0032131F" w:rsidRPr="00210C18">
        <w:rPr>
          <w:rFonts w:ascii="Times New Roman" w:hAnsi="Times New Roman" w:cs="Times New Roman"/>
          <w:spacing w:val="3"/>
          <w:sz w:val="24"/>
          <w:szCs w:val="24"/>
        </w:rPr>
        <w:t xml:space="preserve">, I would say that MSF represents themselves on their website in accordance to the Formal Public Relations Theory. This theory assumes that the </w:t>
      </w:r>
      <w:r w:rsidR="00210C18" w:rsidRPr="00210C18">
        <w:rPr>
          <w:rFonts w:ascii="Times New Roman" w:hAnsi="Times New Roman" w:cs="Times New Roman"/>
          <w:spacing w:val="3"/>
          <w:sz w:val="24"/>
          <w:szCs w:val="24"/>
        </w:rPr>
        <w:t xml:space="preserve">organization’s </w:t>
      </w:r>
      <w:r w:rsidR="0032131F" w:rsidRPr="00210C18">
        <w:rPr>
          <w:rFonts w:ascii="Times New Roman" w:hAnsi="Times New Roman" w:cs="Times New Roman"/>
          <w:spacing w:val="3"/>
          <w:sz w:val="24"/>
          <w:szCs w:val="24"/>
        </w:rPr>
        <w:t>public relations</w:t>
      </w:r>
      <w:r w:rsidR="00210C18" w:rsidRPr="00210C18">
        <w:rPr>
          <w:rFonts w:ascii="Times New Roman" w:hAnsi="Times New Roman" w:cs="Times New Roman"/>
          <w:spacing w:val="3"/>
          <w:sz w:val="24"/>
          <w:szCs w:val="24"/>
        </w:rPr>
        <w:t xml:space="preserve"> </w:t>
      </w:r>
      <w:proofErr w:type="gramStart"/>
      <w:r w:rsidR="00210C18" w:rsidRPr="00210C18">
        <w:rPr>
          <w:rFonts w:ascii="Times New Roman" w:hAnsi="Times New Roman" w:cs="Times New Roman"/>
          <w:spacing w:val="3"/>
          <w:sz w:val="24"/>
          <w:szCs w:val="24"/>
        </w:rPr>
        <w:t>operates</w:t>
      </w:r>
      <w:proofErr w:type="gramEnd"/>
      <w:r w:rsidR="0032131F" w:rsidRPr="00210C18">
        <w:rPr>
          <w:rFonts w:ascii="Times New Roman" w:hAnsi="Times New Roman" w:cs="Times New Roman"/>
          <w:spacing w:val="3"/>
          <w:sz w:val="24"/>
          <w:szCs w:val="24"/>
        </w:rPr>
        <w:t xml:space="preserve"> by explaining the organizations function and inviting the audience to get involved. </w:t>
      </w:r>
      <w:r w:rsidR="00DA332F">
        <w:rPr>
          <w:rFonts w:ascii="Times New Roman" w:hAnsi="Times New Roman" w:cs="Times New Roman"/>
          <w:spacing w:val="3"/>
          <w:sz w:val="24"/>
          <w:szCs w:val="24"/>
        </w:rPr>
        <w:t>MSF’s main website has information on the services they provide and what the readers can do to get involved.</w:t>
      </w:r>
      <w:bookmarkStart w:id="0" w:name="_GoBack"/>
      <w:bookmarkEnd w:id="0"/>
    </w:p>
    <w:p w:rsidR="00096C74" w:rsidRPr="00210C18" w:rsidRDefault="00C81495" w:rsidP="00210C18">
      <w:pPr>
        <w:spacing w:line="480" w:lineRule="auto"/>
        <w:rPr>
          <w:rFonts w:ascii="Times New Roman" w:hAnsi="Times New Roman" w:cs="Times New Roman"/>
          <w:sz w:val="24"/>
          <w:szCs w:val="24"/>
        </w:rPr>
      </w:pPr>
      <w:r w:rsidRPr="00210C18">
        <w:rPr>
          <w:rFonts w:ascii="Times New Roman" w:hAnsi="Times New Roman" w:cs="Times New Roman"/>
          <w:sz w:val="24"/>
          <w:szCs w:val="24"/>
        </w:rPr>
        <w:tab/>
      </w:r>
    </w:p>
    <w:p w:rsidR="00C81495" w:rsidRPr="00210C18" w:rsidRDefault="00C81495" w:rsidP="00210C18">
      <w:pPr>
        <w:spacing w:line="480" w:lineRule="auto"/>
        <w:rPr>
          <w:rFonts w:ascii="Times New Roman" w:hAnsi="Times New Roman" w:cs="Times New Roman"/>
          <w:b/>
          <w:sz w:val="24"/>
          <w:szCs w:val="24"/>
        </w:rPr>
      </w:pPr>
    </w:p>
    <w:p w:rsidR="00C81495" w:rsidRPr="00210C18" w:rsidRDefault="00C81495" w:rsidP="00210C18">
      <w:pPr>
        <w:spacing w:line="480" w:lineRule="auto"/>
        <w:rPr>
          <w:rFonts w:ascii="Times New Roman" w:hAnsi="Times New Roman" w:cs="Times New Roman"/>
          <w:b/>
          <w:sz w:val="24"/>
          <w:szCs w:val="24"/>
        </w:rPr>
      </w:pPr>
    </w:p>
    <w:p w:rsidR="00C81495" w:rsidRPr="00210C18" w:rsidRDefault="00C81495" w:rsidP="00210C18">
      <w:pPr>
        <w:spacing w:line="480" w:lineRule="auto"/>
        <w:rPr>
          <w:rFonts w:ascii="Times New Roman" w:hAnsi="Times New Roman" w:cs="Times New Roman"/>
          <w:b/>
          <w:sz w:val="24"/>
          <w:szCs w:val="24"/>
        </w:rPr>
      </w:pPr>
    </w:p>
    <w:p w:rsidR="00C81495" w:rsidRPr="00210C18" w:rsidRDefault="00C81495" w:rsidP="00210C18">
      <w:pPr>
        <w:spacing w:line="480" w:lineRule="auto"/>
        <w:rPr>
          <w:rFonts w:ascii="Times New Roman" w:hAnsi="Times New Roman" w:cs="Times New Roman"/>
          <w:b/>
          <w:sz w:val="24"/>
          <w:szCs w:val="24"/>
        </w:rPr>
      </w:pPr>
    </w:p>
    <w:p w:rsidR="00C81495" w:rsidRDefault="00C81495" w:rsidP="00210C18">
      <w:pPr>
        <w:spacing w:line="480" w:lineRule="auto"/>
        <w:rPr>
          <w:rFonts w:ascii="Times New Roman" w:hAnsi="Times New Roman" w:cs="Times New Roman"/>
          <w:b/>
          <w:sz w:val="24"/>
          <w:szCs w:val="24"/>
        </w:rPr>
      </w:pPr>
    </w:p>
    <w:p w:rsidR="00210C18" w:rsidRDefault="00210C18" w:rsidP="00210C18">
      <w:pPr>
        <w:spacing w:line="480" w:lineRule="auto"/>
        <w:rPr>
          <w:rFonts w:ascii="Times New Roman" w:hAnsi="Times New Roman" w:cs="Times New Roman"/>
          <w:b/>
          <w:sz w:val="24"/>
          <w:szCs w:val="24"/>
        </w:rPr>
      </w:pPr>
    </w:p>
    <w:p w:rsidR="00210C18" w:rsidRDefault="00210C18" w:rsidP="00210C18">
      <w:pPr>
        <w:spacing w:line="480" w:lineRule="auto"/>
        <w:rPr>
          <w:rFonts w:ascii="Times New Roman" w:hAnsi="Times New Roman" w:cs="Times New Roman"/>
          <w:b/>
          <w:sz w:val="24"/>
          <w:szCs w:val="24"/>
        </w:rPr>
      </w:pPr>
    </w:p>
    <w:p w:rsidR="00210C18" w:rsidRDefault="00210C18" w:rsidP="00210C18">
      <w:pPr>
        <w:spacing w:line="480" w:lineRule="auto"/>
        <w:rPr>
          <w:rFonts w:ascii="Times New Roman" w:hAnsi="Times New Roman" w:cs="Times New Roman"/>
          <w:b/>
          <w:sz w:val="24"/>
          <w:szCs w:val="24"/>
        </w:rPr>
      </w:pPr>
    </w:p>
    <w:p w:rsidR="00210C18" w:rsidRDefault="00210C18" w:rsidP="00210C18">
      <w:pPr>
        <w:spacing w:line="480" w:lineRule="auto"/>
        <w:rPr>
          <w:rFonts w:ascii="Times New Roman" w:hAnsi="Times New Roman" w:cs="Times New Roman"/>
          <w:b/>
          <w:sz w:val="24"/>
          <w:szCs w:val="24"/>
        </w:rPr>
      </w:pPr>
    </w:p>
    <w:p w:rsidR="00210C18" w:rsidRDefault="00210C18" w:rsidP="00210C18">
      <w:pPr>
        <w:spacing w:line="480" w:lineRule="auto"/>
        <w:rPr>
          <w:rFonts w:ascii="Times New Roman" w:hAnsi="Times New Roman" w:cs="Times New Roman"/>
          <w:b/>
          <w:sz w:val="24"/>
          <w:szCs w:val="24"/>
        </w:rPr>
      </w:pPr>
    </w:p>
    <w:p w:rsidR="00210C18" w:rsidRDefault="00210C18" w:rsidP="00210C18">
      <w:pPr>
        <w:spacing w:line="480" w:lineRule="auto"/>
        <w:rPr>
          <w:rFonts w:ascii="Times New Roman" w:hAnsi="Times New Roman" w:cs="Times New Roman"/>
          <w:b/>
          <w:sz w:val="24"/>
          <w:szCs w:val="24"/>
        </w:rPr>
      </w:pPr>
    </w:p>
    <w:p w:rsidR="00210C18" w:rsidRPr="00210C18" w:rsidRDefault="00210C18" w:rsidP="00210C18">
      <w:pPr>
        <w:spacing w:line="480" w:lineRule="auto"/>
        <w:rPr>
          <w:rFonts w:ascii="Times New Roman" w:hAnsi="Times New Roman" w:cs="Times New Roman"/>
          <w:b/>
          <w:sz w:val="24"/>
          <w:szCs w:val="24"/>
        </w:rPr>
      </w:pPr>
    </w:p>
    <w:p w:rsidR="00A81177" w:rsidRPr="00210C18" w:rsidRDefault="0032131F" w:rsidP="00210C18">
      <w:pPr>
        <w:spacing w:line="480" w:lineRule="auto"/>
        <w:rPr>
          <w:rFonts w:ascii="Times New Roman" w:hAnsi="Times New Roman" w:cs="Times New Roman"/>
          <w:b/>
          <w:sz w:val="24"/>
          <w:szCs w:val="24"/>
        </w:rPr>
      </w:pPr>
      <w:r w:rsidRPr="00210C18">
        <w:rPr>
          <w:rFonts w:ascii="Times New Roman" w:hAnsi="Times New Roman" w:cs="Times New Roman"/>
          <w:b/>
          <w:sz w:val="24"/>
          <w:szCs w:val="24"/>
        </w:rPr>
        <w:lastRenderedPageBreak/>
        <w:t>References</w:t>
      </w:r>
    </w:p>
    <w:p w:rsidR="00210C18" w:rsidRPr="00210C18" w:rsidRDefault="00210C18" w:rsidP="00210C18">
      <w:pPr>
        <w:shd w:val="clear" w:color="auto" w:fill="FFFFFF"/>
        <w:spacing w:line="480" w:lineRule="atLeast"/>
        <w:ind w:hanging="330"/>
        <w:rPr>
          <w:rFonts w:ascii="&amp;quot" w:eastAsia="Times New Roman" w:hAnsi="&amp;quot" w:cs="Times New Roman"/>
          <w:color w:val="323232"/>
          <w:sz w:val="24"/>
          <w:szCs w:val="24"/>
        </w:rPr>
      </w:pPr>
      <w:proofErr w:type="spellStart"/>
      <w:proofErr w:type="gramStart"/>
      <w:r w:rsidRPr="00210C18">
        <w:rPr>
          <w:rFonts w:ascii="&amp;quot" w:eastAsia="Times New Roman" w:hAnsi="&amp;quot" w:cs="Times New Roman"/>
          <w:color w:val="323232"/>
          <w:sz w:val="24"/>
          <w:szCs w:val="24"/>
        </w:rPr>
        <w:t>Debrix</w:t>
      </w:r>
      <w:proofErr w:type="spellEnd"/>
      <w:r w:rsidRPr="00210C18">
        <w:rPr>
          <w:rFonts w:ascii="&amp;quot" w:eastAsia="Times New Roman" w:hAnsi="&amp;quot" w:cs="Times New Roman"/>
          <w:color w:val="323232"/>
          <w:sz w:val="24"/>
          <w:szCs w:val="24"/>
        </w:rPr>
        <w:t>, F. (1998).</w:t>
      </w:r>
      <w:proofErr w:type="gramEnd"/>
      <w:r w:rsidRPr="00210C18">
        <w:rPr>
          <w:rFonts w:ascii="&amp;quot" w:eastAsia="Times New Roman" w:hAnsi="&amp;quot" w:cs="Times New Roman"/>
          <w:color w:val="323232"/>
          <w:sz w:val="24"/>
          <w:szCs w:val="24"/>
        </w:rPr>
        <w:t xml:space="preserve"> </w:t>
      </w:r>
      <w:proofErr w:type="spellStart"/>
      <w:r w:rsidRPr="00210C18">
        <w:rPr>
          <w:rFonts w:ascii="&amp;quot" w:eastAsia="Times New Roman" w:hAnsi="&amp;quot" w:cs="Times New Roman"/>
          <w:color w:val="323232"/>
          <w:sz w:val="24"/>
          <w:szCs w:val="24"/>
        </w:rPr>
        <w:t>Deterritorialised</w:t>
      </w:r>
      <w:proofErr w:type="spellEnd"/>
      <w:r w:rsidRPr="00210C18">
        <w:rPr>
          <w:rFonts w:ascii="&amp;quot" w:eastAsia="Times New Roman" w:hAnsi="&amp;quot" w:cs="Times New Roman"/>
          <w:color w:val="323232"/>
          <w:sz w:val="24"/>
          <w:szCs w:val="24"/>
        </w:rPr>
        <w:t xml:space="preserve"> territories, borderless borders: The new geography of international medical assistance. </w:t>
      </w:r>
      <w:r w:rsidRPr="00210C18">
        <w:rPr>
          <w:rFonts w:ascii="&amp;quot" w:eastAsia="Times New Roman" w:hAnsi="&amp;quot" w:cs="Times New Roman"/>
          <w:i/>
          <w:iCs/>
          <w:color w:val="323232"/>
          <w:sz w:val="24"/>
          <w:szCs w:val="24"/>
        </w:rPr>
        <w:t>Third World Quarterly,</w:t>
      </w:r>
      <w:r w:rsidRPr="00210C18">
        <w:rPr>
          <w:rFonts w:ascii="&amp;quot" w:eastAsia="Times New Roman" w:hAnsi="&amp;quot" w:cs="Times New Roman"/>
          <w:color w:val="323232"/>
          <w:sz w:val="24"/>
          <w:szCs w:val="24"/>
        </w:rPr>
        <w:t xml:space="preserve"> </w:t>
      </w:r>
      <w:r w:rsidRPr="00210C18">
        <w:rPr>
          <w:rFonts w:ascii="&amp;quot" w:eastAsia="Times New Roman" w:hAnsi="&amp;quot" w:cs="Times New Roman"/>
          <w:i/>
          <w:iCs/>
          <w:color w:val="323232"/>
          <w:sz w:val="24"/>
          <w:szCs w:val="24"/>
        </w:rPr>
        <w:t>19</w:t>
      </w:r>
      <w:r w:rsidRPr="00210C18">
        <w:rPr>
          <w:rFonts w:ascii="&amp;quot" w:eastAsia="Times New Roman" w:hAnsi="&amp;quot" w:cs="Times New Roman"/>
          <w:color w:val="323232"/>
          <w:sz w:val="24"/>
          <w:szCs w:val="24"/>
        </w:rPr>
        <w:t xml:space="preserve">(5), dec98, 827-846. </w:t>
      </w:r>
      <w:proofErr w:type="gramStart"/>
      <w:r w:rsidRPr="00210C18">
        <w:rPr>
          <w:rFonts w:ascii="&amp;quot" w:eastAsia="Times New Roman" w:hAnsi="&amp;quot" w:cs="Times New Roman"/>
          <w:color w:val="323232"/>
          <w:sz w:val="24"/>
          <w:szCs w:val="24"/>
        </w:rPr>
        <w:t>doi:</w:t>
      </w:r>
      <w:proofErr w:type="gramEnd"/>
      <w:r w:rsidRPr="00210C18">
        <w:rPr>
          <w:rFonts w:ascii="&amp;quot" w:eastAsia="Times New Roman" w:hAnsi="&amp;quot" w:cs="Times New Roman"/>
          <w:color w:val="323232"/>
          <w:sz w:val="24"/>
          <w:szCs w:val="24"/>
        </w:rPr>
        <w:t>10.1080/01436599814055</w:t>
      </w:r>
    </w:p>
    <w:p w:rsidR="00210C18" w:rsidRPr="00210C18" w:rsidRDefault="00210C18" w:rsidP="00210C18">
      <w:pPr>
        <w:shd w:val="clear" w:color="auto" w:fill="FFFFFF"/>
        <w:spacing w:line="480" w:lineRule="atLeast"/>
        <w:ind w:hanging="330"/>
        <w:rPr>
          <w:rFonts w:ascii="&amp;quot" w:eastAsia="Times New Roman" w:hAnsi="&amp;quot" w:cs="Times New Roman"/>
          <w:color w:val="323232"/>
          <w:sz w:val="24"/>
          <w:szCs w:val="24"/>
        </w:rPr>
      </w:pPr>
      <w:proofErr w:type="spellStart"/>
      <w:r w:rsidRPr="00210C18">
        <w:rPr>
          <w:rFonts w:ascii="&amp;quot" w:eastAsia="Times New Roman" w:hAnsi="&amp;quot" w:cs="Times New Roman"/>
          <w:color w:val="323232"/>
          <w:sz w:val="24"/>
          <w:szCs w:val="24"/>
        </w:rPr>
        <w:t>Eadie</w:t>
      </w:r>
      <w:proofErr w:type="spellEnd"/>
      <w:r w:rsidRPr="00210C18">
        <w:rPr>
          <w:rFonts w:ascii="&amp;quot" w:eastAsia="Times New Roman" w:hAnsi="&amp;quot" w:cs="Times New Roman"/>
          <w:color w:val="323232"/>
          <w:sz w:val="24"/>
          <w:szCs w:val="24"/>
        </w:rPr>
        <w:t xml:space="preserve">, W. F. (2009). </w:t>
      </w:r>
      <w:r w:rsidRPr="00210C18">
        <w:rPr>
          <w:rFonts w:ascii="&amp;quot" w:eastAsia="Times New Roman" w:hAnsi="&amp;quot" w:cs="Times New Roman"/>
          <w:i/>
          <w:iCs/>
          <w:color w:val="323232"/>
          <w:sz w:val="24"/>
          <w:szCs w:val="24"/>
        </w:rPr>
        <w:t>21st century communication: A reference handbook</w:t>
      </w:r>
      <w:r w:rsidRPr="00210C18">
        <w:rPr>
          <w:rFonts w:ascii="&amp;quot" w:eastAsia="Times New Roman" w:hAnsi="&amp;quot" w:cs="Times New Roman"/>
          <w:color w:val="323232"/>
          <w:sz w:val="24"/>
          <w:szCs w:val="24"/>
        </w:rPr>
        <w:t>. Los Angeles: Sage Publication. http://dx.doi.org.ezproxy.umuc.edu/10.4135/9781412964005.n77</w:t>
      </w:r>
    </w:p>
    <w:p w:rsidR="00210C18" w:rsidRPr="00210C18" w:rsidRDefault="00210C18" w:rsidP="00210C18">
      <w:pPr>
        <w:shd w:val="clear" w:color="auto" w:fill="FFFFFF"/>
        <w:spacing w:line="480" w:lineRule="atLeast"/>
        <w:ind w:hanging="330"/>
        <w:rPr>
          <w:rFonts w:ascii="&amp;quot" w:eastAsia="Times New Roman" w:hAnsi="&amp;quot" w:cs="Times New Roman"/>
          <w:color w:val="323232"/>
          <w:sz w:val="24"/>
          <w:szCs w:val="24"/>
        </w:rPr>
      </w:pPr>
      <w:proofErr w:type="gramStart"/>
      <w:r w:rsidRPr="00210C18">
        <w:rPr>
          <w:rFonts w:ascii="&amp;quot" w:eastAsia="Times New Roman" w:hAnsi="&amp;quot" w:cs="Times New Roman"/>
          <w:color w:val="323232"/>
          <w:sz w:val="24"/>
          <w:szCs w:val="24"/>
        </w:rPr>
        <w:t xml:space="preserve">Guidry, J., Jin, Y., Orr, C. A., </w:t>
      </w:r>
      <w:proofErr w:type="spellStart"/>
      <w:r w:rsidRPr="00210C18">
        <w:rPr>
          <w:rFonts w:ascii="&amp;quot" w:eastAsia="Times New Roman" w:hAnsi="&amp;quot" w:cs="Times New Roman"/>
          <w:color w:val="323232"/>
          <w:sz w:val="24"/>
          <w:szCs w:val="24"/>
        </w:rPr>
        <w:t>Messner</w:t>
      </w:r>
      <w:proofErr w:type="spellEnd"/>
      <w:r w:rsidRPr="00210C18">
        <w:rPr>
          <w:rFonts w:ascii="&amp;quot" w:eastAsia="Times New Roman" w:hAnsi="&amp;quot" w:cs="Times New Roman"/>
          <w:color w:val="323232"/>
          <w:sz w:val="24"/>
          <w:szCs w:val="24"/>
        </w:rPr>
        <w:t xml:space="preserve">, M., &amp; </w:t>
      </w:r>
      <w:proofErr w:type="spellStart"/>
      <w:r w:rsidRPr="00210C18">
        <w:rPr>
          <w:rFonts w:ascii="&amp;quot" w:eastAsia="Times New Roman" w:hAnsi="&amp;quot" w:cs="Times New Roman"/>
          <w:color w:val="323232"/>
          <w:sz w:val="24"/>
          <w:szCs w:val="24"/>
        </w:rPr>
        <w:t>Meganck</w:t>
      </w:r>
      <w:proofErr w:type="spellEnd"/>
      <w:r w:rsidRPr="00210C18">
        <w:rPr>
          <w:rFonts w:ascii="&amp;quot" w:eastAsia="Times New Roman" w:hAnsi="&amp;quot" w:cs="Times New Roman"/>
          <w:color w:val="323232"/>
          <w:sz w:val="24"/>
          <w:szCs w:val="24"/>
        </w:rPr>
        <w:t>, S. (2017).</w:t>
      </w:r>
      <w:proofErr w:type="gramEnd"/>
      <w:r w:rsidRPr="00210C18">
        <w:rPr>
          <w:rFonts w:ascii="&amp;quot" w:eastAsia="Times New Roman" w:hAnsi="&amp;quot" w:cs="Times New Roman"/>
          <w:color w:val="323232"/>
          <w:sz w:val="24"/>
          <w:szCs w:val="24"/>
        </w:rPr>
        <w:t xml:space="preserve"> Full Length Article: Ebola on Instagram and Twitter: How health organizations address the health crisis in their social media engagement. </w:t>
      </w:r>
      <w:r w:rsidRPr="00210C18">
        <w:rPr>
          <w:rFonts w:ascii="&amp;quot" w:eastAsia="Times New Roman" w:hAnsi="&amp;quot" w:cs="Times New Roman"/>
          <w:i/>
          <w:iCs/>
          <w:color w:val="323232"/>
          <w:sz w:val="24"/>
          <w:szCs w:val="24"/>
        </w:rPr>
        <w:t>Public Relations Review,</w:t>
      </w:r>
      <w:r w:rsidRPr="00210C18">
        <w:rPr>
          <w:rFonts w:ascii="&amp;quot" w:eastAsia="Times New Roman" w:hAnsi="&amp;quot" w:cs="Times New Roman"/>
          <w:color w:val="323232"/>
          <w:sz w:val="24"/>
          <w:szCs w:val="24"/>
        </w:rPr>
        <w:t xml:space="preserve"> (September 2017). doi:10.1016/j.pubrev.2017.04.009</w:t>
      </w:r>
    </w:p>
    <w:p w:rsidR="0032131F" w:rsidRPr="00210C18" w:rsidRDefault="0032131F" w:rsidP="00210C18">
      <w:pPr>
        <w:spacing w:line="480" w:lineRule="auto"/>
        <w:rPr>
          <w:rFonts w:ascii="Times New Roman" w:hAnsi="Times New Roman" w:cs="Times New Roman"/>
          <w:b/>
          <w:sz w:val="24"/>
          <w:szCs w:val="24"/>
        </w:rPr>
      </w:pPr>
    </w:p>
    <w:p w:rsidR="00A061AB" w:rsidRPr="00210C18" w:rsidRDefault="00A061AB" w:rsidP="00210C18">
      <w:pPr>
        <w:spacing w:line="480" w:lineRule="auto"/>
        <w:rPr>
          <w:rFonts w:ascii="Times New Roman" w:hAnsi="Times New Roman" w:cs="Times New Roman"/>
          <w:sz w:val="24"/>
          <w:szCs w:val="24"/>
        </w:rPr>
      </w:pPr>
    </w:p>
    <w:p w:rsidR="00C71184" w:rsidRPr="00210C18" w:rsidRDefault="00C71184" w:rsidP="00210C18">
      <w:pPr>
        <w:spacing w:line="480" w:lineRule="auto"/>
        <w:rPr>
          <w:rFonts w:ascii="Times New Roman" w:hAnsi="Times New Roman" w:cs="Times New Roman"/>
          <w:sz w:val="24"/>
          <w:szCs w:val="24"/>
        </w:rPr>
      </w:pPr>
    </w:p>
    <w:sectPr w:rsidR="00C71184" w:rsidRPr="0021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F6"/>
    <w:rsid w:val="00021547"/>
    <w:rsid w:val="00047CC7"/>
    <w:rsid w:val="0006743F"/>
    <w:rsid w:val="00073841"/>
    <w:rsid w:val="0007490C"/>
    <w:rsid w:val="00096C74"/>
    <w:rsid w:val="000F63F6"/>
    <w:rsid w:val="00164B43"/>
    <w:rsid w:val="001B7BE5"/>
    <w:rsid w:val="001F2B61"/>
    <w:rsid w:val="00210C18"/>
    <w:rsid w:val="00217A57"/>
    <w:rsid w:val="00264D67"/>
    <w:rsid w:val="00273C6A"/>
    <w:rsid w:val="002858B0"/>
    <w:rsid w:val="00312256"/>
    <w:rsid w:val="0032131F"/>
    <w:rsid w:val="00397772"/>
    <w:rsid w:val="003A40F6"/>
    <w:rsid w:val="003D1E10"/>
    <w:rsid w:val="003E43ED"/>
    <w:rsid w:val="004A0AD7"/>
    <w:rsid w:val="004C39E2"/>
    <w:rsid w:val="005A0D3C"/>
    <w:rsid w:val="005E3C50"/>
    <w:rsid w:val="006045EB"/>
    <w:rsid w:val="006064A0"/>
    <w:rsid w:val="00632DF5"/>
    <w:rsid w:val="006B237B"/>
    <w:rsid w:val="006C4E0D"/>
    <w:rsid w:val="006E6848"/>
    <w:rsid w:val="0079458C"/>
    <w:rsid w:val="008B211A"/>
    <w:rsid w:val="00920493"/>
    <w:rsid w:val="0093436C"/>
    <w:rsid w:val="009E27FE"/>
    <w:rsid w:val="00A061AB"/>
    <w:rsid w:val="00A46830"/>
    <w:rsid w:val="00A81177"/>
    <w:rsid w:val="00AB68E0"/>
    <w:rsid w:val="00AD1446"/>
    <w:rsid w:val="00AF1BE4"/>
    <w:rsid w:val="00AF26D8"/>
    <w:rsid w:val="00B626E8"/>
    <w:rsid w:val="00B81B5E"/>
    <w:rsid w:val="00BD6327"/>
    <w:rsid w:val="00C71184"/>
    <w:rsid w:val="00C81495"/>
    <w:rsid w:val="00DA332F"/>
    <w:rsid w:val="00E008BB"/>
    <w:rsid w:val="00E4714D"/>
    <w:rsid w:val="00EB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Strong">
    <w:name w:val="Strong"/>
    <w:basedOn w:val="DefaultParagraphFont"/>
    <w:uiPriority w:val="22"/>
    <w:qFormat/>
    <w:rsid w:val="00C71184"/>
    <w:rPr>
      <w:b/>
      <w:bCs/>
    </w:rPr>
  </w:style>
  <w:style w:type="character" w:styleId="Hyperlink">
    <w:name w:val="Hyperlink"/>
    <w:basedOn w:val="DefaultParagraphFont"/>
    <w:uiPriority w:val="99"/>
    <w:unhideWhenUsed/>
    <w:rsid w:val="00164B43"/>
    <w:rPr>
      <w:color w:val="0000FF" w:themeColor="hyperlink"/>
      <w:u w:val="single"/>
    </w:rPr>
  </w:style>
  <w:style w:type="character" w:customStyle="1" w:styleId="hi-italic">
    <w:name w:val="hi-italic"/>
    <w:basedOn w:val="DefaultParagraphFont"/>
    <w:rsid w:val="00210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Strong">
    <w:name w:val="Strong"/>
    <w:basedOn w:val="DefaultParagraphFont"/>
    <w:uiPriority w:val="22"/>
    <w:qFormat/>
    <w:rsid w:val="00C71184"/>
    <w:rPr>
      <w:b/>
      <w:bCs/>
    </w:rPr>
  </w:style>
  <w:style w:type="character" w:styleId="Hyperlink">
    <w:name w:val="Hyperlink"/>
    <w:basedOn w:val="DefaultParagraphFont"/>
    <w:uiPriority w:val="99"/>
    <w:unhideWhenUsed/>
    <w:rsid w:val="00164B43"/>
    <w:rPr>
      <w:color w:val="0000FF" w:themeColor="hyperlink"/>
      <w:u w:val="single"/>
    </w:rPr>
  </w:style>
  <w:style w:type="character" w:customStyle="1" w:styleId="hi-italic">
    <w:name w:val="hi-italic"/>
    <w:basedOn w:val="DefaultParagraphFont"/>
    <w:rsid w:val="0021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2491">
      <w:bodyDiv w:val="1"/>
      <w:marLeft w:val="0"/>
      <w:marRight w:val="0"/>
      <w:marTop w:val="0"/>
      <w:marBottom w:val="0"/>
      <w:divBdr>
        <w:top w:val="none" w:sz="0" w:space="0" w:color="auto"/>
        <w:left w:val="none" w:sz="0" w:space="0" w:color="auto"/>
        <w:bottom w:val="none" w:sz="0" w:space="0" w:color="auto"/>
        <w:right w:val="none" w:sz="0" w:space="0" w:color="auto"/>
      </w:divBdr>
    </w:div>
    <w:div w:id="630356896">
      <w:bodyDiv w:val="1"/>
      <w:marLeft w:val="0"/>
      <w:marRight w:val="0"/>
      <w:marTop w:val="0"/>
      <w:marBottom w:val="0"/>
      <w:divBdr>
        <w:top w:val="none" w:sz="0" w:space="0" w:color="auto"/>
        <w:left w:val="none" w:sz="0" w:space="0" w:color="auto"/>
        <w:bottom w:val="none" w:sz="0" w:space="0" w:color="auto"/>
        <w:right w:val="none" w:sz="0" w:space="0" w:color="auto"/>
      </w:divBdr>
      <w:divsChild>
        <w:div w:id="1886913250">
          <w:marLeft w:val="300"/>
          <w:marRight w:val="0"/>
          <w:marTop w:val="90"/>
          <w:marBottom w:val="300"/>
          <w:divBdr>
            <w:top w:val="none" w:sz="0" w:space="0" w:color="auto"/>
            <w:left w:val="none" w:sz="0" w:space="0" w:color="auto"/>
            <w:bottom w:val="none" w:sz="0" w:space="0" w:color="auto"/>
            <w:right w:val="none" w:sz="0" w:space="0" w:color="auto"/>
          </w:divBdr>
        </w:div>
        <w:div w:id="806123075">
          <w:marLeft w:val="300"/>
          <w:marRight w:val="0"/>
          <w:marTop w:val="90"/>
          <w:marBottom w:val="300"/>
          <w:divBdr>
            <w:top w:val="none" w:sz="0" w:space="0" w:color="auto"/>
            <w:left w:val="none" w:sz="0" w:space="0" w:color="auto"/>
            <w:bottom w:val="none" w:sz="0" w:space="0" w:color="auto"/>
            <w:right w:val="none" w:sz="0" w:space="0" w:color="auto"/>
          </w:divBdr>
        </w:div>
      </w:divsChild>
    </w:div>
    <w:div w:id="650989443">
      <w:bodyDiv w:val="1"/>
      <w:marLeft w:val="0"/>
      <w:marRight w:val="0"/>
      <w:marTop w:val="0"/>
      <w:marBottom w:val="0"/>
      <w:divBdr>
        <w:top w:val="none" w:sz="0" w:space="0" w:color="auto"/>
        <w:left w:val="none" w:sz="0" w:space="0" w:color="auto"/>
        <w:bottom w:val="none" w:sz="0" w:space="0" w:color="auto"/>
        <w:right w:val="none" w:sz="0" w:space="0" w:color="auto"/>
      </w:divBdr>
      <w:divsChild>
        <w:div w:id="2071003666">
          <w:marLeft w:val="300"/>
          <w:marRight w:val="0"/>
          <w:marTop w:val="90"/>
          <w:marBottom w:val="300"/>
          <w:divBdr>
            <w:top w:val="none" w:sz="0" w:space="0" w:color="auto"/>
            <w:left w:val="none" w:sz="0" w:space="0" w:color="auto"/>
            <w:bottom w:val="none" w:sz="0" w:space="0" w:color="auto"/>
            <w:right w:val="none" w:sz="0" w:space="0" w:color="auto"/>
          </w:divBdr>
        </w:div>
        <w:div w:id="2113478511">
          <w:marLeft w:val="300"/>
          <w:marRight w:val="0"/>
          <w:marTop w:val="90"/>
          <w:marBottom w:val="300"/>
          <w:divBdr>
            <w:top w:val="none" w:sz="0" w:space="0" w:color="auto"/>
            <w:left w:val="none" w:sz="0" w:space="0" w:color="auto"/>
            <w:bottom w:val="none" w:sz="0" w:space="0" w:color="auto"/>
            <w:right w:val="none" w:sz="0" w:space="0" w:color="auto"/>
          </w:divBdr>
        </w:div>
        <w:div w:id="1923566134">
          <w:marLeft w:val="300"/>
          <w:marRight w:val="0"/>
          <w:marTop w:val="90"/>
          <w:marBottom w:val="300"/>
          <w:divBdr>
            <w:top w:val="none" w:sz="0" w:space="0" w:color="auto"/>
            <w:left w:val="none" w:sz="0" w:space="0" w:color="auto"/>
            <w:bottom w:val="none" w:sz="0" w:space="0" w:color="auto"/>
            <w:right w:val="none" w:sz="0" w:space="0" w:color="auto"/>
          </w:divBdr>
        </w:div>
      </w:divsChild>
    </w:div>
    <w:div w:id="666632776">
      <w:bodyDiv w:val="1"/>
      <w:marLeft w:val="0"/>
      <w:marRight w:val="0"/>
      <w:marTop w:val="0"/>
      <w:marBottom w:val="0"/>
      <w:divBdr>
        <w:top w:val="none" w:sz="0" w:space="0" w:color="auto"/>
        <w:left w:val="none" w:sz="0" w:space="0" w:color="auto"/>
        <w:bottom w:val="none" w:sz="0" w:space="0" w:color="auto"/>
        <w:right w:val="none" w:sz="0" w:space="0" w:color="auto"/>
      </w:divBdr>
      <w:divsChild>
        <w:div w:id="912549637">
          <w:marLeft w:val="300"/>
          <w:marRight w:val="0"/>
          <w:marTop w:val="90"/>
          <w:marBottom w:val="300"/>
          <w:divBdr>
            <w:top w:val="none" w:sz="0" w:space="0" w:color="auto"/>
            <w:left w:val="none" w:sz="0" w:space="0" w:color="auto"/>
            <w:bottom w:val="none" w:sz="0" w:space="0" w:color="auto"/>
            <w:right w:val="none" w:sz="0" w:space="0" w:color="auto"/>
          </w:divBdr>
        </w:div>
        <w:div w:id="1452673462">
          <w:marLeft w:val="300"/>
          <w:marRight w:val="0"/>
          <w:marTop w:val="90"/>
          <w:marBottom w:val="300"/>
          <w:divBdr>
            <w:top w:val="none" w:sz="0" w:space="0" w:color="auto"/>
            <w:left w:val="none" w:sz="0" w:space="0" w:color="auto"/>
            <w:bottom w:val="none" w:sz="0" w:space="0" w:color="auto"/>
            <w:right w:val="none" w:sz="0" w:space="0" w:color="auto"/>
          </w:divBdr>
        </w:div>
      </w:divsChild>
    </w:div>
    <w:div w:id="17248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sagepub.com.ezproxy.umuc.edu/reference/communication" TargetMode="External"/><Relationship Id="rId5" Type="http://schemas.openxmlformats.org/officeDocument/2006/relationships/hyperlink" Target="https://www.doctorswithoutborders.org/who-we-are/how-we-work/types-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3</cp:revision>
  <dcterms:created xsi:type="dcterms:W3CDTF">2018-06-25T03:57:00Z</dcterms:created>
  <dcterms:modified xsi:type="dcterms:W3CDTF">2018-06-25T03:59:00Z</dcterms:modified>
</cp:coreProperties>
</file>