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EAC" w:rsidRDefault="005E2BAB" w:rsidP="00A8622A">
      <w:pPr>
        <w:spacing w:line="480" w:lineRule="auto"/>
        <w:rPr>
          <w:rFonts w:ascii="Times New Roman" w:hAnsi="Times New Roman" w:cs="Times New Roman"/>
          <w:sz w:val="24"/>
          <w:szCs w:val="24"/>
          <w:lang w:val="de-DE"/>
        </w:rPr>
      </w:pPr>
    </w:p>
    <w:p w:rsidR="006F1F4F" w:rsidRDefault="006F1F4F" w:rsidP="00A8622A">
      <w:pPr>
        <w:spacing w:line="480" w:lineRule="auto"/>
        <w:rPr>
          <w:rFonts w:ascii="Times New Roman" w:hAnsi="Times New Roman" w:cs="Times New Roman"/>
          <w:sz w:val="24"/>
          <w:szCs w:val="24"/>
          <w:lang w:val="de-DE"/>
        </w:rPr>
      </w:pPr>
    </w:p>
    <w:p w:rsidR="00A8622A" w:rsidRDefault="00A8622A" w:rsidP="00A8622A">
      <w:pPr>
        <w:spacing w:line="480" w:lineRule="auto"/>
        <w:rPr>
          <w:rFonts w:ascii="Times New Roman" w:hAnsi="Times New Roman" w:cs="Times New Roman"/>
          <w:sz w:val="24"/>
          <w:szCs w:val="24"/>
          <w:lang w:val="de-DE"/>
        </w:rPr>
      </w:pPr>
    </w:p>
    <w:p w:rsidR="00A8622A" w:rsidRDefault="00A8622A" w:rsidP="00A8622A">
      <w:pPr>
        <w:spacing w:line="480" w:lineRule="auto"/>
        <w:rPr>
          <w:rFonts w:ascii="Times New Roman" w:hAnsi="Times New Roman" w:cs="Times New Roman"/>
          <w:sz w:val="24"/>
          <w:szCs w:val="24"/>
          <w:lang w:val="de-DE"/>
        </w:rPr>
      </w:pPr>
    </w:p>
    <w:p w:rsidR="00A8622A" w:rsidRDefault="00A8622A" w:rsidP="00A8622A">
      <w:pPr>
        <w:spacing w:line="480" w:lineRule="auto"/>
        <w:jc w:val="center"/>
        <w:rPr>
          <w:rFonts w:ascii="Times New Roman" w:hAnsi="Times New Roman" w:cs="Times New Roman"/>
          <w:sz w:val="24"/>
          <w:szCs w:val="24"/>
        </w:rPr>
      </w:pPr>
      <w:r w:rsidRPr="00A8622A">
        <w:rPr>
          <w:rFonts w:ascii="Times New Roman" w:hAnsi="Times New Roman" w:cs="Times New Roman"/>
          <w:sz w:val="24"/>
          <w:szCs w:val="24"/>
        </w:rPr>
        <w:t xml:space="preserve">Music </w:t>
      </w:r>
      <w:r w:rsidR="007A6A5E">
        <w:rPr>
          <w:rFonts w:ascii="Times New Roman" w:hAnsi="Times New Roman" w:cs="Times New Roman"/>
          <w:sz w:val="24"/>
          <w:szCs w:val="24"/>
        </w:rPr>
        <w:t>and Its Relation with</w:t>
      </w:r>
      <w:r>
        <w:rPr>
          <w:rFonts w:ascii="Times New Roman" w:hAnsi="Times New Roman" w:cs="Times New Roman"/>
          <w:sz w:val="24"/>
          <w:szCs w:val="24"/>
        </w:rPr>
        <w:t xml:space="preserve"> Society</w:t>
      </w:r>
      <w:r w:rsidRPr="00A8622A">
        <w:rPr>
          <w:rFonts w:ascii="Times New Roman" w:hAnsi="Times New Roman" w:cs="Times New Roman"/>
          <w:sz w:val="24"/>
          <w:szCs w:val="24"/>
        </w:rPr>
        <w:t xml:space="preserve"> </w:t>
      </w:r>
    </w:p>
    <w:p w:rsidR="00C44A90" w:rsidRDefault="00C44A90" w:rsidP="00A8622A">
      <w:pPr>
        <w:spacing w:line="480" w:lineRule="auto"/>
        <w:jc w:val="center"/>
        <w:rPr>
          <w:rFonts w:ascii="Times New Roman" w:hAnsi="Times New Roman" w:cs="Times New Roman"/>
          <w:sz w:val="24"/>
          <w:szCs w:val="24"/>
        </w:rPr>
      </w:pPr>
      <w:r>
        <w:rPr>
          <w:rFonts w:ascii="Times New Roman" w:hAnsi="Times New Roman" w:cs="Times New Roman"/>
          <w:sz w:val="24"/>
          <w:szCs w:val="24"/>
        </w:rPr>
        <w:t>From One Generation to Another</w:t>
      </w:r>
    </w:p>
    <w:p w:rsidR="00A8622A" w:rsidRDefault="00A8622A" w:rsidP="00A8622A">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H. Rohn</w:t>
      </w:r>
    </w:p>
    <w:p w:rsidR="00A8622A" w:rsidRDefault="00A8622A" w:rsidP="00A8622A">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Maryland University College</w:t>
      </w:r>
    </w:p>
    <w:p w:rsidR="00A8622A" w:rsidRDefault="00A8622A" w:rsidP="006F1F4F">
      <w:pPr>
        <w:tabs>
          <w:tab w:val="left" w:pos="3844"/>
        </w:tabs>
        <w:spacing w:line="480" w:lineRule="auto"/>
        <w:rPr>
          <w:rFonts w:ascii="Times New Roman" w:hAnsi="Times New Roman" w:cs="Times New Roman"/>
          <w:sz w:val="24"/>
          <w:szCs w:val="24"/>
        </w:rPr>
      </w:pPr>
    </w:p>
    <w:p w:rsidR="006F1F4F" w:rsidRDefault="006F1F4F" w:rsidP="00A8622A">
      <w:pPr>
        <w:tabs>
          <w:tab w:val="left" w:pos="3844"/>
        </w:tabs>
        <w:rPr>
          <w:rFonts w:ascii="Times New Roman" w:hAnsi="Times New Roman" w:cs="Times New Roman"/>
          <w:sz w:val="24"/>
          <w:szCs w:val="24"/>
        </w:rPr>
        <w:sectPr w:rsidR="006F1F4F">
          <w:headerReference w:type="default" r:id="rId7"/>
          <w:pgSz w:w="12240" w:h="15840"/>
          <w:pgMar w:top="1440" w:right="1440" w:bottom="1440" w:left="1440" w:header="720" w:footer="720" w:gutter="0"/>
          <w:cols w:space="720"/>
          <w:docGrid w:linePitch="360"/>
        </w:sectPr>
      </w:pPr>
    </w:p>
    <w:p w:rsidR="00C44A90" w:rsidRDefault="006F1F4F" w:rsidP="006F1F4F">
      <w:pPr>
        <w:tabs>
          <w:tab w:val="left" w:pos="3844"/>
        </w:tabs>
        <w:spacing w:line="480" w:lineRule="auto"/>
        <w:jc w:val="center"/>
        <w:rPr>
          <w:rFonts w:ascii="Times New Roman" w:hAnsi="Times New Roman" w:cs="Times New Roman"/>
          <w:sz w:val="24"/>
          <w:szCs w:val="24"/>
        </w:rPr>
      </w:pPr>
      <w:r w:rsidRPr="00C44A90">
        <w:rPr>
          <w:rFonts w:ascii="Times New Roman" w:hAnsi="Times New Roman" w:cs="Times New Roman"/>
          <w:b/>
          <w:sz w:val="24"/>
          <w:szCs w:val="24"/>
        </w:rPr>
        <w:lastRenderedPageBreak/>
        <w:t>Introduction</w:t>
      </w:r>
    </w:p>
    <w:p w:rsidR="00C44A90" w:rsidRDefault="005573B8" w:rsidP="00AE687B">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C44A90">
        <w:rPr>
          <w:rFonts w:ascii="Times New Roman" w:hAnsi="Times New Roman" w:cs="Times New Roman"/>
          <w:sz w:val="24"/>
          <w:szCs w:val="24"/>
        </w:rPr>
        <w:t xml:space="preserve">Music has a magical </w:t>
      </w:r>
      <w:r>
        <w:rPr>
          <w:rFonts w:ascii="Times New Roman" w:hAnsi="Times New Roman" w:cs="Times New Roman"/>
          <w:sz w:val="24"/>
          <w:szCs w:val="24"/>
        </w:rPr>
        <w:t>ability</w:t>
      </w:r>
      <w:r w:rsidR="00C44A90">
        <w:rPr>
          <w:rFonts w:ascii="Times New Roman" w:hAnsi="Times New Roman" w:cs="Times New Roman"/>
          <w:sz w:val="24"/>
          <w:szCs w:val="24"/>
        </w:rPr>
        <w:t xml:space="preserve">. It </w:t>
      </w:r>
      <w:r>
        <w:rPr>
          <w:rFonts w:ascii="Times New Roman" w:hAnsi="Times New Roman" w:cs="Times New Roman"/>
          <w:sz w:val="24"/>
          <w:szCs w:val="24"/>
        </w:rPr>
        <w:t xml:space="preserve">has the power to captivate the listener and set the mood. A melancholy song can cause someone to reflect solemnly about events in their own lives. In contrast, an upbeat song can invigorate people and get them to sing along and dance. Music is not made in a vacuum. It is created by artists who capture the </w:t>
      </w:r>
      <w:r w:rsidR="00AE687B">
        <w:rPr>
          <w:rFonts w:ascii="Times New Roman" w:hAnsi="Times New Roman" w:cs="Times New Roman"/>
          <w:sz w:val="24"/>
          <w:szCs w:val="24"/>
        </w:rPr>
        <w:t xml:space="preserve">mood of the moment and preserve it </w:t>
      </w:r>
      <w:r>
        <w:rPr>
          <w:rFonts w:ascii="Times New Roman" w:hAnsi="Times New Roman" w:cs="Times New Roman"/>
          <w:sz w:val="24"/>
          <w:szCs w:val="24"/>
        </w:rPr>
        <w:t xml:space="preserve">in the medium of song. </w:t>
      </w:r>
      <w:r w:rsidR="00C8055D">
        <w:rPr>
          <w:rFonts w:ascii="Times New Roman" w:hAnsi="Times New Roman" w:cs="Times New Roman"/>
          <w:sz w:val="24"/>
          <w:szCs w:val="24"/>
        </w:rPr>
        <w:t xml:space="preserve">Throughout the twentieth century, </w:t>
      </w:r>
      <w:r w:rsidR="00AE687B">
        <w:rPr>
          <w:rFonts w:ascii="Times New Roman" w:hAnsi="Times New Roman" w:cs="Times New Roman"/>
          <w:sz w:val="24"/>
          <w:szCs w:val="24"/>
        </w:rPr>
        <w:t>as society changed, music captured the mood of the time and preserved it for future generations to experience.</w:t>
      </w:r>
    </w:p>
    <w:p w:rsidR="00C44A90" w:rsidRDefault="00C44A90" w:rsidP="00C44A90">
      <w:pPr>
        <w:tabs>
          <w:tab w:val="left" w:pos="3844"/>
        </w:tabs>
        <w:spacing w:line="480" w:lineRule="auto"/>
        <w:jc w:val="center"/>
        <w:rPr>
          <w:rFonts w:ascii="Times New Roman" w:hAnsi="Times New Roman" w:cs="Times New Roman"/>
          <w:b/>
          <w:sz w:val="24"/>
          <w:szCs w:val="24"/>
        </w:rPr>
      </w:pPr>
      <w:r w:rsidRPr="00C8055D">
        <w:rPr>
          <w:rFonts w:ascii="Times New Roman" w:hAnsi="Times New Roman" w:cs="Times New Roman"/>
          <w:b/>
          <w:sz w:val="24"/>
          <w:szCs w:val="24"/>
        </w:rPr>
        <w:t>1960s</w:t>
      </w:r>
    </w:p>
    <w:p w:rsidR="00C8055D" w:rsidRDefault="007A6A5E" w:rsidP="007A6A5E">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C8055D">
        <w:rPr>
          <w:rFonts w:ascii="Times New Roman" w:hAnsi="Times New Roman" w:cs="Times New Roman"/>
          <w:sz w:val="24"/>
          <w:szCs w:val="24"/>
        </w:rPr>
        <w:t xml:space="preserve">The 1960s was a period of rapid change for the world. The Soviet Union launched the first man into space, the European powers were ending colonization, </w:t>
      </w:r>
      <w:r w:rsidR="00AD2D8E">
        <w:rPr>
          <w:rFonts w:ascii="Times New Roman" w:hAnsi="Times New Roman" w:cs="Times New Roman"/>
          <w:sz w:val="24"/>
          <w:szCs w:val="24"/>
        </w:rPr>
        <w:t>and t</w:t>
      </w:r>
      <w:r w:rsidR="00C8055D">
        <w:rPr>
          <w:rFonts w:ascii="Times New Roman" w:hAnsi="Times New Roman" w:cs="Times New Roman"/>
          <w:sz w:val="24"/>
          <w:szCs w:val="24"/>
        </w:rPr>
        <w:t>he Cold War was heating up</w:t>
      </w:r>
      <w:r w:rsidR="00AD2D8E">
        <w:rPr>
          <w:rFonts w:ascii="Times New Roman" w:hAnsi="Times New Roman" w:cs="Times New Roman"/>
          <w:sz w:val="24"/>
          <w:szCs w:val="24"/>
        </w:rPr>
        <w:t xml:space="preserve">, culminating in the Cuban Missile Crisis. For the United States, the 1960s would be even more turbulent. President John F. Kennedy was assassinated, Neil Armstrong became the first man to walk on the moon, </w:t>
      </w:r>
      <w:r w:rsidR="00FB0F73">
        <w:rPr>
          <w:rFonts w:ascii="Times New Roman" w:hAnsi="Times New Roman" w:cs="Times New Roman"/>
          <w:sz w:val="24"/>
          <w:szCs w:val="24"/>
        </w:rPr>
        <w:t xml:space="preserve">and </w:t>
      </w:r>
      <w:r w:rsidR="00AD2D8E">
        <w:rPr>
          <w:rFonts w:ascii="Times New Roman" w:hAnsi="Times New Roman" w:cs="Times New Roman"/>
          <w:sz w:val="24"/>
          <w:szCs w:val="24"/>
        </w:rPr>
        <w:t>the war in Vietnam was escalating</w:t>
      </w:r>
      <w:r w:rsidR="00FB0F73">
        <w:rPr>
          <w:rFonts w:ascii="Times New Roman" w:hAnsi="Times New Roman" w:cs="Times New Roman"/>
          <w:sz w:val="24"/>
          <w:szCs w:val="24"/>
        </w:rPr>
        <w:t>.</w:t>
      </w:r>
      <w:r w:rsidR="00AD2D8E">
        <w:rPr>
          <w:rFonts w:ascii="Times New Roman" w:hAnsi="Times New Roman" w:cs="Times New Roman"/>
          <w:sz w:val="24"/>
          <w:szCs w:val="24"/>
        </w:rPr>
        <w:t xml:space="preserve"> </w:t>
      </w:r>
    </w:p>
    <w:p w:rsidR="00FB0F73" w:rsidRDefault="00AE687B" w:rsidP="00AE687B">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AD2D8E">
        <w:rPr>
          <w:rFonts w:ascii="Times New Roman" w:hAnsi="Times New Roman" w:cs="Times New Roman"/>
          <w:sz w:val="24"/>
          <w:szCs w:val="24"/>
        </w:rPr>
        <w:t xml:space="preserve">Overshadowing all of </w:t>
      </w:r>
      <w:r w:rsidR="00FA01D6">
        <w:rPr>
          <w:rFonts w:ascii="Times New Roman" w:hAnsi="Times New Roman" w:cs="Times New Roman"/>
          <w:sz w:val="24"/>
          <w:szCs w:val="24"/>
        </w:rPr>
        <w:t xml:space="preserve">this was the Civil Rights Movement, which championed equality and advanced the rights of African-Americans, Latinos, Native-Americans, women, and members of the LGBT community. </w:t>
      </w:r>
      <w:r w:rsidR="00FB0F73">
        <w:rPr>
          <w:rFonts w:ascii="Times New Roman" w:hAnsi="Times New Roman" w:cs="Times New Roman"/>
          <w:sz w:val="24"/>
          <w:szCs w:val="24"/>
        </w:rPr>
        <w:t>A new generation was challenging traditional social norms and soon a counter culture developed.</w:t>
      </w:r>
    </w:p>
    <w:p w:rsidR="001B481D" w:rsidRDefault="00FB0F73" w:rsidP="00AE687B">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experimental mindset of the time led to a great diversification of music. Out of the 1960s came </w:t>
      </w:r>
      <w:r w:rsidR="001B481D">
        <w:rPr>
          <w:rFonts w:ascii="Times New Roman" w:hAnsi="Times New Roman" w:cs="Times New Roman"/>
          <w:sz w:val="24"/>
          <w:szCs w:val="24"/>
        </w:rPr>
        <w:t>the continued development of pop and rock and roll, as well as whole new genres such as psychedelic rock, funk, soul, and rhythm and blues (R&amp;B). It was during the 1960s, that the Beatles made their debut, arguably the most influential music bands in history.</w:t>
      </w:r>
    </w:p>
    <w:p w:rsidR="00AD2D8E" w:rsidRPr="00C8055D" w:rsidRDefault="001B481D" w:rsidP="00AE687B">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91354">
        <w:rPr>
          <w:rFonts w:ascii="Times New Roman" w:hAnsi="Times New Roman" w:cs="Times New Roman"/>
          <w:sz w:val="24"/>
          <w:szCs w:val="24"/>
        </w:rPr>
        <w:t xml:space="preserve">Perhaps the best song to define this turbulent time in American history is “Stop Children What’s That Sound”, by the band Buffalo Springfield. The song begins with the lines “There’s something happening here. What it is ain’t exactly clear.” </w:t>
      </w:r>
      <w:r w:rsidR="00AE687B">
        <w:rPr>
          <w:rFonts w:ascii="Times New Roman" w:hAnsi="Times New Roman" w:cs="Times New Roman"/>
          <w:sz w:val="24"/>
          <w:szCs w:val="24"/>
        </w:rPr>
        <w:t>Those who lived during the Civil Rights Movement in the 1960s knew that they were witnessing history. This generation had grown up in a world</w:t>
      </w:r>
      <w:r w:rsidR="00157CD2">
        <w:rPr>
          <w:rFonts w:ascii="Times New Roman" w:hAnsi="Times New Roman" w:cs="Times New Roman"/>
          <w:sz w:val="24"/>
          <w:szCs w:val="24"/>
        </w:rPr>
        <w:t xml:space="preserve"> full of prejudice and violence and didn’t know what to expect from the massive changes occurring in society.</w:t>
      </w:r>
    </w:p>
    <w:p w:rsidR="00B76EAC" w:rsidRDefault="00C44A90" w:rsidP="00B76EAC">
      <w:pPr>
        <w:tabs>
          <w:tab w:val="left" w:pos="3844"/>
        </w:tabs>
        <w:spacing w:line="480" w:lineRule="auto"/>
        <w:jc w:val="center"/>
        <w:rPr>
          <w:rFonts w:ascii="Times New Roman" w:hAnsi="Times New Roman" w:cs="Times New Roman"/>
          <w:b/>
          <w:sz w:val="24"/>
          <w:szCs w:val="24"/>
        </w:rPr>
      </w:pPr>
      <w:r w:rsidRPr="00991354">
        <w:rPr>
          <w:rFonts w:ascii="Times New Roman" w:hAnsi="Times New Roman" w:cs="Times New Roman"/>
          <w:b/>
          <w:sz w:val="24"/>
          <w:szCs w:val="24"/>
        </w:rPr>
        <w:t>1970s</w:t>
      </w:r>
    </w:p>
    <w:p w:rsidR="00DA6FB4" w:rsidRDefault="00DA6FB4" w:rsidP="00157CD2">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991354">
        <w:rPr>
          <w:rFonts w:ascii="Times New Roman" w:hAnsi="Times New Roman" w:cs="Times New Roman"/>
          <w:sz w:val="24"/>
          <w:szCs w:val="24"/>
        </w:rPr>
        <w:t xml:space="preserve">After the crazy events of the 1960s, America woke up with a massive hang over. The 1970s </w:t>
      </w:r>
      <w:r w:rsidR="00B76EAC">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B76EAC">
        <w:rPr>
          <w:rFonts w:ascii="Times New Roman" w:hAnsi="Times New Roman" w:cs="Times New Roman"/>
          <w:sz w:val="24"/>
          <w:szCs w:val="24"/>
        </w:rPr>
        <w:t xml:space="preserve">decade often </w:t>
      </w:r>
      <w:r>
        <w:rPr>
          <w:rFonts w:ascii="Times New Roman" w:hAnsi="Times New Roman" w:cs="Times New Roman"/>
          <w:sz w:val="24"/>
          <w:szCs w:val="24"/>
        </w:rPr>
        <w:t>associated with</w:t>
      </w:r>
      <w:r w:rsidR="00991354">
        <w:rPr>
          <w:rFonts w:ascii="Times New Roman" w:hAnsi="Times New Roman" w:cs="Times New Roman"/>
          <w:sz w:val="24"/>
          <w:szCs w:val="24"/>
        </w:rPr>
        <w:t xml:space="preserve"> </w:t>
      </w:r>
      <w:r w:rsidR="00A20798">
        <w:rPr>
          <w:rFonts w:ascii="Times New Roman" w:hAnsi="Times New Roman" w:cs="Times New Roman"/>
          <w:sz w:val="24"/>
          <w:szCs w:val="24"/>
        </w:rPr>
        <w:t>gloom</w:t>
      </w:r>
      <w:r>
        <w:rPr>
          <w:rFonts w:ascii="Times New Roman" w:hAnsi="Times New Roman" w:cs="Times New Roman"/>
          <w:sz w:val="24"/>
          <w:szCs w:val="24"/>
        </w:rPr>
        <w:t xml:space="preserve">, </w:t>
      </w:r>
      <w:r w:rsidR="00CC57AA">
        <w:rPr>
          <w:rFonts w:ascii="Times New Roman" w:hAnsi="Times New Roman" w:cs="Times New Roman"/>
          <w:sz w:val="24"/>
          <w:szCs w:val="24"/>
        </w:rPr>
        <w:t>cyni</w:t>
      </w:r>
      <w:r>
        <w:rPr>
          <w:rFonts w:ascii="Times New Roman" w:hAnsi="Times New Roman" w:cs="Times New Roman"/>
          <w:sz w:val="24"/>
          <w:szCs w:val="24"/>
        </w:rPr>
        <w:t>ci</w:t>
      </w:r>
      <w:r w:rsidR="00CC57AA">
        <w:rPr>
          <w:rFonts w:ascii="Times New Roman" w:hAnsi="Times New Roman" w:cs="Times New Roman"/>
          <w:sz w:val="24"/>
          <w:szCs w:val="24"/>
        </w:rPr>
        <w:t>sm</w:t>
      </w:r>
      <w:r>
        <w:rPr>
          <w:rFonts w:ascii="Times New Roman" w:hAnsi="Times New Roman" w:cs="Times New Roman"/>
          <w:sz w:val="24"/>
          <w:szCs w:val="24"/>
        </w:rPr>
        <w:t>, and a sobering reality</w:t>
      </w:r>
      <w:r w:rsidR="00CC57AA">
        <w:rPr>
          <w:rFonts w:ascii="Times New Roman" w:hAnsi="Times New Roman" w:cs="Times New Roman"/>
          <w:sz w:val="24"/>
          <w:szCs w:val="24"/>
        </w:rPr>
        <w:t>.</w:t>
      </w:r>
      <w:r>
        <w:rPr>
          <w:rFonts w:ascii="Times New Roman" w:hAnsi="Times New Roman" w:cs="Times New Roman"/>
          <w:sz w:val="24"/>
          <w:szCs w:val="24"/>
        </w:rPr>
        <w:t xml:space="preserve"> </w:t>
      </w:r>
      <w:r w:rsidR="00CC57AA">
        <w:rPr>
          <w:rFonts w:ascii="Times New Roman" w:hAnsi="Times New Roman" w:cs="Times New Roman"/>
          <w:sz w:val="24"/>
          <w:szCs w:val="24"/>
        </w:rPr>
        <w:t>After experiencing rapid growth during the post-war boom, the economy entered into “stagflation”, a combination of stagnating wages and high inflation.</w:t>
      </w:r>
      <w:r w:rsidR="00157A02">
        <w:rPr>
          <w:rFonts w:ascii="Times New Roman" w:hAnsi="Times New Roman" w:cs="Times New Roman"/>
          <w:sz w:val="24"/>
          <w:szCs w:val="24"/>
        </w:rPr>
        <w:t xml:space="preserve"> This</w:t>
      </w:r>
      <w:r>
        <w:rPr>
          <w:rFonts w:ascii="Times New Roman" w:hAnsi="Times New Roman" w:cs="Times New Roman"/>
          <w:sz w:val="24"/>
          <w:szCs w:val="24"/>
        </w:rPr>
        <w:t xml:space="preserve"> was made worse in 1973, by an oil embargo imposed by the Organization of Arab Petroleum Exporting Count</w:t>
      </w:r>
      <w:r w:rsidR="00157CD2">
        <w:rPr>
          <w:rFonts w:ascii="Times New Roman" w:hAnsi="Times New Roman" w:cs="Times New Roman"/>
          <w:sz w:val="24"/>
          <w:szCs w:val="24"/>
        </w:rPr>
        <w:t>r</w:t>
      </w:r>
      <w:r>
        <w:rPr>
          <w:rFonts w:ascii="Times New Roman" w:hAnsi="Times New Roman" w:cs="Times New Roman"/>
          <w:sz w:val="24"/>
          <w:szCs w:val="24"/>
        </w:rPr>
        <w:t>ies (OPEC) against Western countries for their perceived support of Israel in the Yom Kippur</w:t>
      </w:r>
      <w:r w:rsidR="00157CD2">
        <w:rPr>
          <w:rFonts w:ascii="Times New Roman" w:hAnsi="Times New Roman" w:cs="Times New Roman"/>
          <w:sz w:val="24"/>
          <w:szCs w:val="24"/>
        </w:rPr>
        <w:t xml:space="preserve"> War</w:t>
      </w:r>
      <w:r>
        <w:rPr>
          <w:rFonts w:ascii="Times New Roman" w:hAnsi="Times New Roman" w:cs="Times New Roman"/>
          <w:sz w:val="24"/>
          <w:szCs w:val="24"/>
        </w:rPr>
        <w:t>. This embargo lead to rationing and worsened the United States’ economy, which depended on oil (</w:t>
      </w:r>
      <w:r w:rsidR="000F29BC">
        <w:rPr>
          <w:rFonts w:ascii="Times New Roman" w:hAnsi="Times New Roman" w:cs="Times New Roman"/>
          <w:sz w:val="24"/>
          <w:szCs w:val="24"/>
        </w:rPr>
        <w:t>Corbett 2013</w:t>
      </w:r>
      <w:r>
        <w:rPr>
          <w:rFonts w:ascii="Times New Roman" w:hAnsi="Times New Roman" w:cs="Times New Roman"/>
          <w:sz w:val="24"/>
          <w:szCs w:val="24"/>
        </w:rPr>
        <w:t xml:space="preserve">). </w:t>
      </w:r>
    </w:p>
    <w:p w:rsidR="00DA6FB4" w:rsidRDefault="00DA6FB4" w:rsidP="00FB0F73">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wasn’t only the economy that suffered. Confidence in government </w:t>
      </w:r>
      <w:r w:rsidR="00157CD2">
        <w:rPr>
          <w:rFonts w:ascii="Times New Roman" w:hAnsi="Times New Roman" w:cs="Times New Roman"/>
          <w:sz w:val="24"/>
          <w:szCs w:val="24"/>
        </w:rPr>
        <w:t>institutions were</w:t>
      </w:r>
      <w:r>
        <w:rPr>
          <w:rFonts w:ascii="Times New Roman" w:hAnsi="Times New Roman" w:cs="Times New Roman"/>
          <w:sz w:val="24"/>
          <w:szCs w:val="24"/>
        </w:rPr>
        <w:t xml:space="preserve"> </w:t>
      </w:r>
      <w:r w:rsidR="00157A02">
        <w:rPr>
          <w:rFonts w:ascii="Times New Roman" w:hAnsi="Times New Roman" w:cs="Times New Roman"/>
          <w:sz w:val="24"/>
          <w:szCs w:val="24"/>
        </w:rPr>
        <w:t>severely</w:t>
      </w:r>
      <w:r w:rsidR="00A31737">
        <w:rPr>
          <w:rFonts w:ascii="Times New Roman" w:hAnsi="Times New Roman" w:cs="Times New Roman"/>
          <w:sz w:val="24"/>
          <w:szCs w:val="24"/>
        </w:rPr>
        <w:t xml:space="preserve"> undermined</w:t>
      </w:r>
      <w:r>
        <w:rPr>
          <w:rFonts w:ascii="Times New Roman" w:hAnsi="Times New Roman" w:cs="Times New Roman"/>
          <w:sz w:val="24"/>
          <w:szCs w:val="24"/>
        </w:rPr>
        <w:t xml:space="preserve"> when President Richard Nixon was caught spying on </w:t>
      </w:r>
      <w:r w:rsidR="00A31737">
        <w:rPr>
          <w:rFonts w:ascii="Times New Roman" w:hAnsi="Times New Roman" w:cs="Times New Roman"/>
          <w:sz w:val="24"/>
          <w:szCs w:val="24"/>
        </w:rPr>
        <w:t xml:space="preserve">the </w:t>
      </w:r>
      <w:r w:rsidR="00157A02">
        <w:rPr>
          <w:rFonts w:ascii="Times New Roman" w:hAnsi="Times New Roman" w:cs="Times New Roman"/>
          <w:sz w:val="24"/>
          <w:szCs w:val="24"/>
        </w:rPr>
        <w:t>Democratic National Convention in 1972</w:t>
      </w:r>
      <w:r w:rsidR="00157CD2">
        <w:rPr>
          <w:rFonts w:ascii="Times New Roman" w:hAnsi="Times New Roman" w:cs="Times New Roman"/>
          <w:sz w:val="24"/>
          <w:szCs w:val="24"/>
        </w:rPr>
        <w:t>,</w:t>
      </w:r>
      <w:r w:rsidR="00157A02">
        <w:rPr>
          <w:rFonts w:ascii="Times New Roman" w:hAnsi="Times New Roman" w:cs="Times New Roman"/>
          <w:sz w:val="24"/>
          <w:szCs w:val="24"/>
        </w:rPr>
        <w:t xml:space="preserve"> in what would become known as the Watergate Scandal</w:t>
      </w:r>
      <w:r w:rsidR="000F29BC">
        <w:rPr>
          <w:rFonts w:ascii="Times New Roman" w:hAnsi="Times New Roman" w:cs="Times New Roman"/>
          <w:sz w:val="24"/>
          <w:szCs w:val="24"/>
        </w:rPr>
        <w:t xml:space="preserve">. </w:t>
      </w:r>
      <w:r w:rsidR="00A31737">
        <w:rPr>
          <w:rFonts w:ascii="Times New Roman" w:hAnsi="Times New Roman" w:cs="Times New Roman"/>
          <w:sz w:val="24"/>
          <w:szCs w:val="24"/>
        </w:rPr>
        <w:t xml:space="preserve">Ultimately, </w:t>
      </w:r>
      <w:r w:rsidR="00157A02">
        <w:rPr>
          <w:rFonts w:ascii="Times New Roman" w:hAnsi="Times New Roman" w:cs="Times New Roman"/>
          <w:sz w:val="24"/>
          <w:szCs w:val="24"/>
        </w:rPr>
        <w:t xml:space="preserve">the constitutional crisis that erupted from this event would lead Richard </w:t>
      </w:r>
      <w:r w:rsidR="00A31737">
        <w:rPr>
          <w:rFonts w:ascii="Times New Roman" w:hAnsi="Times New Roman" w:cs="Times New Roman"/>
          <w:sz w:val="24"/>
          <w:szCs w:val="24"/>
        </w:rPr>
        <w:t xml:space="preserve">Nixon </w:t>
      </w:r>
      <w:r w:rsidR="00157A02">
        <w:rPr>
          <w:rFonts w:ascii="Times New Roman" w:hAnsi="Times New Roman" w:cs="Times New Roman"/>
          <w:sz w:val="24"/>
          <w:szCs w:val="24"/>
        </w:rPr>
        <w:t xml:space="preserve">to </w:t>
      </w:r>
      <w:r w:rsidR="00A31737">
        <w:rPr>
          <w:rFonts w:ascii="Times New Roman" w:hAnsi="Times New Roman" w:cs="Times New Roman"/>
          <w:sz w:val="24"/>
          <w:szCs w:val="24"/>
        </w:rPr>
        <w:t>resign</w:t>
      </w:r>
      <w:r w:rsidR="00157A02">
        <w:rPr>
          <w:rFonts w:ascii="Times New Roman" w:hAnsi="Times New Roman" w:cs="Times New Roman"/>
          <w:sz w:val="24"/>
          <w:szCs w:val="24"/>
        </w:rPr>
        <w:t xml:space="preserve"> </w:t>
      </w:r>
      <w:r w:rsidR="00157CD2">
        <w:rPr>
          <w:rFonts w:ascii="Times New Roman" w:hAnsi="Times New Roman" w:cs="Times New Roman"/>
          <w:sz w:val="24"/>
          <w:szCs w:val="24"/>
        </w:rPr>
        <w:t xml:space="preserve">in order </w:t>
      </w:r>
      <w:r w:rsidR="00A31737">
        <w:rPr>
          <w:rFonts w:ascii="Times New Roman" w:hAnsi="Times New Roman" w:cs="Times New Roman"/>
          <w:sz w:val="24"/>
          <w:szCs w:val="24"/>
        </w:rPr>
        <w:t xml:space="preserve">to avoid </w:t>
      </w:r>
      <w:r w:rsidR="00157A02">
        <w:rPr>
          <w:rFonts w:ascii="Times New Roman" w:hAnsi="Times New Roman" w:cs="Times New Roman"/>
          <w:sz w:val="24"/>
          <w:szCs w:val="24"/>
        </w:rPr>
        <w:t>impeachment</w:t>
      </w:r>
      <w:r w:rsidR="00A31737">
        <w:rPr>
          <w:rFonts w:ascii="Times New Roman" w:hAnsi="Times New Roman" w:cs="Times New Roman"/>
          <w:sz w:val="24"/>
          <w:szCs w:val="24"/>
        </w:rPr>
        <w:t xml:space="preserve">. </w:t>
      </w:r>
      <w:r w:rsidR="00157A02">
        <w:rPr>
          <w:rFonts w:ascii="Times New Roman" w:hAnsi="Times New Roman" w:cs="Times New Roman"/>
          <w:sz w:val="24"/>
          <w:szCs w:val="24"/>
        </w:rPr>
        <w:t xml:space="preserve">Things didn’t improve much throughout the 1970s. </w:t>
      </w:r>
      <w:r w:rsidR="00A31737">
        <w:rPr>
          <w:rFonts w:ascii="Times New Roman" w:hAnsi="Times New Roman" w:cs="Times New Roman"/>
          <w:sz w:val="24"/>
          <w:szCs w:val="24"/>
        </w:rPr>
        <w:t xml:space="preserve">In 1979, 52 American diplomats were taken hostage during the </w:t>
      </w:r>
      <w:r w:rsidR="00303E45">
        <w:rPr>
          <w:rFonts w:ascii="Times New Roman" w:hAnsi="Times New Roman" w:cs="Times New Roman"/>
          <w:sz w:val="24"/>
          <w:szCs w:val="24"/>
        </w:rPr>
        <w:t xml:space="preserve">Iran Hostage Crisis as a part of the </w:t>
      </w:r>
      <w:r w:rsidR="00A31737">
        <w:rPr>
          <w:rFonts w:ascii="Times New Roman" w:hAnsi="Times New Roman" w:cs="Times New Roman"/>
          <w:sz w:val="24"/>
          <w:szCs w:val="24"/>
        </w:rPr>
        <w:t xml:space="preserve">1979 Iranian Revolution. Attempts to negotiate for their release were unsuccessful until Ronald </w:t>
      </w:r>
      <w:r w:rsidR="00A31737">
        <w:rPr>
          <w:rFonts w:ascii="Times New Roman" w:hAnsi="Times New Roman" w:cs="Times New Roman"/>
          <w:sz w:val="24"/>
          <w:szCs w:val="24"/>
        </w:rPr>
        <w:lastRenderedPageBreak/>
        <w:t>Reagan became president. In total, and the hostages remained captive for 444 days</w:t>
      </w:r>
      <w:r w:rsidR="000F29BC">
        <w:rPr>
          <w:rFonts w:ascii="Times New Roman" w:hAnsi="Times New Roman" w:cs="Times New Roman"/>
          <w:sz w:val="24"/>
          <w:szCs w:val="24"/>
        </w:rPr>
        <w:t xml:space="preserve">. </w:t>
      </w:r>
      <w:r w:rsidR="00A31737">
        <w:rPr>
          <w:rFonts w:ascii="Times New Roman" w:hAnsi="Times New Roman" w:cs="Times New Roman"/>
          <w:sz w:val="24"/>
          <w:szCs w:val="24"/>
        </w:rPr>
        <w:t xml:space="preserve">These events pretty </w:t>
      </w:r>
      <w:r w:rsidR="00157A02">
        <w:rPr>
          <w:rFonts w:ascii="Times New Roman" w:hAnsi="Times New Roman" w:cs="Times New Roman"/>
          <w:sz w:val="24"/>
          <w:szCs w:val="24"/>
        </w:rPr>
        <w:t xml:space="preserve">much </w:t>
      </w:r>
      <w:r w:rsidR="00A31737">
        <w:rPr>
          <w:rFonts w:ascii="Times New Roman" w:hAnsi="Times New Roman" w:cs="Times New Roman"/>
          <w:sz w:val="24"/>
          <w:szCs w:val="24"/>
        </w:rPr>
        <w:t>sum up the feeling of the 1970s.</w:t>
      </w:r>
      <w:r w:rsidR="00157A02">
        <w:rPr>
          <w:rFonts w:ascii="Times New Roman" w:hAnsi="Times New Roman" w:cs="Times New Roman"/>
          <w:sz w:val="24"/>
          <w:szCs w:val="24"/>
        </w:rPr>
        <w:t xml:space="preserve"> President Jimmy Carter would later go on to say there was a “Crisis of Confidence” plaguing American society.</w:t>
      </w:r>
    </w:p>
    <w:p w:rsidR="00991354" w:rsidRDefault="00157A02" w:rsidP="001B481D">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157CD2">
        <w:rPr>
          <w:rFonts w:ascii="Times New Roman" w:hAnsi="Times New Roman" w:cs="Times New Roman"/>
          <w:sz w:val="24"/>
          <w:szCs w:val="24"/>
        </w:rPr>
        <w:t>Despite hardship, d</w:t>
      </w:r>
      <w:r>
        <w:rPr>
          <w:rFonts w:ascii="Times New Roman" w:hAnsi="Times New Roman" w:cs="Times New Roman"/>
          <w:sz w:val="24"/>
          <w:szCs w:val="24"/>
        </w:rPr>
        <w:t>iverse</w:t>
      </w:r>
      <w:r w:rsidR="00B76EAC">
        <w:rPr>
          <w:rFonts w:ascii="Times New Roman" w:hAnsi="Times New Roman" w:cs="Times New Roman"/>
          <w:sz w:val="24"/>
          <w:szCs w:val="24"/>
        </w:rPr>
        <w:t xml:space="preserve"> genres</w:t>
      </w:r>
      <w:r>
        <w:rPr>
          <w:rFonts w:ascii="Times New Roman" w:hAnsi="Times New Roman" w:cs="Times New Roman"/>
          <w:sz w:val="24"/>
          <w:szCs w:val="24"/>
        </w:rPr>
        <w:t xml:space="preserve"> of music flourished in the 1970s. Genres such</w:t>
      </w:r>
      <w:r w:rsidR="00B76EAC">
        <w:rPr>
          <w:rFonts w:ascii="Times New Roman" w:hAnsi="Times New Roman" w:cs="Times New Roman"/>
          <w:sz w:val="24"/>
          <w:szCs w:val="24"/>
        </w:rPr>
        <w:t xml:space="preserve"> as metal, punk rock, </w:t>
      </w:r>
      <w:r>
        <w:rPr>
          <w:rFonts w:ascii="Times New Roman" w:hAnsi="Times New Roman" w:cs="Times New Roman"/>
          <w:sz w:val="24"/>
          <w:szCs w:val="24"/>
        </w:rPr>
        <w:t>regga</w:t>
      </w:r>
      <w:r w:rsidR="00B76EAC">
        <w:rPr>
          <w:rFonts w:ascii="Times New Roman" w:hAnsi="Times New Roman" w:cs="Times New Roman"/>
          <w:sz w:val="24"/>
          <w:szCs w:val="24"/>
        </w:rPr>
        <w:t>e, fu</w:t>
      </w:r>
      <w:r>
        <w:rPr>
          <w:rFonts w:ascii="Times New Roman" w:hAnsi="Times New Roman" w:cs="Times New Roman"/>
          <w:sz w:val="24"/>
          <w:szCs w:val="24"/>
        </w:rPr>
        <w:t xml:space="preserve">nk, soul, and of course, disco, made their way into mainstream musical culture. However, most of the music at the time reflected the attitude of dread that dominated the headlines. The song “Seasons in the Sun” by Terry </w:t>
      </w:r>
      <w:proofErr w:type="gramStart"/>
      <w:r>
        <w:rPr>
          <w:rFonts w:ascii="Times New Roman" w:hAnsi="Times New Roman" w:cs="Times New Roman"/>
          <w:sz w:val="24"/>
          <w:szCs w:val="24"/>
        </w:rPr>
        <w:t>Jacks,</w:t>
      </w:r>
      <w:proofErr w:type="gramEnd"/>
      <w:r>
        <w:rPr>
          <w:rFonts w:ascii="Times New Roman" w:hAnsi="Times New Roman" w:cs="Times New Roman"/>
          <w:sz w:val="24"/>
          <w:szCs w:val="24"/>
        </w:rPr>
        <w:t xml:space="preserve"> sets the tone. It’s a song about a dying man recounting fond memories</w:t>
      </w:r>
      <w:r w:rsidR="00303E45">
        <w:rPr>
          <w:rFonts w:ascii="Times New Roman" w:hAnsi="Times New Roman" w:cs="Times New Roman"/>
          <w:sz w:val="24"/>
          <w:szCs w:val="24"/>
        </w:rPr>
        <w:t xml:space="preserve"> of days past</w:t>
      </w:r>
      <w:r>
        <w:rPr>
          <w:rFonts w:ascii="Times New Roman" w:hAnsi="Times New Roman" w:cs="Times New Roman"/>
          <w:sz w:val="24"/>
          <w:szCs w:val="24"/>
        </w:rPr>
        <w:t xml:space="preserve">. There can hardly be a more fitting song for someone who lived through the optimism of the 1960s and found themselves living through the </w:t>
      </w:r>
      <w:r w:rsidR="00303E45">
        <w:rPr>
          <w:rFonts w:ascii="Times New Roman" w:hAnsi="Times New Roman" w:cs="Times New Roman"/>
          <w:sz w:val="24"/>
          <w:szCs w:val="24"/>
        </w:rPr>
        <w:t>malaise</w:t>
      </w:r>
      <w:r>
        <w:rPr>
          <w:rFonts w:ascii="Times New Roman" w:hAnsi="Times New Roman" w:cs="Times New Roman"/>
          <w:sz w:val="24"/>
          <w:szCs w:val="24"/>
        </w:rPr>
        <w:t xml:space="preserve"> of the 1970s.</w:t>
      </w:r>
    </w:p>
    <w:p w:rsidR="00C44A90" w:rsidRPr="008274B2" w:rsidRDefault="00C44A90" w:rsidP="00C44A90">
      <w:pPr>
        <w:tabs>
          <w:tab w:val="left" w:pos="3844"/>
        </w:tabs>
        <w:spacing w:line="480" w:lineRule="auto"/>
        <w:jc w:val="center"/>
        <w:rPr>
          <w:rFonts w:ascii="Times New Roman" w:hAnsi="Times New Roman" w:cs="Times New Roman"/>
          <w:b/>
          <w:sz w:val="24"/>
          <w:szCs w:val="24"/>
        </w:rPr>
      </w:pPr>
      <w:r w:rsidRPr="008274B2">
        <w:rPr>
          <w:rFonts w:ascii="Times New Roman" w:hAnsi="Times New Roman" w:cs="Times New Roman"/>
          <w:b/>
          <w:sz w:val="24"/>
          <w:szCs w:val="24"/>
        </w:rPr>
        <w:t>1980s</w:t>
      </w:r>
    </w:p>
    <w:p w:rsidR="00C64E33" w:rsidRDefault="001B481D" w:rsidP="001B481D">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303E45">
        <w:rPr>
          <w:rFonts w:ascii="Times New Roman" w:hAnsi="Times New Roman" w:cs="Times New Roman"/>
          <w:sz w:val="24"/>
          <w:szCs w:val="24"/>
        </w:rPr>
        <w:t xml:space="preserve">Fortunately for America, things would get better. The hostage crisis that began in the seventies came to an end when Roland Reagan was sworn in as president in 1981. </w:t>
      </w:r>
      <w:r w:rsidR="008274B2">
        <w:rPr>
          <w:rFonts w:ascii="Times New Roman" w:hAnsi="Times New Roman" w:cs="Times New Roman"/>
          <w:sz w:val="24"/>
          <w:szCs w:val="24"/>
        </w:rPr>
        <w:t>Under his presidency, t</w:t>
      </w:r>
      <w:r w:rsidR="00303E45">
        <w:rPr>
          <w:rFonts w:ascii="Times New Roman" w:hAnsi="Times New Roman" w:cs="Times New Roman"/>
          <w:sz w:val="24"/>
          <w:szCs w:val="24"/>
        </w:rPr>
        <w:t>he economy was once again booming.</w:t>
      </w:r>
      <w:r w:rsidR="008274B2">
        <w:rPr>
          <w:rFonts w:ascii="Times New Roman" w:hAnsi="Times New Roman" w:cs="Times New Roman"/>
          <w:sz w:val="24"/>
          <w:szCs w:val="24"/>
        </w:rPr>
        <w:t xml:space="preserve"> Reagan’s economic policy of “Trickle-down economics”, sometimes referred to as “Reagonomics”, advocated reducing taxes on businesses and the wealthy in order to encourage more investment.</w:t>
      </w:r>
      <w:r w:rsidR="008B3A5B">
        <w:rPr>
          <w:rFonts w:ascii="Times New Roman" w:hAnsi="Times New Roman" w:cs="Times New Roman"/>
          <w:sz w:val="24"/>
          <w:szCs w:val="24"/>
        </w:rPr>
        <w:t xml:space="preserve"> </w:t>
      </w:r>
    </w:p>
    <w:p w:rsidR="00303E45" w:rsidRDefault="00C64E33" w:rsidP="001B481D">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8274B2">
        <w:rPr>
          <w:rFonts w:ascii="Times New Roman" w:hAnsi="Times New Roman" w:cs="Times New Roman"/>
          <w:sz w:val="24"/>
          <w:szCs w:val="24"/>
        </w:rPr>
        <w:t>Besides the economy, the</w:t>
      </w:r>
      <w:r w:rsidR="00303E45">
        <w:rPr>
          <w:rFonts w:ascii="Times New Roman" w:hAnsi="Times New Roman" w:cs="Times New Roman"/>
          <w:sz w:val="24"/>
          <w:szCs w:val="24"/>
        </w:rPr>
        <w:t xml:space="preserve"> 1980s were a time </w:t>
      </w:r>
      <w:r>
        <w:rPr>
          <w:rFonts w:ascii="Times New Roman" w:hAnsi="Times New Roman" w:cs="Times New Roman"/>
          <w:sz w:val="24"/>
          <w:szCs w:val="24"/>
        </w:rPr>
        <w:t xml:space="preserve">of </w:t>
      </w:r>
      <w:r w:rsidR="00303E45">
        <w:rPr>
          <w:rFonts w:ascii="Times New Roman" w:hAnsi="Times New Roman" w:cs="Times New Roman"/>
          <w:sz w:val="24"/>
          <w:szCs w:val="24"/>
        </w:rPr>
        <w:t>revitalized confidence</w:t>
      </w:r>
      <w:r w:rsidR="008274B2">
        <w:rPr>
          <w:rFonts w:ascii="Times New Roman" w:hAnsi="Times New Roman" w:cs="Times New Roman"/>
          <w:sz w:val="24"/>
          <w:szCs w:val="24"/>
        </w:rPr>
        <w:t xml:space="preserve">. The Cold War was winding down, the Berlin Wall fell, </w:t>
      </w:r>
      <w:r w:rsidR="00303E45">
        <w:rPr>
          <w:rFonts w:ascii="Times New Roman" w:hAnsi="Times New Roman" w:cs="Times New Roman"/>
          <w:sz w:val="24"/>
          <w:szCs w:val="24"/>
        </w:rPr>
        <w:t xml:space="preserve">and </w:t>
      </w:r>
      <w:r w:rsidR="008B3A5B">
        <w:rPr>
          <w:rFonts w:ascii="Times New Roman" w:hAnsi="Times New Roman" w:cs="Times New Roman"/>
          <w:sz w:val="24"/>
          <w:szCs w:val="24"/>
        </w:rPr>
        <w:t xml:space="preserve">there was a technological boom </w:t>
      </w:r>
      <w:r>
        <w:rPr>
          <w:rFonts w:ascii="Times New Roman" w:hAnsi="Times New Roman" w:cs="Times New Roman"/>
          <w:sz w:val="24"/>
          <w:szCs w:val="24"/>
        </w:rPr>
        <w:t>taking place</w:t>
      </w:r>
      <w:r w:rsidR="00087E1E">
        <w:rPr>
          <w:rFonts w:ascii="Times New Roman" w:hAnsi="Times New Roman" w:cs="Times New Roman"/>
          <w:sz w:val="24"/>
          <w:szCs w:val="24"/>
        </w:rPr>
        <w:t>.</w:t>
      </w:r>
      <w:r>
        <w:rPr>
          <w:rFonts w:ascii="Times New Roman" w:hAnsi="Times New Roman" w:cs="Times New Roman"/>
          <w:sz w:val="24"/>
          <w:szCs w:val="24"/>
        </w:rPr>
        <w:t xml:space="preserve"> </w:t>
      </w:r>
      <w:r w:rsidR="008B3A5B">
        <w:rPr>
          <w:rFonts w:ascii="Times New Roman" w:hAnsi="Times New Roman" w:cs="Times New Roman"/>
          <w:sz w:val="24"/>
          <w:szCs w:val="24"/>
        </w:rPr>
        <w:t xml:space="preserve">Technological products such as personal computers (PCs), cell phones, and video games were being introduced to the consumers for the first time. </w:t>
      </w:r>
      <w:r w:rsidR="00087E1E">
        <w:rPr>
          <w:rFonts w:ascii="Times New Roman" w:hAnsi="Times New Roman" w:cs="Times New Roman"/>
          <w:sz w:val="24"/>
          <w:szCs w:val="24"/>
        </w:rPr>
        <w:t xml:space="preserve">Americans were eager to put things like the Vietnam War, the Iran Hostage Crisis, and stagflation behind them. </w:t>
      </w:r>
    </w:p>
    <w:p w:rsidR="00A20798" w:rsidRDefault="00C64E33" w:rsidP="00C64E33">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keeping with the times</w:t>
      </w:r>
      <w:r w:rsidR="008B3A5B">
        <w:rPr>
          <w:rFonts w:ascii="Times New Roman" w:hAnsi="Times New Roman" w:cs="Times New Roman"/>
          <w:sz w:val="24"/>
          <w:szCs w:val="24"/>
        </w:rPr>
        <w:t>,</w:t>
      </w:r>
      <w:r w:rsidR="00087E1E">
        <w:rPr>
          <w:rFonts w:ascii="Times New Roman" w:hAnsi="Times New Roman" w:cs="Times New Roman"/>
          <w:sz w:val="24"/>
          <w:szCs w:val="24"/>
        </w:rPr>
        <w:t xml:space="preserve"> </w:t>
      </w:r>
      <w:r w:rsidR="00A20798">
        <w:rPr>
          <w:rFonts w:ascii="Times New Roman" w:hAnsi="Times New Roman" w:cs="Times New Roman"/>
          <w:sz w:val="24"/>
          <w:szCs w:val="24"/>
        </w:rPr>
        <w:t xml:space="preserve">music was </w:t>
      </w:r>
      <w:r w:rsidR="00087E1E">
        <w:rPr>
          <w:rFonts w:ascii="Times New Roman" w:hAnsi="Times New Roman" w:cs="Times New Roman"/>
          <w:sz w:val="24"/>
          <w:szCs w:val="24"/>
        </w:rPr>
        <w:t>becoming</w:t>
      </w:r>
      <w:r w:rsidR="00A20798">
        <w:rPr>
          <w:rFonts w:ascii="Times New Roman" w:hAnsi="Times New Roman" w:cs="Times New Roman"/>
          <w:sz w:val="24"/>
          <w:szCs w:val="24"/>
        </w:rPr>
        <w:t xml:space="preserve"> more upbeat.</w:t>
      </w:r>
      <w:r w:rsidR="00087E1E">
        <w:rPr>
          <w:rFonts w:ascii="Times New Roman" w:hAnsi="Times New Roman" w:cs="Times New Roman"/>
          <w:sz w:val="24"/>
          <w:szCs w:val="24"/>
        </w:rPr>
        <w:t xml:space="preserve"> The 1980’s saw a huge surge in music. Dance music, new wave, and synth-pop emerged and defined the energy of the 1980s. Pre-existing genres, such as rock and metal, reached new heights and some of the best songs of these </w:t>
      </w:r>
      <w:r w:rsidR="008B3A5B">
        <w:rPr>
          <w:rFonts w:ascii="Times New Roman" w:hAnsi="Times New Roman" w:cs="Times New Roman"/>
          <w:sz w:val="24"/>
          <w:szCs w:val="24"/>
        </w:rPr>
        <w:t xml:space="preserve">respective </w:t>
      </w:r>
      <w:r w:rsidR="00087E1E">
        <w:rPr>
          <w:rFonts w:ascii="Times New Roman" w:hAnsi="Times New Roman" w:cs="Times New Roman"/>
          <w:sz w:val="24"/>
          <w:szCs w:val="24"/>
        </w:rPr>
        <w:t xml:space="preserve">genres were created in the 1980s. </w:t>
      </w:r>
      <w:r w:rsidR="007358FF">
        <w:rPr>
          <w:rFonts w:ascii="Times New Roman" w:hAnsi="Times New Roman" w:cs="Times New Roman"/>
          <w:sz w:val="24"/>
          <w:szCs w:val="24"/>
        </w:rPr>
        <w:t xml:space="preserve">MTV debuted in 1981, introducing the new musical medium of the </w:t>
      </w:r>
      <w:r w:rsidR="008B3A5B">
        <w:rPr>
          <w:rFonts w:ascii="Times New Roman" w:hAnsi="Times New Roman" w:cs="Times New Roman"/>
          <w:sz w:val="24"/>
          <w:szCs w:val="24"/>
        </w:rPr>
        <w:t>“</w:t>
      </w:r>
      <w:r w:rsidR="007358FF">
        <w:rPr>
          <w:rFonts w:ascii="Times New Roman" w:hAnsi="Times New Roman" w:cs="Times New Roman"/>
          <w:sz w:val="24"/>
          <w:szCs w:val="24"/>
        </w:rPr>
        <w:t>music video</w:t>
      </w:r>
      <w:r w:rsidR="008B3A5B">
        <w:rPr>
          <w:rFonts w:ascii="Times New Roman" w:hAnsi="Times New Roman" w:cs="Times New Roman"/>
          <w:sz w:val="24"/>
          <w:szCs w:val="24"/>
        </w:rPr>
        <w:t>”</w:t>
      </w:r>
      <w:r w:rsidR="007358FF">
        <w:rPr>
          <w:rFonts w:ascii="Times New Roman" w:hAnsi="Times New Roman" w:cs="Times New Roman"/>
          <w:sz w:val="24"/>
          <w:szCs w:val="24"/>
        </w:rPr>
        <w:t xml:space="preserve">, revolutionizing the music industry. </w:t>
      </w:r>
      <w:r w:rsidR="0098485F">
        <w:rPr>
          <w:rFonts w:ascii="Times New Roman" w:hAnsi="Times New Roman" w:cs="Times New Roman"/>
          <w:sz w:val="24"/>
          <w:szCs w:val="24"/>
        </w:rPr>
        <w:t>Perhaps the song that best exemplifies this new era of hope is “Living on a Prayer” by Bon Jovi.</w:t>
      </w:r>
      <w:r w:rsidR="008B3A5B">
        <w:rPr>
          <w:rFonts w:ascii="Times New Roman" w:hAnsi="Times New Roman" w:cs="Times New Roman"/>
          <w:sz w:val="24"/>
          <w:szCs w:val="24"/>
        </w:rPr>
        <w:t xml:space="preserve"> In it, Bon Jovi tells of a couple, who despite hardship, </w:t>
      </w:r>
      <w:r w:rsidR="00585608">
        <w:rPr>
          <w:rFonts w:ascii="Times New Roman" w:hAnsi="Times New Roman" w:cs="Times New Roman"/>
          <w:sz w:val="24"/>
          <w:szCs w:val="24"/>
        </w:rPr>
        <w:t>believe love and ambition can get them through anything.</w:t>
      </w:r>
      <w:r w:rsidR="008B3A5B">
        <w:rPr>
          <w:rFonts w:ascii="Times New Roman" w:hAnsi="Times New Roman" w:cs="Times New Roman"/>
          <w:sz w:val="24"/>
          <w:szCs w:val="24"/>
        </w:rPr>
        <w:t xml:space="preserve"> </w:t>
      </w:r>
      <w:r w:rsidR="00E00049">
        <w:rPr>
          <w:rFonts w:ascii="Times New Roman" w:hAnsi="Times New Roman" w:cs="Times New Roman"/>
          <w:sz w:val="24"/>
          <w:szCs w:val="24"/>
        </w:rPr>
        <w:t>This belief of better things to come is quintessential of the 1980s.</w:t>
      </w:r>
    </w:p>
    <w:p w:rsidR="00C44A90" w:rsidRDefault="00C44A90" w:rsidP="00C44A90">
      <w:pPr>
        <w:tabs>
          <w:tab w:val="left" w:pos="3844"/>
        </w:tabs>
        <w:spacing w:line="480" w:lineRule="auto"/>
        <w:jc w:val="center"/>
        <w:rPr>
          <w:rFonts w:ascii="Times New Roman" w:hAnsi="Times New Roman" w:cs="Times New Roman"/>
          <w:b/>
          <w:sz w:val="24"/>
          <w:szCs w:val="24"/>
        </w:rPr>
      </w:pPr>
      <w:r w:rsidRPr="008019A7">
        <w:rPr>
          <w:rFonts w:ascii="Times New Roman" w:hAnsi="Times New Roman" w:cs="Times New Roman"/>
          <w:b/>
          <w:sz w:val="24"/>
          <w:szCs w:val="24"/>
        </w:rPr>
        <w:t>1990s</w:t>
      </w:r>
    </w:p>
    <w:p w:rsidR="00E23BB4" w:rsidRDefault="007065B9" w:rsidP="006366CA">
      <w:pPr>
        <w:tabs>
          <w:tab w:val="left" w:pos="426"/>
        </w:tabs>
        <w:spacing w:line="480" w:lineRule="auto"/>
        <w:rPr>
          <w:rFonts w:ascii="Times New Roman" w:hAnsi="Times New Roman" w:cs="Times New Roman"/>
          <w:sz w:val="24"/>
          <w:szCs w:val="24"/>
        </w:rPr>
      </w:pPr>
      <w:r>
        <w:rPr>
          <w:rFonts w:ascii="Times New Roman" w:hAnsi="Times New Roman" w:cs="Times New Roman"/>
          <w:sz w:val="24"/>
          <w:szCs w:val="24"/>
        </w:rPr>
        <w:tab/>
      </w:r>
      <w:r w:rsidR="008019A7">
        <w:rPr>
          <w:rFonts w:ascii="Times New Roman" w:hAnsi="Times New Roman" w:cs="Times New Roman"/>
          <w:sz w:val="24"/>
          <w:szCs w:val="24"/>
        </w:rPr>
        <w:t xml:space="preserve">The </w:t>
      </w:r>
      <w:r w:rsidR="006366CA">
        <w:rPr>
          <w:rFonts w:ascii="Times New Roman" w:hAnsi="Times New Roman" w:cs="Times New Roman"/>
          <w:sz w:val="24"/>
          <w:szCs w:val="24"/>
        </w:rPr>
        <w:t>feeling</w:t>
      </w:r>
      <w:r w:rsidR="00E23BB4">
        <w:rPr>
          <w:rFonts w:ascii="Times New Roman" w:hAnsi="Times New Roman" w:cs="Times New Roman"/>
          <w:sz w:val="24"/>
          <w:szCs w:val="24"/>
        </w:rPr>
        <w:t xml:space="preserve"> of hope </w:t>
      </w:r>
      <w:r w:rsidR="006366CA">
        <w:rPr>
          <w:rFonts w:ascii="Times New Roman" w:hAnsi="Times New Roman" w:cs="Times New Roman"/>
          <w:sz w:val="24"/>
          <w:szCs w:val="24"/>
        </w:rPr>
        <w:t xml:space="preserve">that </w:t>
      </w:r>
      <w:r w:rsidR="00E23BB4">
        <w:rPr>
          <w:rFonts w:ascii="Times New Roman" w:hAnsi="Times New Roman" w:cs="Times New Roman"/>
          <w:sz w:val="24"/>
          <w:szCs w:val="24"/>
        </w:rPr>
        <w:t>emerged in</w:t>
      </w:r>
      <w:r w:rsidR="008019A7">
        <w:rPr>
          <w:rFonts w:ascii="Times New Roman" w:hAnsi="Times New Roman" w:cs="Times New Roman"/>
          <w:sz w:val="24"/>
          <w:szCs w:val="24"/>
        </w:rPr>
        <w:t xml:space="preserve"> the 1980s</w:t>
      </w:r>
      <w:r w:rsidR="00E2219E">
        <w:rPr>
          <w:rFonts w:ascii="Times New Roman" w:hAnsi="Times New Roman" w:cs="Times New Roman"/>
          <w:sz w:val="24"/>
          <w:szCs w:val="24"/>
        </w:rPr>
        <w:t>,</w:t>
      </w:r>
      <w:r w:rsidR="008019A7">
        <w:rPr>
          <w:rFonts w:ascii="Times New Roman" w:hAnsi="Times New Roman" w:cs="Times New Roman"/>
          <w:sz w:val="24"/>
          <w:szCs w:val="24"/>
        </w:rPr>
        <w:t xml:space="preserve"> carried on into the 1990s.</w:t>
      </w:r>
      <w:r w:rsidR="00E23BB4">
        <w:rPr>
          <w:rFonts w:ascii="Times New Roman" w:hAnsi="Times New Roman" w:cs="Times New Roman"/>
          <w:sz w:val="24"/>
          <w:szCs w:val="24"/>
        </w:rPr>
        <w:t xml:space="preserve"> </w:t>
      </w:r>
      <w:r w:rsidR="00E23BB4">
        <w:rPr>
          <w:rFonts w:ascii="Times New Roman" w:hAnsi="Times New Roman" w:cs="Times New Roman"/>
          <w:sz w:val="24"/>
          <w:szCs w:val="24"/>
        </w:rPr>
        <w:t>Things could not be better for the United States. The Cold War ended with the collapse of the Soviet Union,</w:t>
      </w:r>
      <w:r w:rsidR="00883015">
        <w:rPr>
          <w:rFonts w:ascii="Times New Roman" w:hAnsi="Times New Roman" w:cs="Times New Roman"/>
          <w:sz w:val="24"/>
          <w:szCs w:val="24"/>
        </w:rPr>
        <w:t xml:space="preserve"> leaving the United States as the sole superpower in the world. The</w:t>
      </w:r>
      <w:r w:rsidR="00E23BB4">
        <w:rPr>
          <w:rFonts w:ascii="Times New Roman" w:hAnsi="Times New Roman" w:cs="Times New Roman"/>
          <w:sz w:val="24"/>
          <w:szCs w:val="24"/>
        </w:rPr>
        <w:t xml:space="preserve"> United States </w:t>
      </w:r>
      <w:r w:rsidR="00883015">
        <w:rPr>
          <w:rFonts w:ascii="Times New Roman" w:hAnsi="Times New Roman" w:cs="Times New Roman"/>
          <w:sz w:val="24"/>
          <w:szCs w:val="24"/>
        </w:rPr>
        <w:t xml:space="preserve">also </w:t>
      </w:r>
      <w:r w:rsidR="00E23BB4">
        <w:rPr>
          <w:rFonts w:ascii="Times New Roman" w:hAnsi="Times New Roman" w:cs="Times New Roman"/>
          <w:sz w:val="24"/>
          <w:szCs w:val="24"/>
        </w:rPr>
        <w:t>won a quick and d</w:t>
      </w:r>
      <w:r w:rsidR="00E2219E">
        <w:rPr>
          <w:rFonts w:ascii="Times New Roman" w:hAnsi="Times New Roman" w:cs="Times New Roman"/>
          <w:sz w:val="24"/>
          <w:szCs w:val="24"/>
        </w:rPr>
        <w:t>ecisive victory in the Gulf War. Furthermore,</w:t>
      </w:r>
      <w:r w:rsidR="00E23BB4">
        <w:rPr>
          <w:rFonts w:ascii="Times New Roman" w:hAnsi="Times New Roman" w:cs="Times New Roman"/>
          <w:sz w:val="24"/>
          <w:szCs w:val="24"/>
        </w:rPr>
        <w:t xml:space="preserve"> the North American Free Trade Agreement (NAFTA) was </w:t>
      </w:r>
      <w:proofErr w:type="gramStart"/>
      <w:r w:rsidR="007B5E81">
        <w:rPr>
          <w:rFonts w:ascii="Times New Roman" w:hAnsi="Times New Roman" w:cs="Times New Roman"/>
          <w:sz w:val="24"/>
          <w:szCs w:val="24"/>
        </w:rPr>
        <w:t>ratified,</w:t>
      </w:r>
      <w:proofErr w:type="gramEnd"/>
      <w:r w:rsidR="00E23BB4">
        <w:rPr>
          <w:rFonts w:ascii="Times New Roman" w:hAnsi="Times New Roman" w:cs="Times New Roman"/>
          <w:sz w:val="24"/>
          <w:szCs w:val="24"/>
        </w:rPr>
        <w:t xml:space="preserve"> the World Wide Web made its debut, and the Dot Com Boom was taking commerce online. </w:t>
      </w:r>
      <w:r w:rsidR="00883015">
        <w:rPr>
          <w:rFonts w:ascii="Times New Roman" w:hAnsi="Times New Roman" w:cs="Times New Roman"/>
          <w:sz w:val="24"/>
          <w:szCs w:val="24"/>
        </w:rPr>
        <w:t>Things were looking up for the United States.</w:t>
      </w:r>
    </w:p>
    <w:p w:rsidR="008019A7" w:rsidRDefault="00E23BB4" w:rsidP="00D02FF2">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To top it </w:t>
      </w:r>
      <w:r w:rsidR="00BF1F60">
        <w:rPr>
          <w:rFonts w:ascii="Times New Roman" w:hAnsi="Times New Roman" w:cs="Times New Roman"/>
          <w:sz w:val="24"/>
          <w:szCs w:val="24"/>
        </w:rPr>
        <w:t xml:space="preserve">all </w:t>
      </w:r>
      <w:r>
        <w:rPr>
          <w:rFonts w:ascii="Times New Roman" w:hAnsi="Times New Roman" w:cs="Times New Roman"/>
          <w:sz w:val="24"/>
          <w:szCs w:val="24"/>
        </w:rPr>
        <w:t>off, the economy was doing great.</w:t>
      </w:r>
      <w:r w:rsidR="008019A7">
        <w:rPr>
          <w:rFonts w:ascii="Times New Roman" w:hAnsi="Times New Roman" w:cs="Times New Roman"/>
          <w:sz w:val="24"/>
          <w:szCs w:val="24"/>
        </w:rPr>
        <w:t xml:space="preserve"> In fact, according to the New York Times, it was the empirically </w:t>
      </w:r>
      <w:r w:rsidR="0056456A">
        <w:rPr>
          <w:rFonts w:ascii="Times New Roman" w:hAnsi="Times New Roman" w:cs="Times New Roman"/>
          <w:sz w:val="24"/>
          <w:szCs w:val="24"/>
        </w:rPr>
        <w:t xml:space="preserve">the </w:t>
      </w:r>
      <w:r w:rsidR="008019A7">
        <w:rPr>
          <w:rFonts w:ascii="Times New Roman" w:hAnsi="Times New Roman" w:cs="Times New Roman"/>
          <w:sz w:val="24"/>
          <w:szCs w:val="24"/>
        </w:rPr>
        <w:t>happiest decade for Americans</w:t>
      </w:r>
      <w:r w:rsidR="007065B9">
        <w:rPr>
          <w:rFonts w:ascii="Times New Roman" w:hAnsi="Times New Roman" w:cs="Times New Roman"/>
          <w:sz w:val="24"/>
          <w:szCs w:val="24"/>
        </w:rPr>
        <w:t xml:space="preserve"> since the 1950s</w:t>
      </w:r>
      <w:r w:rsidR="008019A7">
        <w:rPr>
          <w:rFonts w:ascii="Times New Roman" w:hAnsi="Times New Roman" w:cs="Times New Roman"/>
          <w:sz w:val="24"/>
          <w:szCs w:val="24"/>
        </w:rPr>
        <w:t xml:space="preserve">. </w:t>
      </w:r>
      <w:r>
        <w:rPr>
          <w:rFonts w:ascii="Times New Roman" w:hAnsi="Times New Roman" w:cs="Times New Roman"/>
          <w:sz w:val="24"/>
          <w:szCs w:val="24"/>
        </w:rPr>
        <w:t xml:space="preserve">From 1992 to 1999, the economy grew an average of four percent per year. </w:t>
      </w:r>
      <w:r w:rsidR="00C7190E">
        <w:rPr>
          <w:rFonts w:ascii="Times New Roman" w:hAnsi="Times New Roman" w:cs="Times New Roman"/>
          <w:sz w:val="24"/>
          <w:szCs w:val="24"/>
        </w:rPr>
        <w:t xml:space="preserve">In that same time, unemployment fell from </w:t>
      </w:r>
      <w:r w:rsidR="00C7190E">
        <w:rPr>
          <w:rFonts w:ascii="Times New Roman" w:hAnsi="Times New Roman" w:cs="Times New Roman"/>
          <w:sz w:val="24"/>
          <w:szCs w:val="24"/>
        </w:rPr>
        <w:t>eight</w:t>
      </w:r>
      <w:r w:rsidR="00C7190E">
        <w:rPr>
          <w:rFonts w:ascii="Times New Roman" w:hAnsi="Times New Roman" w:cs="Times New Roman"/>
          <w:sz w:val="24"/>
          <w:szCs w:val="24"/>
        </w:rPr>
        <w:t xml:space="preserve"> to </w:t>
      </w:r>
      <w:r w:rsidR="00C7190E">
        <w:rPr>
          <w:rFonts w:ascii="Times New Roman" w:hAnsi="Times New Roman" w:cs="Times New Roman"/>
          <w:sz w:val="24"/>
          <w:szCs w:val="24"/>
        </w:rPr>
        <w:t>four</w:t>
      </w:r>
      <w:r w:rsidR="00C7190E">
        <w:rPr>
          <w:rFonts w:ascii="Times New Roman" w:hAnsi="Times New Roman" w:cs="Times New Roman"/>
          <w:sz w:val="24"/>
          <w:szCs w:val="24"/>
        </w:rPr>
        <w:t xml:space="preserve"> percent</w:t>
      </w:r>
      <w:r w:rsidR="0056456A">
        <w:rPr>
          <w:rFonts w:ascii="Times New Roman" w:hAnsi="Times New Roman" w:cs="Times New Roman"/>
          <w:sz w:val="24"/>
          <w:szCs w:val="24"/>
        </w:rPr>
        <w:t>.</w:t>
      </w:r>
      <w:r w:rsidR="00C7190E">
        <w:rPr>
          <w:rFonts w:ascii="Times New Roman" w:hAnsi="Times New Roman" w:cs="Times New Roman"/>
          <w:sz w:val="24"/>
          <w:szCs w:val="24"/>
        </w:rPr>
        <w:t xml:space="preserve"> </w:t>
      </w:r>
      <w:r w:rsidR="0056456A">
        <w:rPr>
          <w:rFonts w:ascii="Times New Roman" w:hAnsi="Times New Roman" w:cs="Times New Roman"/>
          <w:sz w:val="24"/>
          <w:szCs w:val="24"/>
        </w:rPr>
        <w:t>Also, an</w:t>
      </w:r>
      <w:r>
        <w:rPr>
          <w:rFonts w:ascii="Times New Roman" w:hAnsi="Times New Roman" w:cs="Times New Roman"/>
          <w:sz w:val="24"/>
          <w:szCs w:val="24"/>
        </w:rPr>
        <w:t xml:space="preserve"> average of 1.7 million jobs was being added to the economy every year, more than double </w:t>
      </w:r>
      <w:r w:rsidR="00C7190E">
        <w:rPr>
          <w:rFonts w:ascii="Times New Roman" w:hAnsi="Times New Roman" w:cs="Times New Roman"/>
          <w:sz w:val="24"/>
          <w:szCs w:val="24"/>
        </w:rPr>
        <w:t>than what is being added now</w:t>
      </w:r>
      <w:r w:rsidR="00E14DEC">
        <w:rPr>
          <w:rFonts w:ascii="Times New Roman" w:hAnsi="Times New Roman" w:cs="Times New Roman"/>
          <w:sz w:val="24"/>
          <w:szCs w:val="24"/>
        </w:rPr>
        <w:t xml:space="preserve"> (Andersen 2015).</w:t>
      </w:r>
    </w:p>
    <w:p w:rsidR="00585608" w:rsidRDefault="00E23BB4" w:rsidP="002A70F0">
      <w:pPr>
        <w:tabs>
          <w:tab w:val="left" w:pos="426"/>
        </w:tabs>
        <w:spacing w:line="480" w:lineRule="auto"/>
        <w:rPr>
          <w:rFonts w:ascii="Times New Roman" w:hAnsi="Times New Roman" w:cs="Times New Roman"/>
          <w:sz w:val="24"/>
          <w:szCs w:val="24"/>
        </w:rPr>
      </w:pPr>
      <w:r>
        <w:rPr>
          <w:rFonts w:ascii="Times New Roman" w:hAnsi="Times New Roman" w:cs="Times New Roman"/>
          <w:sz w:val="24"/>
          <w:szCs w:val="24"/>
        </w:rPr>
        <w:tab/>
      </w:r>
      <w:r w:rsidR="002B144B">
        <w:rPr>
          <w:rFonts w:ascii="Times New Roman" w:hAnsi="Times New Roman" w:cs="Times New Roman"/>
          <w:sz w:val="24"/>
          <w:szCs w:val="24"/>
        </w:rPr>
        <w:t xml:space="preserve">Like the 1980s, the 1990s witnessed huge success in rock music. Subgenres such grunge and alternative rock dominated the music scene. Other genres like hip hop, rap, and techno became </w:t>
      </w:r>
      <w:r w:rsidR="002B144B">
        <w:rPr>
          <w:rFonts w:ascii="Times New Roman" w:hAnsi="Times New Roman" w:cs="Times New Roman"/>
          <w:sz w:val="24"/>
          <w:szCs w:val="24"/>
        </w:rPr>
        <w:lastRenderedPageBreak/>
        <w:t xml:space="preserve">mainstream and enjoyed huge commercial success. </w:t>
      </w:r>
      <w:r w:rsidR="007065B9">
        <w:rPr>
          <w:rFonts w:ascii="Times New Roman" w:hAnsi="Times New Roman" w:cs="Times New Roman"/>
          <w:sz w:val="24"/>
          <w:szCs w:val="24"/>
        </w:rPr>
        <w:t>By the end of</w:t>
      </w:r>
      <w:r w:rsidR="002B144B">
        <w:rPr>
          <w:rFonts w:ascii="Times New Roman" w:hAnsi="Times New Roman" w:cs="Times New Roman"/>
          <w:sz w:val="24"/>
          <w:szCs w:val="24"/>
        </w:rPr>
        <w:t xml:space="preserve"> 1990s</w:t>
      </w:r>
      <w:r w:rsidR="007065B9">
        <w:rPr>
          <w:rFonts w:ascii="Times New Roman" w:hAnsi="Times New Roman" w:cs="Times New Roman"/>
          <w:sz w:val="24"/>
          <w:szCs w:val="24"/>
        </w:rPr>
        <w:t xml:space="preserve">, pop music saw </w:t>
      </w:r>
      <w:r w:rsidR="00C7190E">
        <w:rPr>
          <w:rFonts w:ascii="Times New Roman" w:hAnsi="Times New Roman" w:cs="Times New Roman"/>
          <w:sz w:val="24"/>
          <w:szCs w:val="24"/>
        </w:rPr>
        <w:t>a resurgence in popularity</w:t>
      </w:r>
      <w:r w:rsidR="002B144B">
        <w:rPr>
          <w:rFonts w:ascii="Times New Roman" w:hAnsi="Times New Roman" w:cs="Times New Roman"/>
          <w:sz w:val="24"/>
          <w:szCs w:val="24"/>
        </w:rPr>
        <w:t>. Divas</w:t>
      </w:r>
      <w:r w:rsidR="00C7190E">
        <w:rPr>
          <w:rFonts w:ascii="Times New Roman" w:hAnsi="Times New Roman" w:cs="Times New Roman"/>
          <w:sz w:val="24"/>
          <w:szCs w:val="24"/>
        </w:rPr>
        <w:t>,</w:t>
      </w:r>
      <w:r w:rsidR="002B144B">
        <w:rPr>
          <w:rFonts w:ascii="Times New Roman" w:hAnsi="Times New Roman" w:cs="Times New Roman"/>
          <w:sz w:val="24"/>
          <w:szCs w:val="24"/>
        </w:rPr>
        <w:t xml:space="preserve"> </w:t>
      </w:r>
      <w:r w:rsidR="007065B9">
        <w:rPr>
          <w:rFonts w:ascii="Times New Roman" w:hAnsi="Times New Roman" w:cs="Times New Roman"/>
          <w:sz w:val="24"/>
          <w:szCs w:val="24"/>
        </w:rPr>
        <w:t xml:space="preserve">like Britney Spears and </w:t>
      </w:r>
      <w:r w:rsidR="002A70F0">
        <w:rPr>
          <w:rFonts w:ascii="Times New Roman" w:hAnsi="Times New Roman" w:cs="Times New Roman"/>
          <w:sz w:val="24"/>
          <w:szCs w:val="24"/>
        </w:rPr>
        <w:t xml:space="preserve">the </w:t>
      </w:r>
      <w:r w:rsidR="007065B9">
        <w:rPr>
          <w:rFonts w:ascii="Times New Roman" w:hAnsi="Times New Roman" w:cs="Times New Roman"/>
          <w:sz w:val="24"/>
          <w:szCs w:val="24"/>
        </w:rPr>
        <w:t xml:space="preserve">Spice Girls, </w:t>
      </w:r>
      <w:r w:rsidR="002B144B">
        <w:rPr>
          <w:rFonts w:ascii="Times New Roman" w:hAnsi="Times New Roman" w:cs="Times New Roman"/>
          <w:sz w:val="24"/>
          <w:szCs w:val="24"/>
        </w:rPr>
        <w:t>and boy bands</w:t>
      </w:r>
      <w:r w:rsidR="00C7190E">
        <w:rPr>
          <w:rFonts w:ascii="Times New Roman" w:hAnsi="Times New Roman" w:cs="Times New Roman"/>
          <w:sz w:val="24"/>
          <w:szCs w:val="24"/>
        </w:rPr>
        <w:t>,</w:t>
      </w:r>
      <w:r w:rsidR="002B144B">
        <w:rPr>
          <w:rFonts w:ascii="Times New Roman" w:hAnsi="Times New Roman" w:cs="Times New Roman"/>
          <w:sz w:val="24"/>
          <w:szCs w:val="24"/>
        </w:rPr>
        <w:t xml:space="preserve"> </w:t>
      </w:r>
      <w:r w:rsidR="007065B9">
        <w:rPr>
          <w:rFonts w:ascii="Times New Roman" w:hAnsi="Times New Roman" w:cs="Times New Roman"/>
          <w:sz w:val="24"/>
          <w:szCs w:val="24"/>
        </w:rPr>
        <w:t xml:space="preserve">like </w:t>
      </w:r>
      <w:r w:rsidR="00C7190E">
        <w:rPr>
          <w:rFonts w:ascii="Times New Roman" w:hAnsi="Times New Roman" w:cs="Times New Roman"/>
          <w:sz w:val="24"/>
          <w:szCs w:val="24"/>
        </w:rPr>
        <w:t xml:space="preserve">the </w:t>
      </w:r>
      <w:r w:rsidR="007065B9">
        <w:rPr>
          <w:rFonts w:ascii="Times New Roman" w:hAnsi="Times New Roman" w:cs="Times New Roman"/>
          <w:sz w:val="24"/>
          <w:szCs w:val="24"/>
        </w:rPr>
        <w:t>Backstreet Boys</w:t>
      </w:r>
      <w:r w:rsidR="00C7190E">
        <w:rPr>
          <w:rFonts w:ascii="Times New Roman" w:hAnsi="Times New Roman" w:cs="Times New Roman"/>
          <w:sz w:val="24"/>
          <w:szCs w:val="24"/>
        </w:rPr>
        <w:t>,</w:t>
      </w:r>
      <w:r w:rsidR="007065B9">
        <w:rPr>
          <w:rFonts w:ascii="Times New Roman" w:hAnsi="Times New Roman" w:cs="Times New Roman"/>
          <w:sz w:val="24"/>
          <w:szCs w:val="24"/>
        </w:rPr>
        <w:t xml:space="preserve"> were all the rage.</w:t>
      </w:r>
      <w:r w:rsidR="00C7190E">
        <w:rPr>
          <w:rFonts w:ascii="Times New Roman" w:hAnsi="Times New Roman" w:cs="Times New Roman"/>
          <w:sz w:val="24"/>
          <w:szCs w:val="24"/>
        </w:rPr>
        <w:t xml:space="preserve"> Their upbeat tone was symptomatic of the times. People were happy about the times they were living in</w:t>
      </w:r>
      <w:r w:rsidR="00D45F6A">
        <w:rPr>
          <w:rFonts w:ascii="Times New Roman" w:hAnsi="Times New Roman" w:cs="Times New Roman"/>
          <w:sz w:val="24"/>
          <w:szCs w:val="24"/>
        </w:rPr>
        <w:t xml:space="preserve"> and saw no reason for things to change</w:t>
      </w:r>
      <w:r w:rsidR="00C7190E">
        <w:rPr>
          <w:rFonts w:ascii="Times New Roman" w:hAnsi="Times New Roman" w:cs="Times New Roman"/>
          <w:sz w:val="24"/>
          <w:szCs w:val="24"/>
        </w:rPr>
        <w:t xml:space="preserve">. That’s why the song to best define the 1990s has to be “I Want It That Way” by the Backstreet Boys. </w:t>
      </w:r>
      <w:r w:rsidR="00D45F6A">
        <w:rPr>
          <w:rFonts w:ascii="Times New Roman" w:hAnsi="Times New Roman" w:cs="Times New Roman"/>
          <w:sz w:val="24"/>
          <w:szCs w:val="24"/>
        </w:rPr>
        <w:t xml:space="preserve">The song is catchy and </w:t>
      </w:r>
      <w:r w:rsidR="002A70F0">
        <w:rPr>
          <w:rFonts w:ascii="Times New Roman" w:hAnsi="Times New Roman" w:cs="Times New Roman"/>
          <w:sz w:val="24"/>
          <w:szCs w:val="24"/>
        </w:rPr>
        <w:t>is declaring without shame that it doesn’t want things to change.</w:t>
      </w:r>
    </w:p>
    <w:p w:rsidR="00C44A90" w:rsidRDefault="00C44A90" w:rsidP="00C44A90">
      <w:pPr>
        <w:tabs>
          <w:tab w:val="left" w:pos="3844"/>
        </w:tabs>
        <w:spacing w:line="480" w:lineRule="auto"/>
        <w:jc w:val="center"/>
        <w:rPr>
          <w:rFonts w:ascii="Times New Roman" w:hAnsi="Times New Roman" w:cs="Times New Roman"/>
          <w:sz w:val="24"/>
          <w:szCs w:val="24"/>
        </w:rPr>
      </w:pPr>
      <w:r w:rsidRPr="00D45F6A">
        <w:rPr>
          <w:rFonts w:ascii="Times New Roman" w:hAnsi="Times New Roman" w:cs="Times New Roman"/>
          <w:b/>
          <w:sz w:val="24"/>
          <w:szCs w:val="24"/>
        </w:rPr>
        <w:t>2000s</w:t>
      </w:r>
    </w:p>
    <w:p w:rsidR="00D45F6A" w:rsidRDefault="009F1E50" w:rsidP="002A70F0">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D45F6A">
        <w:rPr>
          <w:rFonts w:ascii="Times New Roman" w:hAnsi="Times New Roman" w:cs="Times New Roman"/>
          <w:sz w:val="24"/>
          <w:szCs w:val="24"/>
        </w:rPr>
        <w:t>However, we can’t always have “our way”. Inevitably, the good times come to an end. The year 2000 brought us a new millennium and with it</w:t>
      </w:r>
      <w:r w:rsidR="002A70F0">
        <w:rPr>
          <w:rFonts w:ascii="Times New Roman" w:hAnsi="Times New Roman" w:cs="Times New Roman"/>
          <w:sz w:val="24"/>
          <w:szCs w:val="24"/>
        </w:rPr>
        <w:t>,</w:t>
      </w:r>
      <w:r w:rsidR="00D45F6A">
        <w:rPr>
          <w:rFonts w:ascii="Times New Roman" w:hAnsi="Times New Roman" w:cs="Times New Roman"/>
          <w:sz w:val="24"/>
          <w:szCs w:val="24"/>
        </w:rPr>
        <w:t xml:space="preserve"> a variety of problems. </w:t>
      </w:r>
      <w:r>
        <w:rPr>
          <w:rFonts w:ascii="Times New Roman" w:hAnsi="Times New Roman" w:cs="Times New Roman"/>
          <w:sz w:val="24"/>
          <w:szCs w:val="24"/>
        </w:rPr>
        <w:t>During this decade</w:t>
      </w:r>
      <w:r w:rsidR="00D45F6A">
        <w:rPr>
          <w:rFonts w:ascii="Times New Roman" w:hAnsi="Times New Roman" w:cs="Times New Roman"/>
          <w:sz w:val="24"/>
          <w:szCs w:val="24"/>
        </w:rPr>
        <w:t xml:space="preserve">, </w:t>
      </w:r>
      <w:r>
        <w:rPr>
          <w:rFonts w:ascii="Times New Roman" w:hAnsi="Times New Roman" w:cs="Times New Roman"/>
          <w:sz w:val="24"/>
          <w:szCs w:val="24"/>
        </w:rPr>
        <w:t xml:space="preserve">acts of </w:t>
      </w:r>
      <w:r w:rsidR="00D45F6A">
        <w:rPr>
          <w:rFonts w:ascii="Times New Roman" w:hAnsi="Times New Roman" w:cs="Times New Roman"/>
          <w:sz w:val="24"/>
          <w:szCs w:val="24"/>
        </w:rPr>
        <w:t>terrorism bec</w:t>
      </w:r>
      <w:r>
        <w:rPr>
          <w:rFonts w:ascii="Times New Roman" w:hAnsi="Times New Roman" w:cs="Times New Roman"/>
          <w:sz w:val="24"/>
          <w:szCs w:val="24"/>
        </w:rPr>
        <w:t>ame a new reality for the world. The most</w:t>
      </w:r>
      <w:r w:rsidR="00D45F6A">
        <w:rPr>
          <w:rFonts w:ascii="Times New Roman" w:hAnsi="Times New Roman" w:cs="Times New Roman"/>
          <w:sz w:val="24"/>
          <w:szCs w:val="24"/>
        </w:rPr>
        <w:t xml:space="preserve"> </w:t>
      </w:r>
      <w:r>
        <w:rPr>
          <w:rFonts w:ascii="Times New Roman" w:hAnsi="Times New Roman" w:cs="Times New Roman"/>
          <w:sz w:val="24"/>
          <w:szCs w:val="24"/>
        </w:rPr>
        <w:t>infamous of these terrorist attacks was the hijacking of commercial airplanes and the subsequent destruction of the World Trade Center in New York on September 11</w:t>
      </w:r>
      <w:r w:rsidRPr="009F1E50">
        <w:rPr>
          <w:rFonts w:ascii="Times New Roman" w:hAnsi="Times New Roman" w:cs="Times New Roman"/>
          <w:sz w:val="24"/>
          <w:szCs w:val="24"/>
          <w:vertAlign w:val="superscript"/>
        </w:rPr>
        <w:t>th</w:t>
      </w:r>
      <w:r>
        <w:rPr>
          <w:rFonts w:ascii="Times New Roman" w:hAnsi="Times New Roman" w:cs="Times New Roman"/>
          <w:sz w:val="24"/>
          <w:szCs w:val="24"/>
        </w:rPr>
        <w:t>, 2001</w:t>
      </w:r>
      <w:r w:rsidR="002A70F0">
        <w:rPr>
          <w:rFonts w:ascii="Times New Roman" w:hAnsi="Times New Roman" w:cs="Times New Roman"/>
          <w:sz w:val="24"/>
          <w:szCs w:val="24"/>
        </w:rPr>
        <w:t xml:space="preserve"> that killed over 3,000 people</w:t>
      </w:r>
      <w:r w:rsidR="00D45F6A">
        <w:rPr>
          <w:rFonts w:ascii="Times New Roman" w:hAnsi="Times New Roman" w:cs="Times New Roman"/>
          <w:sz w:val="24"/>
          <w:szCs w:val="24"/>
        </w:rPr>
        <w:t xml:space="preserve">. As result, President George W. Bush declared a “War on Terror” and the United States found itself </w:t>
      </w:r>
      <w:r>
        <w:rPr>
          <w:rFonts w:ascii="Times New Roman" w:hAnsi="Times New Roman" w:cs="Times New Roman"/>
          <w:sz w:val="24"/>
          <w:szCs w:val="24"/>
        </w:rPr>
        <w:t>marred in two wars, one in Afghanistan</w:t>
      </w:r>
      <w:r w:rsidR="008B0F70">
        <w:rPr>
          <w:rFonts w:ascii="Times New Roman" w:hAnsi="Times New Roman" w:cs="Times New Roman"/>
          <w:sz w:val="24"/>
          <w:szCs w:val="24"/>
        </w:rPr>
        <w:t>, and another in</w:t>
      </w:r>
      <w:r>
        <w:rPr>
          <w:rFonts w:ascii="Times New Roman" w:hAnsi="Times New Roman" w:cs="Times New Roman"/>
          <w:sz w:val="24"/>
          <w:szCs w:val="24"/>
        </w:rPr>
        <w:t xml:space="preserve"> Iraq. </w:t>
      </w:r>
      <w:r w:rsidR="0044031E">
        <w:rPr>
          <w:rFonts w:ascii="Times New Roman" w:hAnsi="Times New Roman" w:cs="Times New Roman"/>
          <w:sz w:val="24"/>
          <w:szCs w:val="24"/>
        </w:rPr>
        <w:t>The</w:t>
      </w:r>
      <w:r w:rsidR="00D46F74">
        <w:rPr>
          <w:rFonts w:ascii="Times New Roman" w:hAnsi="Times New Roman" w:cs="Times New Roman"/>
          <w:sz w:val="24"/>
          <w:szCs w:val="24"/>
        </w:rPr>
        <w:t>se</w:t>
      </w:r>
      <w:r w:rsidR="0044031E">
        <w:rPr>
          <w:rFonts w:ascii="Times New Roman" w:hAnsi="Times New Roman" w:cs="Times New Roman"/>
          <w:sz w:val="24"/>
          <w:szCs w:val="24"/>
        </w:rPr>
        <w:t xml:space="preserve"> two wars would become long and costly for the United States.</w:t>
      </w:r>
      <w:r w:rsidR="0044031E">
        <w:rPr>
          <w:rFonts w:ascii="Times New Roman" w:hAnsi="Times New Roman" w:cs="Times New Roman"/>
          <w:sz w:val="24"/>
          <w:szCs w:val="24"/>
        </w:rPr>
        <w:t xml:space="preserve"> Even worse, the war is Iraq generated huge international protests. According to French political scientist Dominique </w:t>
      </w:r>
      <w:proofErr w:type="spellStart"/>
      <w:r w:rsidR="0044031E" w:rsidRPr="0044031E">
        <w:rPr>
          <w:rFonts w:ascii="Times New Roman" w:hAnsi="Times New Roman" w:cs="Times New Roman"/>
          <w:sz w:val="24"/>
          <w:szCs w:val="24"/>
        </w:rPr>
        <w:t>Reyni</w:t>
      </w:r>
      <w:r w:rsidR="0044031E" w:rsidRPr="0044031E">
        <w:rPr>
          <w:rFonts w:ascii="Times New Roman" w:hAnsi="Times New Roman" w:cs="Times New Roman"/>
          <w:color w:val="333333"/>
          <w:sz w:val="24"/>
          <w:szCs w:val="24"/>
        </w:rPr>
        <w:t>é</w:t>
      </w:r>
      <w:proofErr w:type="spellEnd"/>
      <w:r w:rsidR="0044031E">
        <w:rPr>
          <w:rFonts w:ascii="Times New Roman" w:hAnsi="Times New Roman" w:cs="Times New Roman"/>
          <w:color w:val="333333"/>
          <w:sz w:val="24"/>
          <w:szCs w:val="24"/>
        </w:rPr>
        <w:t>, approximately 36 million people took part in nearly 3,000 protests around the world</w:t>
      </w:r>
      <w:r w:rsidR="00E14DEC">
        <w:rPr>
          <w:rFonts w:ascii="Times New Roman" w:hAnsi="Times New Roman" w:cs="Times New Roman"/>
          <w:color w:val="333333"/>
          <w:sz w:val="24"/>
          <w:szCs w:val="24"/>
        </w:rPr>
        <w:t>.</w:t>
      </w:r>
    </w:p>
    <w:p w:rsidR="009F1E50" w:rsidRDefault="009F1E50" w:rsidP="00D46F74">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economy also took a catastrophic hit. In 2008, the housing market in the United States collapsed and took the world economy with it. In </w:t>
      </w:r>
      <w:r w:rsidR="00D46F74">
        <w:rPr>
          <w:rFonts w:ascii="Times New Roman" w:hAnsi="Times New Roman" w:cs="Times New Roman"/>
          <w:sz w:val="24"/>
          <w:szCs w:val="24"/>
        </w:rPr>
        <w:t>that year</w:t>
      </w:r>
      <w:r>
        <w:rPr>
          <w:rFonts w:ascii="Times New Roman" w:hAnsi="Times New Roman" w:cs="Times New Roman"/>
          <w:sz w:val="24"/>
          <w:szCs w:val="24"/>
        </w:rPr>
        <w:t xml:space="preserve">, the stock market lost 33.8% of its value </w:t>
      </w:r>
      <w:r w:rsidR="007170CF">
        <w:rPr>
          <w:rFonts w:ascii="Times New Roman" w:hAnsi="Times New Roman" w:cs="Times New Roman"/>
          <w:sz w:val="24"/>
          <w:szCs w:val="24"/>
        </w:rPr>
        <w:t>and the gross domestic product (GDP) of the US economy shrank six percent. The unemploym</w:t>
      </w:r>
      <w:r w:rsidR="00D46F74">
        <w:rPr>
          <w:rFonts w:ascii="Times New Roman" w:hAnsi="Times New Roman" w:cs="Times New Roman"/>
          <w:sz w:val="24"/>
          <w:szCs w:val="24"/>
        </w:rPr>
        <w:t>ent rate doubled from 5% to 10</w:t>
      </w:r>
      <w:r w:rsidR="00E14DEC">
        <w:rPr>
          <w:rFonts w:ascii="Times New Roman" w:hAnsi="Times New Roman" w:cs="Times New Roman"/>
          <w:sz w:val="24"/>
          <w:szCs w:val="24"/>
        </w:rPr>
        <w:t>% (</w:t>
      </w:r>
      <w:proofErr w:type="spellStart"/>
      <w:r w:rsidR="00E14DEC">
        <w:rPr>
          <w:rFonts w:ascii="Times New Roman" w:hAnsi="Times New Roman" w:cs="Times New Roman"/>
          <w:sz w:val="24"/>
          <w:szCs w:val="24"/>
        </w:rPr>
        <w:t>Havermann</w:t>
      </w:r>
      <w:proofErr w:type="spellEnd"/>
      <w:r w:rsidR="00E14DEC">
        <w:rPr>
          <w:rFonts w:ascii="Times New Roman" w:hAnsi="Times New Roman" w:cs="Times New Roman"/>
          <w:sz w:val="24"/>
          <w:szCs w:val="24"/>
        </w:rPr>
        <w:t xml:space="preserve"> 2010).</w:t>
      </w:r>
    </w:p>
    <w:p w:rsidR="00883015" w:rsidRDefault="0044031E" w:rsidP="00D46F74">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rise of international terrorism ended the façade of American invulnerability. The United States would no longer be a bystander to world affairs and would increasingly lead efforts to resolve international incidents. Critics of America’s increased involvement in international affairs have dubbed the United States as the “world’s police”. This sentiment was parodied in the 2004 film, “Team America: World Police”, which portrayed Americans as gung-ho counter-terrorists that cause as much trouble as </w:t>
      </w:r>
      <w:r w:rsidR="00BA6053">
        <w:rPr>
          <w:rFonts w:ascii="Times New Roman" w:hAnsi="Times New Roman" w:cs="Times New Roman"/>
          <w:sz w:val="24"/>
          <w:szCs w:val="24"/>
        </w:rPr>
        <w:t>they alleviate</w:t>
      </w:r>
      <w:r>
        <w:rPr>
          <w:rFonts w:ascii="Times New Roman" w:hAnsi="Times New Roman" w:cs="Times New Roman"/>
          <w:sz w:val="24"/>
          <w:szCs w:val="24"/>
        </w:rPr>
        <w:t xml:space="preserve"> </w:t>
      </w:r>
    </w:p>
    <w:p w:rsidR="0044031E" w:rsidRDefault="00883015" w:rsidP="00BA6053">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44031E">
        <w:rPr>
          <w:rFonts w:ascii="Times New Roman" w:hAnsi="Times New Roman" w:cs="Times New Roman"/>
          <w:sz w:val="24"/>
          <w:szCs w:val="24"/>
        </w:rPr>
        <w:t>This sentiment is echoed in the song “</w:t>
      </w:r>
      <w:proofErr w:type="spellStart"/>
      <w:r w:rsidR="0044031E">
        <w:rPr>
          <w:rFonts w:ascii="Times New Roman" w:hAnsi="Times New Roman" w:cs="Times New Roman"/>
          <w:sz w:val="24"/>
          <w:szCs w:val="24"/>
        </w:rPr>
        <w:t>Amerika</w:t>
      </w:r>
      <w:proofErr w:type="spellEnd"/>
      <w:r w:rsidR="0044031E">
        <w:rPr>
          <w:rFonts w:ascii="Times New Roman" w:hAnsi="Times New Roman" w:cs="Times New Roman"/>
          <w:sz w:val="24"/>
          <w:szCs w:val="24"/>
        </w:rPr>
        <w:t xml:space="preserve">” by the German band </w:t>
      </w:r>
      <w:proofErr w:type="spellStart"/>
      <w:r w:rsidR="0044031E">
        <w:rPr>
          <w:rFonts w:ascii="Times New Roman" w:hAnsi="Times New Roman" w:cs="Times New Roman"/>
          <w:sz w:val="24"/>
          <w:szCs w:val="24"/>
        </w:rPr>
        <w:t>Rammstein</w:t>
      </w:r>
      <w:proofErr w:type="spellEnd"/>
      <w:r w:rsidR="0044031E">
        <w:rPr>
          <w:rFonts w:ascii="Times New Roman" w:hAnsi="Times New Roman" w:cs="Times New Roman"/>
          <w:sz w:val="24"/>
          <w:szCs w:val="24"/>
        </w:rPr>
        <w:t xml:space="preserve">. The song </w:t>
      </w:r>
      <w:r w:rsidR="00DF73F7">
        <w:rPr>
          <w:rFonts w:ascii="Times New Roman" w:hAnsi="Times New Roman" w:cs="Times New Roman"/>
          <w:sz w:val="24"/>
          <w:szCs w:val="24"/>
        </w:rPr>
        <w:t xml:space="preserve">is about America’s dominant influence and is sung </w:t>
      </w:r>
      <w:r>
        <w:rPr>
          <w:rFonts w:ascii="Times New Roman" w:hAnsi="Times New Roman" w:cs="Times New Roman"/>
          <w:sz w:val="24"/>
          <w:szCs w:val="24"/>
        </w:rPr>
        <w:t xml:space="preserve">primarily </w:t>
      </w:r>
      <w:r w:rsidR="00DF73F7">
        <w:rPr>
          <w:rFonts w:ascii="Times New Roman" w:hAnsi="Times New Roman" w:cs="Times New Roman"/>
          <w:sz w:val="24"/>
          <w:szCs w:val="24"/>
        </w:rPr>
        <w:t>in German. However, one verse is sung in English; “This is not a love song.</w:t>
      </w:r>
      <w:r>
        <w:rPr>
          <w:rFonts w:ascii="Times New Roman" w:hAnsi="Times New Roman" w:cs="Times New Roman"/>
          <w:sz w:val="24"/>
          <w:szCs w:val="24"/>
        </w:rPr>
        <w:t xml:space="preserve"> I don’t speak my mother tongue. No, this is not a love song.</w:t>
      </w:r>
      <w:r w:rsidR="00DF73F7">
        <w:rPr>
          <w:rFonts w:ascii="Times New Roman" w:hAnsi="Times New Roman" w:cs="Times New Roman"/>
          <w:sz w:val="24"/>
          <w:szCs w:val="24"/>
        </w:rPr>
        <w:t xml:space="preserve">” This verse was added to make it clear that the band isn’t </w:t>
      </w:r>
      <w:r>
        <w:rPr>
          <w:rFonts w:ascii="Times New Roman" w:hAnsi="Times New Roman" w:cs="Times New Roman"/>
          <w:sz w:val="24"/>
          <w:szCs w:val="24"/>
        </w:rPr>
        <w:t>praising</w:t>
      </w:r>
      <w:r w:rsidR="00DF73F7">
        <w:rPr>
          <w:rFonts w:ascii="Times New Roman" w:hAnsi="Times New Roman" w:cs="Times New Roman"/>
          <w:sz w:val="24"/>
          <w:szCs w:val="24"/>
        </w:rPr>
        <w:t xml:space="preserve"> the United States for its dominance and the fact it</w:t>
      </w:r>
      <w:r>
        <w:rPr>
          <w:rFonts w:ascii="Times New Roman" w:hAnsi="Times New Roman" w:cs="Times New Roman"/>
          <w:sz w:val="24"/>
          <w:szCs w:val="24"/>
        </w:rPr>
        <w:t xml:space="preserve">’s in </w:t>
      </w:r>
      <w:r w:rsidR="00DF73F7">
        <w:rPr>
          <w:rFonts w:ascii="Times New Roman" w:hAnsi="Times New Roman" w:cs="Times New Roman"/>
          <w:sz w:val="24"/>
          <w:szCs w:val="24"/>
        </w:rPr>
        <w:t>English means they want Americans to understand this.</w:t>
      </w:r>
      <w:r>
        <w:rPr>
          <w:rFonts w:ascii="Times New Roman" w:hAnsi="Times New Roman" w:cs="Times New Roman"/>
          <w:sz w:val="24"/>
          <w:szCs w:val="24"/>
        </w:rPr>
        <w:t xml:space="preserve"> The song “</w:t>
      </w:r>
      <w:proofErr w:type="spellStart"/>
      <w:r>
        <w:rPr>
          <w:rFonts w:ascii="Times New Roman" w:hAnsi="Times New Roman" w:cs="Times New Roman"/>
          <w:sz w:val="24"/>
          <w:szCs w:val="24"/>
        </w:rPr>
        <w:t>Amerika</w:t>
      </w:r>
      <w:proofErr w:type="spellEnd"/>
      <w:r>
        <w:rPr>
          <w:rFonts w:ascii="Times New Roman" w:hAnsi="Times New Roman" w:cs="Times New Roman"/>
          <w:sz w:val="24"/>
          <w:szCs w:val="24"/>
        </w:rPr>
        <w:t>” is the defining song of the 2000s because it brings to light America’s new place in the world.</w:t>
      </w:r>
    </w:p>
    <w:p w:rsidR="00C44A90" w:rsidRDefault="00BA6053" w:rsidP="00C44A90">
      <w:pPr>
        <w:tabs>
          <w:tab w:val="left" w:pos="3844"/>
        </w:tabs>
        <w:spacing w:line="480" w:lineRule="auto"/>
        <w:jc w:val="center"/>
        <w:rPr>
          <w:rFonts w:ascii="Times New Roman" w:hAnsi="Times New Roman" w:cs="Times New Roman"/>
          <w:b/>
          <w:sz w:val="24"/>
          <w:szCs w:val="24"/>
        </w:rPr>
      </w:pPr>
      <w:r w:rsidRPr="00BA6053">
        <w:rPr>
          <w:rFonts w:ascii="Times New Roman" w:hAnsi="Times New Roman" w:cs="Times New Roman"/>
          <w:b/>
          <w:sz w:val="24"/>
          <w:szCs w:val="24"/>
        </w:rPr>
        <w:t>Summary</w:t>
      </w:r>
    </w:p>
    <w:p w:rsidR="00BA6053" w:rsidRDefault="00BA6053" w:rsidP="00BA6053">
      <w:pPr>
        <w:tabs>
          <w:tab w:val="left" w:pos="709"/>
        </w:tabs>
        <w:spacing w:line="480" w:lineRule="auto"/>
        <w:rPr>
          <w:rFonts w:ascii="Times New Roman" w:hAnsi="Times New Roman" w:cs="Times New Roman"/>
          <w:sz w:val="24"/>
          <w:szCs w:val="24"/>
        </w:rPr>
      </w:pPr>
      <w:r>
        <w:rPr>
          <w:rFonts w:ascii="Times New Roman" w:hAnsi="Times New Roman" w:cs="Times New Roman"/>
          <w:sz w:val="24"/>
          <w:szCs w:val="24"/>
        </w:rPr>
        <w:tab/>
      </w:r>
      <w:r w:rsidR="00A564CC">
        <w:rPr>
          <w:rFonts w:ascii="Times New Roman" w:hAnsi="Times New Roman" w:cs="Times New Roman"/>
          <w:sz w:val="24"/>
          <w:szCs w:val="24"/>
        </w:rPr>
        <w:t>Music has an intimate relationship with society. As society changes, so does the music that is produced. We have witnessed how music diversified and captured the revolutionary spirit of the 1960s. This creation continued into the 1970s, but the somber events of the time led to some of the most melancholy music of the twentieth century. Eventually things turned around and throughout the 1980s and the 1990s society was reinvigorated by a booming economy, great technical advancements, and a more peaceful world. The music of the time captured this new energy and some of the best music ever made was created during this time. The 2000s saw a return to the problems of the 1970s. Once again war, a bad economy, and lack of fait</w:t>
      </w:r>
      <w:r w:rsidR="005811E9">
        <w:rPr>
          <w:rFonts w:ascii="Times New Roman" w:hAnsi="Times New Roman" w:cs="Times New Roman"/>
          <w:sz w:val="24"/>
          <w:szCs w:val="24"/>
        </w:rPr>
        <w:t xml:space="preserve">h in </w:t>
      </w:r>
      <w:r w:rsidR="005811E9">
        <w:rPr>
          <w:rFonts w:ascii="Times New Roman" w:hAnsi="Times New Roman" w:cs="Times New Roman"/>
          <w:sz w:val="24"/>
          <w:szCs w:val="24"/>
        </w:rPr>
        <w:lastRenderedPageBreak/>
        <w:t xml:space="preserve">government institutions caused society to feel cynical. This was reflected in the music produced at the time. </w:t>
      </w:r>
    </w:p>
    <w:p w:rsidR="00CD3C6C" w:rsidRDefault="00CD3C6C" w:rsidP="00BA6053">
      <w:pPr>
        <w:tabs>
          <w:tab w:val="left" w:pos="709"/>
        </w:tabs>
        <w:spacing w:line="480" w:lineRule="auto"/>
        <w:rPr>
          <w:rFonts w:ascii="Times New Roman" w:hAnsi="Times New Roman" w:cs="Times New Roman"/>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0F29BC" w:rsidP="00CD3C6C">
      <w:pPr>
        <w:tabs>
          <w:tab w:val="left" w:pos="709"/>
        </w:tabs>
        <w:spacing w:line="480" w:lineRule="auto"/>
        <w:jc w:val="center"/>
        <w:rPr>
          <w:rFonts w:ascii="Times New Roman" w:hAnsi="Times New Roman" w:cs="Times New Roman"/>
          <w:b/>
          <w:sz w:val="24"/>
          <w:szCs w:val="24"/>
        </w:rPr>
      </w:pPr>
    </w:p>
    <w:p w:rsidR="000F29BC" w:rsidRDefault="00CD3C6C" w:rsidP="00CD3C6C">
      <w:pPr>
        <w:tabs>
          <w:tab w:val="left" w:pos="709"/>
        </w:tabs>
        <w:spacing w:line="480" w:lineRule="auto"/>
        <w:jc w:val="center"/>
        <w:rPr>
          <w:rFonts w:ascii="Times New Roman" w:hAnsi="Times New Roman" w:cs="Times New Roman"/>
          <w:b/>
          <w:sz w:val="24"/>
          <w:szCs w:val="24"/>
        </w:rPr>
      </w:pPr>
      <w:bookmarkStart w:id="0" w:name="_GoBack"/>
      <w:bookmarkEnd w:id="0"/>
      <w:r w:rsidRPr="00CD3C6C">
        <w:rPr>
          <w:rFonts w:ascii="Times New Roman" w:hAnsi="Times New Roman" w:cs="Times New Roman"/>
          <w:b/>
          <w:sz w:val="24"/>
          <w:szCs w:val="24"/>
        </w:rPr>
        <w:lastRenderedPageBreak/>
        <w:t>References</w:t>
      </w:r>
    </w:p>
    <w:p w:rsidR="000F29BC" w:rsidRPr="000F29BC" w:rsidRDefault="000F29BC" w:rsidP="000F29BC">
      <w:pPr>
        <w:shd w:val="clear" w:color="auto" w:fill="FFFFFF"/>
        <w:spacing w:line="480" w:lineRule="atLeast"/>
        <w:ind w:hanging="330"/>
        <w:rPr>
          <w:rFonts w:ascii="Times New Roman" w:eastAsia="Times New Roman" w:hAnsi="Times New Roman" w:cs="Times New Roman"/>
          <w:color w:val="323232"/>
          <w:sz w:val="24"/>
          <w:szCs w:val="24"/>
        </w:rPr>
      </w:pPr>
      <w:r w:rsidRPr="000F29BC">
        <w:rPr>
          <w:rFonts w:ascii="Times New Roman" w:hAnsi="Times New Roman" w:cs="Times New Roman"/>
          <w:sz w:val="24"/>
          <w:szCs w:val="24"/>
        </w:rPr>
        <w:tab/>
      </w:r>
      <w:r w:rsidRPr="000F29BC">
        <w:rPr>
          <w:rFonts w:ascii="Times New Roman" w:eastAsia="Times New Roman" w:hAnsi="Times New Roman" w:cs="Times New Roman"/>
          <w:color w:val="323232"/>
          <w:sz w:val="24"/>
          <w:szCs w:val="24"/>
        </w:rPr>
        <w:t xml:space="preserve">Andersen, K. (2015, February 6). </w:t>
      </w:r>
      <w:proofErr w:type="gramStart"/>
      <w:r w:rsidRPr="000F29BC">
        <w:rPr>
          <w:rFonts w:ascii="Times New Roman" w:eastAsia="Times New Roman" w:hAnsi="Times New Roman" w:cs="Times New Roman"/>
          <w:color w:val="323232"/>
          <w:sz w:val="24"/>
          <w:szCs w:val="24"/>
        </w:rPr>
        <w:t>The Best Decade Ever?</w:t>
      </w:r>
      <w:proofErr w:type="gramEnd"/>
      <w:r w:rsidRPr="000F29BC">
        <w:rPr>
          <w:rFonts w:ascii="Times New Roman" w:eastAsia="Times New Roman" w:hAnsi="Times New Roman" w:cs="Times New Roman"/>
          <w:color w:val="323232"/>
          <w:sz w:val="24"/>
          <w:szCs w:val="24"/>
        </w:rPr>
        <w:t xml:space="preserve"> </w:t>
      </w:r>
      <w:proofErr w:type="gramStart"/>
      <w:r w:rsidRPr="000F29BC">
        <w:rPr>
          <w:rFonts w:ascii="Times New Roman" w:eastAsia="Times New Roman" w:hAnsi="Times New Roman" w:cs="Times New Roman"/>
          <w:color w:val="323232"/>
          <w:sz w:val="24"/>
          <w:szCs w:val="24"/>
        </w:rPr>
        <w:t>The 1990s, Obviously.</w:t>
      </w:r>
      <w:proofErr w:type="gramEnd"/>
      <w:r w:rsidRPr="000F29BC">
        <w:rPr>
          <w:rFonts w:ascii="Times New Roman" w:eastAsia="Times New Roman" w:hAnsi="Times New Roman" w:cs="Times New Roman"/>
          <w:color w:val="323232"/>
          <w:sz w:val="24"/>
          <w:szCs w:val="24"/>
        </w:rPr>
        <w:t xml:space="preserve"> Retrieved July </w:t>
      </w:r>
      <w:r w:rsidRPr="000F29BC">
        <w:rPr>
          <w:rFonts w:ascii="Times New Roman" w:eastAsia="Times New Roman" w:hAnsi="Times New Roman" w:cs="Times New Roman"/>
          <w:color w:val="323232"/>
          <w:sz w:val="24"/>
          <w:szCs w:val="24"/>
        </w:rPr>
        <w:tab/>
        <w:t xml:space="preserve">8, 2018, from </w:t>
      </w:r>
      <w:hyperlink r:id="rId8" w:history="1">
        <w:r w:rsidRPr="000F29BC">
          <w:rPr>
            <w:rStyle w:val="Hyperlink"/>
            <w:rFonts w:ascii="Times New Roman" w:eastAsia="Times New Roman" w:hAnsi="Times New Roman" w:cs="Times New Roman"/>
            <w:sz w:val="24"/>
            <w:szCs w:val="24"/>
          </w:rPr>
          <w:t>https://www.nytimes.com/2015/02/08/opinion/sunday/the-best-decade-</w:t>
        </w:r>
      </w:hyperlink>
      <w:r w:rsidRPr="000F29BC">
        <w:rPr>
          <w:rFonts w:ascii="Times New Roman" w:eastAsia="Times New Roman" w:hAnsi="Times New Roman" w:cs="Times New Roman"/>
          <w:color w:val="323232"/>
          <w:sz w:val="24"/>
          <w:szCs w:val="24"/>
        </w:rPr>
        <w:tab/>
        <w:t>ever-the-1990s-obviously.html</w:t>
      </w:r>
    </w:p>
    <w:p w:rsidR="000F29BC" w:rsidRPr="000F29BC" w:rsidRDefault="000F29BC" w:rsidP="000F29BC">
      <w:pPr>
        <w:shd w:val="clear" w:color="auto" w:fill="FFFFFF"/>
        <w:spacing w:line="480" w:lineRule="atLeast"/>
        <w:ind w:hanging="330"/>
        <w:rPr>
          <w:rFonts w:ascii="Times New Roman" w:eastAsia="Times New Roman" w:hAnsi="Times New Roman" w:cs="Times New Roman"/>
          <w:color w:val="323232"/>
          <w:sz w:val="24"/>
          <w:szCs w:val="24"/>
        </w:rPr>
      </w:pPr>
      <w:r w:rsidRPr="000F29BC">
        <w:rPr>
          <w:rFonts w:ascii="Times New Roman" w:eastAsia="Times New Roman" w:hAnsi="Times New Roman" w:cs="Times New Roman"/>
          <w:color w:val="323232"/>
          <w:sz w:val="24"/>
          <w:szCs w:val="24"/>
        </w:rPr>
        <w:tab/>
      </w:r>
      <w:proofErr w:type="spellStart"/>
      <w:r w:rsidRPr="000F29BC">
        <w:rPr>
          <w:rFonts w:ascii="Times New Roman" w:eastAsia="Times New Roman" w:hAnsi="Times New Roman" w:cs="Times New Roman"/>
          <w:color w:val="323232"/>
          <w:sz w:val="24"/>
          <w:szCs w:val="24"/>
        </w:rPr>
        <w:t>Callinicos</w:t>
      </w:r>
      <w:proofErr w:type="spellEnd"/>
      <w:r w:rsidRPr="000F29BC">
        <w:rPr>
          <w:rFonts w:ascii="Times New Roman" w:eastAsia="Times New Roman" w:hAnsi="Times New Roman" w:cs="Times New Roman"/>
          <w:color w:val="323232"/>
          <w:sz w:val="24"/>
          <w:szCs w:val="24"/>
        </w:rPr>
        <w:t xml:space="preserve">, A. (2005, March 19). Anti-war protests do make a difference. Retrieved July 8, 2018, </w:t>
      </w:r>
      <w:r w:rsidRPr="000F29BC">
        <w:rPr>
          <w:rFonts w:ascii="Times New Roman" w:eastAsia="Times New Roman" w:hAnsi="Times New Roman" w:cs="Times New Roman"/>
          <w:color w:val="323232"/>
          <w:sz w:val="24"/>
          <w:szCs w:val="24"/>
        </w:rPr>
        <w:tab/>
        <w:t xml:space="preserve">from https://socialistworker.co.uk/art/5932/Anti-war protests </w:t>
      </w:r>
      <w:proofErr w:type="gramStart"/>
      <w:r w:rsidRPr="000F29BC">
        <w:rPr>
          <w:rFonts w:ascii="Times New Roman" w:eastAsia="Times New Roman" w:hAnsi="Times New Roman" w:cs="Times New Roman"/>
          <w:color w:val="323232"/>
          <w:sz w:val="24"/>
          <w:szCs w:val="24"/>
        </w:rPr>
        <w:t>do</w:t>
      </w:r>
      <w:proofErr w:type="gramEnd"/>
      <w:r w:rsidRPr="000F29BC">
        <w:rPr>
          <w:rFonts w:ascii="Times New Roman" w:eastAsia="Times New Roman" w:hAnsi="Times New Roman" w:cs="Times New Roman"/>
          <w:color w:val="323232"/>
          <w:sz w:val="24"/>
          <w:szCs w:val="24"/>
        </w:rPr>
        <w:t xml:space="preserve"> make a difference</w:t>
      </w:r>
    </w:p>
    <w:p w:rsidR="000F29BC" w:rsidRPr="000F29BC" w:rsidRDefault="000F29BC" w:rsidP="000F29BC">
      <w:pPr>
        <w:shd w:val="clear" w:color="auto" w:fill="FFFFFF"/>
        <w:spacing w:line="480" w:lineRule="atLeast"/>
        <w:ind w:hanging="330"/>
        <w:rPr>
          <w:rFonts w:ascii="Times New Roman" w:eastAsia="Times New Roman" w:hAnsi="Times New Roman" w:cs="Times New Roman"/>
          <w:color w:val="323232"/>
          <w:sz w:val="24"/>
          <w:szCs w:val="24"/>
        </w:rPr>
      </w:pPr>
      <w:r w:rsidRPr="000F29BC">
        <w:rPr>
          <w:rFonts w:ascii="Times New Roman" w:eastAsia="Times New Roman" w:hAnsi="Times New Roman" w:cs="Times New Roman"/>
          <w:color w:val="323232"/>
          <w:sz w:val="24"/>
          <w:szCs w:val="24"/>
        </w:rPr>
        <w:tab/>
        <w:t xml:space="preserve">Corbett, M. (2013, November 22). Oil Shock of 1973-74. Retrieved July 8, 2018, from </w:t>
      </w:r>
      <w:r w:rsidRPr="000F29BC">
        <w:rPr>
          <w:rFonts w:ascii="Times New Roman" w:eastAsia="Times New Roman" w:hAnsi="Times New Roman" w:cs="Times New Roman"/>
          <w:color w:val="323232"/>
          <w:sz w:val="24"/>
          <w:szCs w:val="24"/>
        </w:rPr>
        <w:tab/>
        <w:t>https://www.federalreservehistory.org/essays/oil_shock_of_1973_74</w:t>
      </w:r>
    </w:p>
    <w:p w:rsidR="000F29BC" w:rsidRPr="000F29BC" w:rsidRDefault="000F29BC" w:rsidP="000F29BC">
      <w:pPr>
        <w:shd w:val="clear" w:color="auto" w:fill="FFFFFF"/>
        <w:spacing w:line="480" w:lineRule="atLeast"/>
        <w:ind w:hanging="330"/>
        <w:rPr>
          <w:rFonts w:ascii="Times New Roman" w:eastAsia="Times New Roman" w:hAnsi="Times New Roman" w:cs="Times New Roman"/>
          <w:color w:val="323232"/>
          <w:sz w:val="24"/>
          <w:szCs w:val="24"/>
        </w:rPr>
      </w:pPr>
      <w:r w:rsidRPr="000F29BC">
        <w:rPr>
          <w:rFonts w:ascii="Times New Roman" w:eastAsia="Times New Roman" w:hAnsi="Times New Roman" w:cs="Times New Roman"/>
          <w:color w:val="323232"/>
          <w:sz w:val="24"/>
          <w:szCs w:val="24"/>
        </w:rPr>
        <w:tab/>
      </w:r>
      <w:proofErr w:type="spellStart"/>
      <w:r w:rsidRPr="000F29BC">
        <w:rPr>
          <w:rFonts w:ascii="Times New Roman" w:eastAsia="Times New Roman" w:hAnsi="Times New Roman" w:cs="Times New Roman"/>
          <w:color w:val="323232"/>
          <w:sz w:val="24"/>
          <w:szCs w:val="24"/>
        </w:rPr>
        <w:t>Havermann</w:t>
      </w:r>
      <w:proofErr w:type="spellEnd"/>
      <w:r w:rsidRPr="000F29BC">
        <w:rPr>
          <w:rFonts w:ascii="Times New Roman" w:eastAsia="Times New Roman" w:hAnsi="Times New Roman" w:cs="Times New Roman"/>
          <w:color w:val="323232"/>
          <w:sz w:val="24"/>
          <w:szCs w:val="24"/>
        </w:rPr>
        <w:t xml:space="preserve">, J. (2010). </w:t>
      </w:r>
      <w:proofErr w:type="gramStart"/>
      <w:r w:rsidRPr="000F29BC">
        <w:rPr>
          <w:rFonts w:ascii="Times New Roman" w:eastAsia="Times New Roman" w:hAnsi="Times New Roman" w:cs="Times New Roman"/>
          <w:color w:val="323232"/>
          <w:sz w:val="24"/>
          <w:szCs w:val="24"/>
        </w:rPr>
        <w:t>The Financial Crisis of 2008.</w:t>
      </w:r>
      <w:proofErr w:type="gramEnd"/>
      <w:r w:rsidRPr="000F29BC">
        <w:rPr>
          <w:rFonts w:ascii="Times New Roman" w:eastAsia="Times New Roman" w:hAnsi="Times New Roman" w:cs="Times New Roman"/>
          <w:color w:val="323232"/>
          <w:sz w:val="24"/>
          <w:szCs w:val="24"/>
        </w:rPr>
        <w:t xml:space="preserve"> </w:t>
      </w:r>
      <w:proofErr w:type="gramStart"/>
      <w:r w:rsidRPr="000F29BC">
        <w:rPr>
          <w:rFonts w:ascii="Times New Roman" w:eastAsia="Times New Roman" w:hAnsi="Times New Roman" w:cs="Times New Roman"/>
          <w:i/>
          <w:iCs/>
          <w:color w:val="323232"/>
          <w:sz w:val="24"/>
          <w:szCs w:val="24"/>
        </w:rPr>
        <w:t>Britannica</w:t>
      </w:r>
      <w:r w:rsidRPr="000F29BC">
        <w:rPr>
          <w:rFonts w:ascii="Times New Roman" w:eastAsia="Times New Roman" w:hAnsi="Times New Roman" w:cs="Times New Roman"/>
          <w:color w:val="323232"/>
          <w:sz w:val="24"/>
          <w:szCs w:val="24"/>
        </w:rPr>
        <w:t>.</w:t>
      </w:r>
      <w:proofErr w:type="gramEnd"/>
      <w:r w:rsidRPr="000F29BC">
        <w:rPr>
          <w:rFonts w:ascii="Times New Roman" w:eastAsia="Times New Roman" w:hAnsi="Times New Roman" w:cs="Times New Roman"/>
          <w:color w:val="323232"/>
          <w:sz w:val="24"/>
          <w:szCs w:val="24"/>
        </w:rPr>
        <w:t xml:space="preserve"> </w:t>
      </w:r>
      <w:proofErr w:type="gramStart"/>
      <w:r w:rsidRPr="000F29BC">
        <w:rPr>
          <w:rFonts w:ascii="Times New Roman" w:eastAsia="Times New Roman" w:hAnsi="Times New Roman" w:cs="Times New Roman"/>
          <w:color w:val="323232"/>
          <w:sz w:val="24"/>
          <w:szCs w:val="24"/>
        </w:rPr>
        <w:t xml:space="preserve">Retrieved July 8, 2018, from </w:t>
      </w:r>
      <w:r w:rsidRPr="000F29BC">
        <w:rPr>
          <w:rFonts w:ascii="Times New Roman" w:eastAsia="Times New Roman" w:hAnsi="Times New Roman" w:cs="Times New Roman"/>
          <w:color w:val="323232"/>
          <w:sz w:val="24"/>
          <w:szCs w:val="24"/>
        </w:rPr>
        <w:tab/>
        <w:t>https://www.britannica.com/topic/Financial-Crisis-of-2008-The-1484264.</w:t>
      </w:r>
      <w:proofErr w:type="gramEnd"/>
    </w:p>
    <w:p w:rsidR="000F29BC" w:rsidRPr="000F29BC" w:rsidRDefault="000F29BC" w:rsidP="000F29BC">
      <w:pPr>
        <w:shd w:val="clear" w:color="auto" w:fill="FFFFFF"/>
        <w:spacing w:line="480" w:lineRule="atLeast"/>
        <w:ind w:hanging="330"/>
        <w:rPr>
          <w:rFonts w:ascii="Times New Roman" w:eastAsia="Times New Roman" w:hAnsi="Times New Roman" w:cs="Times New Roman"/>
          <w:color w:val="323232"/>
          <w:sz w:val="24"/>
          <w:szCs w:val="24"/>
        </w:rPr>
      </w:pPr>
      <w:r w:rsidRPr="000F29BC">
        <w:rPr>
          <w:rFonts w:ascii="Times New Roman" w:eastAsia="Times New Roman" w:hAnsi="Times New Roman" w:cs="Times New Roman"/>
          <w:color w:val="323232"/>
          <w:sz w:val="24"/>
          <w:szCs w:val="24"/>
        </w:rPr>
        <w:tab/>
      </w:r>
      <w:proofErr w:type="gramStart"/>
      <w:r w:rsidRPr="000F29BC">
        <w:rPr>
          <w:rFonts w:ascii="Times New Roman" w:eastAsia="Times New Roman" w:hAnsi="Times New Roman" w:cs="Times New Roman"/>
          <w:color w:val="323232"/>
          <w:sz w:val="24"/>
          <w:szCs w:val="24"/>
        </w:rPr>
        <w:t>Iran Hostage Crisis.</w:t>
      </w:r>
      <w:proofErr w:type="gramEnd"/>
      <w:r w:rsidRPr="000F29BC">
        <w:rPr>
          <w:rFonts w:ascii="Times New Roman" w:eastAsia="Times New Roman" w:hAnsi="Times New Roman" w:cs="Times New Roman"/>
          <w:color w:val="323232"/>
          <w:sz w:val="24"/>
          <w:szCs w:val="24"/>
        </w:rPr>
        <w:t xml:space="preserve"> </w:t>
      </w:r>
      <w:proofErr w:type="gramStart"/>
      <w:r w:rsidRPr="000F29BC">
        <w:rPr>
          <w:rFonts w:ascii="Times New Roman" w:eastAsia="Times New Roman" w:hAnsi="Times New Roman" w:cs="Times New Roman"/>
          <w:color w:val="323232"/>
          <w:sz w:val="24"/>
          <w:szCs w:val="24"/>
        </w:rPr>
        <w:t>(</w:t>
      </w:r>
      <w:proofErr w:type="spellStart"/>
      <w:r w:rsidRPr="000F29BC">
        <w:rPr>
          <w:rFonts w:ascii="Times New Roman" w:eastAsia="Times New Roman" w:hAnsi="Times New Roman" w:cs="Times New Roman"/>
          <w:color w:val="323232"/>
          <w:sz w:val="24"/>
          <w:szCs w:val="24"/>
        </w:rPr>
        <w:t>n.d.</w:t>
      </w:r>
      <w:proofErr w:type="spellEnd"/>
      <w:r w:rsidRPr="000F29BC">
        <w:rPr>
          <w:rFonts w:ascii="Times New Roman" w:eastAsia="Times New Roman" w:hAnsi="Times New Roman" w:cs="Times New Roman"/>
          <w:color w:val="323232"/>
          <w:sz w:val="24"/>
          <w:szCs w:val="24"/>
        </w:rPr>
        <w:t>).</w:t>
      </w:r>
      <w:proofErr w:type="gramEnd"/>
      <w:r w:rsidRPr="000F29BC">
        <w:rPr>
          <w:rFonts w:ascii="Times New Roman" w:eastAsia="Times New Roman" w:hAnsi="Times New Roman" w:cs="Times New Roman"/>
          <w:color w:val="323232"/>
          <w:sz w:val="24"/>
          <w:szCs w:val="24"/>
        </w:rPr>
        <w:t xml:space="preserve"> Retrieved July 8, 2018, from </w:t>
      </w:r>
      <w:hyperlink r:id="rId9" w:history="1">
        <w:r w:rsidRPr="000F29BC">
          <w:rPr>
            <w:rStyle w:val="Hyperlink"/>
            <w:rFonts w:ascii="Times New Roman" w:eastAsia="Times New Roman" w:hAnsi="Times New Roman" w:cs="Times New Roman"/>
            <w:sz w:val="24"/>
            <w:szCs w:val="24"/>
          </w:rPr>
          <w:t>https://www.britannica.com/event/Iran-</w:t>
        </w:r>
      </w:hyperlink>
      <w:r w:rsidRPr="000F29BC">
        <w:rPr>
          <w:rFonts w:ascii="Times New Roman" w:eastAsia="Times New Roman" w:hAnsi="Times New Roman" w:cs="Times New Roman"/>
          <w:color w:val="323232"/>
          <w:sz w:val="24"/>
          <w:szCs w:val="24"/>
        </w:rPr>
        <w:tab/>
        <w:t>hostage-crisis</w:t>
      </w:r>
    </w:p>
    <w:p w:rsidR="000F29BC" w:rsidRPr="000F29BC" w:rsidRDefault="000F29BC" w:rsidP="000F29BC">
      <w:pPr>
        <w:tabs>
          <w:tab w:val="left" w:pos="709"/>
        </w:tabs>
        <w:spacing w:line="480" w:lineRule="auto"/>
        <w:rPr>
          <w:rFonts w:ascii="Times New Roman" w:hAnsi="Times New Roman" w:cs="Times New Roman"/>
          <w:sz w:val="24"/>
          <w:szCs w:val="24"/>
        </w:rPr>
      </w:pPr>
    </w:p>
    <w:sectPr w:rsidR="000F29BC" w:rsidRPr="000F29B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BAB" w:rsidRDefault="005E2BAB" w:rsidP="00A8622A">
      <w:pPr>
        <w:spacing w:after="0" w:line="240" w:lineRule="auto"/>
      </w:pPr>
      <w:r>
        <w:separator/>
      </w:r>
    </w:p>
  </w:endnote>
  <w:endnote w:type="continuationSeparator" w:id="0">
    <w:p w:rsidR="005E2BAB" w:rsidRDefault="005E2BAB" w:rsidP="00A8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BAB" w:rsidRDefault="005E2BAB" w:rsidP="00A8622A">
      <w:pPr>
        <w:spacing w:after="0" w:line="240" w:lineRule="auto"/>
      </w:pPr>
      <w:r>
        <w:separator/>
      </w:r>
    </w:p>
  </w:footnote>
  <w:footnote w:type="continuationSeparator" w:id="0">
    <w:p w:rsidR="005E2BAB" w:rsidRDefault="005E2BAB" w:rsidP="00A86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22A" w:rsidRPr="00A8622A" w:rsidRDefault="00A8622A" w:rsidP="00A8622A">
    <w:pPr>
      <w:pStyle w:val="Header"/>
      <w:rPr>
        <w:rFonts w:ascii="Times New Roman" w:hAnsi="Times New Roman" w:cs="Times New Roman"/>
        <w:sz w:val="24"/>
        <w:szCs w:val="24"/>
      </w:rPr>
    </w:pPr>
    <w:r w:rsidRPr="00A8622A">
      <w:rPr>
        <w:rFonts w:ascii="Times New Roman" w:hAnsi="Times New Roman" w:cs="Times New Roman"/>
        <w:sz w:val="24"/>
        <w:szCs w:val="24"/>
      </w:rPr>
      <w:t xml:space="preserve">Running head: MUSIC AND ITS </w:t>
    </w:r>
    <w:r w:rsidR="007A6A5E">
      <w:rPr>
        <w:rFonts w:ascii="Times New Roman" w:hAnsi="Times New Roman" w:cs="Times New Roman"/>
        <w:sz w:val="24"/>
        <w:szCs w:val="24"/>
      </w:rPr>
      <w:t>RELATION WITH</w:t>
    </w:r>
    <w:r w:rsidRPr="00A8622A">
      <w:rPr>
        <w:rFonts w:ascii="Times New Roman" w:hAnsi="Times New Roman" w:cs="Times New Roman"/>
        <w:sz w:val="24"/>
        <w:szCs w:val="24"/>
      </w:rPr>
      <w:t xml:space="preserve"> SOCIETY</w:t>
    </w:r>
    <w:r w:rsidRPr="00A8622A">
      <w:rPr>
        <w:rFonts w:ascii="Times New Roman" w:hAnsi="Times New Roman" w:cs="Times New Roman"/>
        <w:sz w:val="24"/>
        <w:szCs w:val="24"/>
      </w:rPr>
      <w:tab/>
    </w:r>
    <w:r w:rsidRPr="00A8622A">
      <w:rPr>
        <w:rFonts w:ascii="Times New Roman" w:hAnsi="Times New Roman" w:cs="Times New Roman"/>
        <w:sz w:val="24"/>
        <w:szCs w:val="24"/>
      </w:rPr>
      <w:tab/>
    </w:r>
    <w:sdt>
      <w:sdtPr>
        <w:rPr>
          <w:rFonts w:ascii="Times New Roman" w:hAnsi="Times New Roman" w:cs="Times New Roman"/>
          <w:sz w:val="24"/>
          <w:szCs w:val="24"/>
        </w:rPr>
        <w:id w:val="-1353179799"/>
        <w:docPartObj>
          <w:docPartGallery w:val="Page Numbers (Top of Page)"/>
          <w:docPartUnique/>
        </w:docPartObj>
      </w:sdtPr>
      <w:sdtEndPr>
        <w:rPr>
          <w:noProof/>
        </w:rPr>
      </w:sdtEndPr>
      <w:sdtContent>
        <w:r w:rsidRPr="00A8622A">
          <w:rPr>
            <w:rFonts w:ascii="Times New Roman" w:hAnsi="Times New Roman" w:cs="Times New Roman"/>
            <w:sz w:val="24"/>
            <w:szCs w:val="24"/>
          </w:rPr>
          <w:fldChar w:fldCharType="begin"/>
        </w:r>
        <w:r w:rsidRPr="00A8622A">
          <w:rPr>
            <w:rFonts w:ascii="Times New Roman" w:hAnsi="Times New Roman" w:cs="Times New Roman"/>
            <w:sz w:val="24"/>
            <w:szCs w:val="24"/>
          </w:rPr>
          <w:instrText xml:space="preserve"> PAGE   \* MERGEFORMAT </w:instrText>
        </w:r>
        <w:r w:rsidRPr="00A8622A">
          <w:rPr>
            <w:rFonts w:ascii="Times New Roman" w:hAnsi="Times New Roman" w:cs="Times New Roman"/>
            <w:sz w:val="24"/>
            <w:szCs w:val="24"/>
          </w:rPr>
          <w:fldChar w:fldCharType="separate"/>
        </w:r>
        <w:r w:rsidR="00C96C7D">
          <w:rPr>
            <w:rFonts w:ascii="Times New Roman" w:hAnsi="Times New Roman" w:cs="Times New Roman"/>
            <w:noProof/>
            <w:sz w:val="24"/>
            <w:szCs w:val="24"/>
          </w:rPr>
          <w:t>1</w:t>
        </w:r>
        <w:r w:rsidRPr="00A8622A">
          <w:rPr>
            <w:rFonts w:ascii="Times New Roman" w:hAnsi="Times New Roman" w:cs="Times New Roman"/>
            <w:noProof/>
            <w:sz w:val="24"/>
            <w:szCs w:val="24"/>
          </w:rPr>
          <w:fldChar w:fldCharType="end"/>
        </w:r>
      </w:sdtContent>
    </w:sdt>
  </w:p>
  <w:p w:rsidR="00A8622A" w:rsidRDefault="00A862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22A" w:rsidRPr="00A8622A" w:rsidRDefault="00A8622A" w:rsidP="00A8622A">
    <w:pPr>
      <w:pStyle w:val="Header"/>
      <w:rPr>
        <w:rFonts w:ascii="Times New Roman" w:hAnsi="Times New Roman" w:cs="Times New Roman"/>
        <w:sz w:val="24"/>
        <w:szCs w:val="24"/>
      </w:rPr>
    </w:pPr>
    <w:r w:rsidRPr="00A8622A">
      <w:rPr>
        <w:rFonts w:ascii="Times New Roman" w:hAnsi="Times New Roman" w:cs="Times New Roman"/>
        <w:sz w:val="24"/>
        <w:szCs w:val="24"/>
      </w:rPr>
      <w:t xml:space="preserve">MUSIC AND ITS </w:t>
    </w:r>
    <w:r w:rsidR="007A6A5E">
      <w:rPr>
        <w:rFonts w:ascii="Times New Roman" w:hAnsi="Times New Roman" w:cs="Times New Roman"/>
        <w:sz w:val="24"/>
        <w:szCs w:val="24"/>
      </w:rPr>
      <w:t>RELATION WITH</w:t>
    </w:r>
    <w:r w:rsidRPr="00A8622A">
      <w:rPr>
        <w:rFonts w:ascii="Times New Roman" w:hAnsi="Times New Roman" w:cs="Times New Roman"/>
        <w:sz w:val="24"/>
        <w:szCs w:val="24"/>
      </w:rPr>
      <w:t xml:space="preserve"> SOCIETY</w:t>
    </w:r>
    <w:r w:rsidRPr="00A8622A">
      <w:rPr>
        <w:rFonts w:ascii="Times New Roman" w:hAnsi="Times New Roman" w:cs="Times New Roman"/>
        <w:sz w:val="24"/>
        <w:szCs w:val="24"/>
      </w:rPr>
      <w:tab/>
    </w:r>
    <w:r w:rsidRPr="00A8622A">
      <w:rPr>
        <w:rFonts w:ascii="Times New Roman" w:hAnsi="Times New Roman" w:cs="Times New Roman"/>
        <w:sz w:val="24"/>
        <w:szCs w:val="24"/>
      </w:rPr>
      <w:tab/>
    </w:r>
    <w:sdt>
      <w:sdtPr>
        <w:rPr>
          <w:rFonts w:ascii="Times New Roman" w:hAnsi="Times New Roman" w:cs="Times New Roman"/>
          <w:sz w:val="24"/>
          <w:szCs w:val="24"/>
        </w:rPr>
        <w:id w:val="-33805213"/>
        <w:docPartObj>
          <w:docPartGallery w:val="Page Numbers (Top of Page)"/>
          <w:docPartUnique/>
        </w:docPartObj>
      </w:sdtPr>
      <w:sdtEndPr>
        <w:rPr>
          <w:noProof/>
        </w:rPr>
      </w:sdtEndPr>
      <w:sdtContent>
        <w:r w:rsidRPr="00A8622A">
          <w:rPr>
            <w:rFonts w:ascii="Times New Roman" w:hAnsi="Times New Roman" w:cs="Times New Roman"/>
            <w:sz w:val="24"/>
            <w:szCs w:val="24"/>
          </w:rPr>
          <w:fldChar w:fldCharType="begin"/>
        </w:r>
        <w:r w:rsidRPr="00A8622A">
          <w:rPr>
            <w:rFonts w:ascii="Times New Roman" w:hAnsi="Times New Roman" w:cs="Times New Roman"/>
            <w:sz w:val="24"/>
            <w:szCs w:val="24"/>
          </w:rPr>
          <w:instrText xml:space="preserve"> PAGE   \* MERGEFORMAT </w:instrText>
        </w:r>
        <w:r w:rsidRPr="00A8622A">
          <w:rPr>
            <w:rFonts w:ascii="Times New Roman" w:hAnsi="Times New Roman" w:cs="Times New Roman"/>
            <w:sz w:val="24"/>
            <w:szCs w:val="24"/>
          </w:rPr>
          <w:fldChar w:fldCharType="separate"/>
        </w:r>
        <w:r w:rsidR="000F29BC">
          <w:rPr>
            <w:rFonts w:ascii="Times New Roman" w:hAnsi="Times New Roman" w:cs="Times New Roman"/>
            <w:noProof/>
            <w:sz w:val="24"/>
            <w:szCs w:val="24"/>
          </w:rPr>
          <w:t>5</w:t>
        </w:r>
        <w:r w:rsidRPr="00A8622A">
          <w:rPr>
            <w:rFonts w:ascii="Times New Roman" w:hAnsi="Times New Roman" w:cs="Times New Roman"/>
            <w:noProof/>
            <w:sz w:val="24"/>
            <w:szCs w:val="24"/>
          </w:rPr>
          <w:fldChar w:fldCharType="end"/>
        </w:r>
      </w:sdtContent>
    </w:sdt>
  </w:p>
  <w:p w:rsidR="00A8622A" w:rsidRDefault="00A862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89A"/>
    <w:rsid w:val="00021547"/>
    <w:rsid w:val="00087E1E"/>
    <w:rsid w:val="000F29BC"/>
    <w:rsid w:val="00157A02"/>
    <w:rsid w:val="00157CD2"/>
    <w:rsid w:val="001B481D"/>
    <w:rsid w:val="002A70F0"/>
    <w:rsid w:val="002B144B"/>
    <w:rsid w:val="00303E45"/>
    <w:rsid w:val="0033585C"/>
    <w:rsid w:val="0033751C"/>
    <w:rsid w:val="0044031E"/>
    <w:rsid w:val="005573B8"/>
    <w:rsid w:val="0056456A"/>
    <w:rsid w:val="005811E9"/>
    <w:rsid w:val="00585608"/>
    <w:rsid w:val="005E2BAB"/>
    <w:rsid w:val="006366CA"/>
    <w:rsid w:val="006F1F4F"/>
    <w:rsid w:val="007065B9"/>
    <w:rsid w:val="007170CF"/>
    <w:rsid w:val="007358FF"/>
    <w:rsid w:val="007A6A5E"/>
    <w:rsid w:val="007B5E81"/>
    <w:rsid w:val="007F489A"/>
    <w:rsid w:val="008019A7"/>
    <w:rsid w:val="008274B2"/>
    <w:rsid w:val="00883015"/>
    <w:rsid w:val="008B0F70"/>
    <w:rsid w:val="008B3A5B"/>
    <w:rsid w:val="0098485F"/>
    <w:rsid w:val="00991354"/>
    <w:rsid w:val="009D2019"/>
    <w:rsid w:val="009F1E50"/>
    <w:rsid w:val="00A20798"/>
    <w:rsid w:val="00A31737"/>
    <w:rsid w:val="00A564CC"/>
    <w:rsid w:val="00A8622A"/>
    <w:rsid w:val="00AD2D8E"/>
    <w:rsid w:val="00AE687B"/>
    <w:rsid w:val="00B76EAC"/>
    <w:rsid w:val="00BA6053"/>
    <w:rsid w:val="00BF1F60"/>
    <w:rsid w:val="00C44A90"/>
    <w:rsid w:val="00C64E33"/>
    <w:rsid w:val="00C7190E"/>
    <w:rsid w:val="00C8055D"/>
    <w:rsid w:val="00C96C7D"/>
    <w:rsid w:val="00CC57AA"/>
    <w:rsid w:val="00CD20A7"/>
    <w:rsid w:val="00CD3C6C"/>
    <w:rsid w:val="00D02FF2"/>
    <w:rsid w:val="00D45F6A"/>
    <w:rsid w:val="00D46F74"/>
    <w:rsid w:val="00DA6FB4"/>
    <w:rsid w:val="00DF73F7"/>
    <w:rsid w:val="00E00049"/>
    <w:rsid w:val="00E008BB"/>
    <w:rsid w:val="00E14DEC"/>
    <w:rsid w:val="00E2219E"/>
    <w:rsid w:val="00E23BB4"/>
    <w:rsid w:val="00FA01D6"/>
    <w:rsid w:val="00FB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22A"/>
  </w:style>
  <w:style w:type="paragraph" w:styleId="Footer">
    <w:name w:val="footer"/>
    <w:basedOn w:val="Normal"/>
    <w:link w:val="FooterChar"/>
    <w:uiPriority w:val="99"/>
    <w:unhideWhenUsed/>
    <w:rsid w:val="00A8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2A"/>
  </w:style>
  <w:style w:type="character" w:styleId="Hyperlink">
    <w:name w:val="Hyperlink"/>
    <w:basedOn w:val="DefaultParagraphFont"/>
    <w:uiPriority w:val="99"/>
    <w:unhideWhenUsed/>
    <w:rsid w:val="000F29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22A"/>
  </w:style>
  <w:style w:type="paragraph" w:styleId="Footer">
    <w:name w:val="footer"/>
    <w:basedOn w:val="Normal"/>
    <w:link w:val="FooterChar"/>
    <w:uiPriority w:val="99"/>
    <w:unhideWhenUsed/>
    <w:rsid w:val="00A8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22A"/>
  </w:style>
  <w:style w:type="character" w:styleId="Hyperlink">
    <w:name w:val="Hyperlink"/>
    <w:basedOn w:val="DefaultParagraphFont"/>
    <w:uiPriority w:val="99"/>
    <w:unhideWhenUsed/>
    <w:rsid w:val="000F2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59371">
      <w:bodyDiv w:val="1"/>
      <w:marLeft w:val="0"/>
      <w:marRight w:val="0"/>
      <w:marTop w:val="0"/>
      <w:marBottom w:val="0"/>
      <w:divBdr>
        <w:top w:val="none" w:sz="0" w:space="0" w:color="auto"/>
        <w:left w:val="none" w:sz="0" w:space="0" w:color="auto"/>
        <w:bottom w:val="none" w:sz="0" w:space="0" w:color="auto"/>
        <w:right w:val="none" w:sz="0" w:space="0" w:color="auto"/>
      </w:divBdr>
      <w:divsChild>
        <w:div w:id="1059937632">
          <w:marLeft w:val="300"/>
          <w:marRight w:val="0"/>
          <w:marTop w:val="90"/>
          <w:marBottom w:val="300"/>
          <w:divBdr>
            <w:top w:val="none" w:sz="0" w:space="0" w:color="auto"/>
            <w:left w:val="none" w:sz="0" w:space="0" w:color="auto"/>
            <w:bottom w:val="none" w:sz="0" w:space="0" w:color="auto"/>
            <w:right w:val="none" w:sz="0" w:space="0" w:color="auto"/>
          </w:divBdr>
        </w:div>
        <w:div w:id="1116681751">
          <w:marLeft w:val="300"/>
          <w:marRight w:val="0"/>
          <w:marTop w:val="90"/>
          <w:marBottom w:val="300"/>
          <w:divBdr>
            <w:top w:val="none" w:sz="0" w:space="0" w:color="auto"/>
            <w:left w:val="none" w:sz="0" w:space="0" w:color="auto"/>
            <w:bottom w:val="none" w:sz="0" w:space="0" w:color="auto"/>
            <w:right w:val="none" w:sz="0" w:space="0" w:color="auto"/>
          </w:divBdr>
        </w:div>
        <w:div w:id="391731639">
          <w:marLeft w:val="300"/>
          <w:marRight w:val="0"/>
          <w:marTop w:val="90"/>
          <w:marBottom w:val="300"/>
          <w:divBdr>
            <w:top w:val="none" w:sz="0" w:space="0" w:color="auto"/>
            <w:left w:val="none" w:sz="0" w:space="0" w:color="auto"/>
            <w:bottom w:val="none" w:sz="0" w:space="0" w:color="auto"/>
            <w:right w:val="none" w:sz="0" w:space="0" w:color="auto"/>
          </w:divBdr>
        </w:div>
        <w:div w:id="1712609213">
          <w:marLeft w:val="300"/>
          <w:marRight w:val="0"/>
          <w:marTop w:val="90"/>
          <w:marBottom w:val="300"/>
          <w:divBdr>
            <w:top w:val="none" w:sz="0" w:space="0" w:color="auto"/>
            <w:left w:val="none" w:sz="0" w:space="0" w:color="auto"/>
            <w:bottom w:val="none" w:sz="0" w:space="0" w:color="auto"/>
            <w:right w:val="none" w:sz="0" w:space="0" w:color="auto"/>
          </w:divBdr>
        </w:div>
        <w:div w:id="24060161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5/02/08/opinion/sunday/the-best-deca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britannica.com/event/I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9</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83</cp:revision>
  <dcterms:created xsi:type="dcterms:W3CDTF">2018-07-08T23:38:00Z</dcterms:created>
  <dcterms:modified xsi:type="dcterms:W3CDTF">2018-07-09T03:59:00Z</dcterms:modified>
</cp:coreProperties>
</file>