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E80BB" w14:textId="77777777" w:rsidR="00854990" w:rsidRDefault="007915E0" w:rsidP="00854990">
      <w:pPr>
        <w:rPr>
          <w:rFonts w:cs="Linux Biolinum"/>
        </w:rPr>
      </w:pPr>
      <w:r w:rsidRPr="00E66184">
        <w:rPr>
          <w:rFonts w:cs="Linux Biolinum"/>
        </w:rPr>
        <w:br w:type="column"/>
      </w:r>
    </w:p>
    <w:p w14:paraId="635D7799" w14:textId="77777777" w:rsidR="00E64DB7" w:rsidRPr="00E66184" w:rsidRDefault="00912AF2" w:rsidP="002C4CF9">
      <w:pPr>
        <w:pStyle w:val="Titledocument"/>
        <w:pBdr>
          <w:top w:val="single" w:sz="18" w:space="1" w:color="auto"/>
        </w:pBdr>
        <w:spacing w:after="200"/>
        <w:ind w:left="1195"/>
      </w:pPr>
      <w:r>
        <w:t>ACM</w:t>
      </w:r>
      <w:r w:rsidR="00556A1A">
        <w:t>’</w:t>
      </w:r>
      <w:r w:rsidRPr="00912AF2">
        <w:t>s New SIGCHI Extended Abstracts Sample File</w:t>
      </w:r>
      <w:r w:rsidR="006F7F20" w:rsidRPr="00E66184">
        <w:t>*</w:t>
      </w:r>
    </w:p>
    <w:tbl>
      <w:tblPr>
        <w:tblW w:w="0" w:type="auto"/>
        <w:tblLayout w:type="fixed"/>
        <w:tblLook w:val="0000" w:firstRow="0" w:lastRow="0" w:firstColumn="0" w:lastColumn="0" w:noHBand="0" w:noVBand="0"/>
      </w:tblPr>
      <w:tblGrid>
        <w:gridCol w:w="4080"/>
        <w:gridCol w:w="4080"/>
      </w:tblGrid>
      <w:tr w:rsidR="007915E0" w:rsidRPr="00E66184" w14:paraId="7916D4D6" w14:textId="77777777" w:rsidTr="007915E0">
        <w:tc>
          <w:tcPr>
            <w:tcW w:w="4080" w:type="dxa"/>
            <w:shd w:val="clear" w:color="auto" w:fill="auto"/>
          </w:tcPr>
          <w:p w14:paraId="13C2178E" w14:textId="77777777" w:rsidR="007915E0" w:rsidRPr="00E66184" w:rsidRDefault="00505127" w:rsidP="00505127">
            <w:pPr>
              <w:pStyle w:val="Authors"/>
            </w:pPr>
            <w:bookmarkStart w:id="0" w:name="AU1"/>
            <w:r>
              <w:rPr>
                <w:rStyle w:val="FirstName"/>
                <w:b/>
              </w:rPr>
              <w:t>First Author</w:t>
            </w:r>
            <w:r w:rsidR="007915E0" w:rsidRPr="00E66184">
              <w:rPr>
                <w:b/>
              </w:rPr>
              <w:t xml:space="preserve"> </w:t>
            </w:r>
            <w:r w:rsidR="007915E0" w:rsidRPr="00E66184">
              <w:rPr>
                <w:rStyle w:val="Surname"/>
                <w:b/>
              </w:rPr>
              <w:t>Gubbiotti</w:t>
            </w:r>
            <w:bookmarkEnd w:id="0"/>
            <w:r w:rsidR="007915E0" w:rsidRPr="00E66184">
              <w:br/>
            </w:r>
            <w:r>
              <w:rPr>
                <w:rStyle w:val="OrgDiv"/>
                <w:color w:val="auto"/>
                <w:szCs w:val="18"/>
              </w:rPr>
              <w:t>Specific Order of Authorship in Table Cells</w:t>
            </w:r>
            <w:r w:rsidR="007915E0" w:rsidRPr="00E66184">
              <w:br/>
            </w:r>
            <w:r>
              <w:rPr>
                <w:rStyle w:val="PinCode"/>
                <w:rFonts w:eastAsia="PMingLiU"/>
                <w:color w:val="auto"/>
              </w:rPr>
              <w:t>ACM, New York, NY</w:t>
            </w:r>
            <w:r w:rsidR="007915E0" w:rsidRPr="00E66184">
              <w:br/>
            </w:r>
            <w:r w:rsidR="007915E0" w:rsidRPr="00E66184">
              <w:rPr>
                <w:rStyle w:val="Email"/>
                <w:rFonts w:eastAsia="PMingLiU"/>
                <w:color w:val="auto"/>
              </w:rPr>
              <w:t>gubbiotti@corporation.com</w:t>
            </w:r>
          </w:p>
        </w:tc>
        <w:tc>
          <w:tcPr>
            <w:tcW w:w="4080" w:type="dxa"/>
            <w:shd w:val="clear" w:color="auto" w:fill="auto"/>
          </w:tcPr>
          <w:p w14:paraId="180E5670" w14:textId="77777777" w:rsidR="007915E0" w:rsidRPr="00E66184" w:rsidRDefault="00505127" w:rsidP="00097CAB">
            <w:pPr>
              <w:pStyle w:val="Authors"/>
            </w:pPr>
            <w:bookmarkStart w:id="1" w:name="AU2"/>
            <w:r>
              <w:rPr>
                <w:rStyle w:val="FirstName"/>
                <w:b/>
              </w:rPr>
              <w:t xml:space="preserve">Second Author </w:t>
            </w:r>
            <w:r w:rsidR="007915E0" w:rsidRPr="00E66184">
              <w:rPr>
                <w:rStyle w:val="FirstName"/>
                <w:b/>
              </w:rPr>
              <w:t>P</w:t>
            </w:r>
            <w:r w:rsidR="00097CAB">
              <w:rPr>
                <w:rStyle w:val="FirstName"/>
                <w:b/>
              </w:rPr>
              <w:t>am</w:t>
            </w:r>
            <w:r w:rsidR="007915E0" w:rsidRPr="00E66184">
              <w:rPr>
                <w:b/>
              </w:rPr>
              <w:t xml:space="preserve"> </w:t>
            </w:r>
            <w:r w:rsidR="007915E0" w:rsidRPr="00E66184">
              <w:rPr>
                <w:rStyle w:val="Surname"/>
                <w:b/>
              </w:rPr>
              <w:t>Malagò</w:t>
            </w:r>
            <w:bookmarkEnd w:id="1"/>
            <w:r w:rsidR="007915E0" w:rsidRPr="00E66184">
              <w:br/>
            </w:r>
            <w:r w:rsidR="007915E0" w:rsidRPr="00E66184">
              <w:rPr>
                <w:rStyle w:val="OrgDiv"/>
                <w:color w:val="auto"/>
              </w:rPr>
              <w:t>Dipartimento di Fisica e Geologia</w:t>
            </w:r>
            <w:r w:rsidR="007915E0" w:rsidRPr="00E66184">
              <w:br/>
            </w:r>
            <w:r w:rsidR="007915E0" w:rsidRPr="00E66184">
              <w:rPr>
                <w:rStyle w:val="PinCode"/>
                <w:rFonts w:eastAsia="PMingLiU"/>
                <w:color w:val="auto"/>
              </w:rPr>
              <w:t>P.O. Box 6221</w:t>
            </w:r>
            <w:r w:rsidR="0001670D" w:rsidRPr="00E66184">
              <w:rPr>
                <w:rStyle w:val="PinCode"/>
                <w:rFonts w:eastAsia="PMingLiU"/>
                <w:color w:val="auto"/>
              </w:rPr>
              <w:t xml:space="preserve">, </w:t>
            </w:r>
            <w:r w:rsidR="007915E0" w:rsidRPr="00E66184">
              <w:rPr>
                <w:rStyle w:val="Country"/>
                <w:szCs w:val="18"/>
              </w:rPr>
              <w:t>Ita</w:t>
            </w:r>
            <w:r w:rsidR="007915E0" w:rsidRPr="00E66184">
              <w:rPr>
                <w:rStyle w:val="Country"/>
              </w:rPr>
              <w:t>ly</w:t>
            </w:r>
            <w:r w:rsidR="007915E0" w:rsidRPr="00E66184">
              <w:br/>
            </w:r>
            <w:r w:rsidR="007915E0" w:rsidRPr="00E66184">
              <w:rPr>
                <w:rStyle w:val="Email"/>
                <w:rFonts w:eastAsia="PMingLiU"/>
                <w:color w:val="auto"/>
              </w:rPr>
              <w:t>malago</w:t>
            </w:r>
            <w:r w:rsidR="007915E0" w:rsidRPr="00E66184">
              <w:rPr>
                <w:rStyle w:val="Email"/>
                <w:color w:val="auto"/>
                <w:lang w:eastAsia="it-IT"/>
              </w:rPr>
              <w:t>@affiliation.org</w:t>
            </w:r>
          </w:p>
        </w:tc>
      </w:tr>
      <w:tr w:rsidR="007915E0" w:rsidRPr="00E66184" w14:paraId="73D2F66B" w14:textId="77777777" w:rsidTr="007915E0">
        <w:tc>
          <w:tcPr>
            <w:tcW w:w="4080" w:type="dxa"/>
            <w:shd w:val="clear" w:color="auto" w:fill="auto"/>
          </w:tcPr>
          <w:p w14:paraId="7BF000E3" w14:textId="77777777" w:rsidR="007915E0" w:rsidRPr="00E66184" w:rsidRDefault="00505127" w:rsidP="00505127">
            <w:pPr>
              <w:pStyle w:val="Authors"/>
            </w:pPr>
            <w:bookmarkStart w:id="2" w:name="AU3"/>
            <w:r>
              <w:rPr>
                <w:rStyle w:val="FirstName"/>
                <w:b/>
              </w:rPr>
              <w:t>Third Author</w:t>
            </w:r>
            <w:r w:rsidR="007915E0" w:rsidRPr="00E66184">
              <w:rPr>
                <w:b/>
              </w:rPr>
              <w:t xml:space="preserve"> </w:t>
            </w:r>
            <w:r w:rsidR="007915E0" w:rsidRPr="00E66184">
              <w:rPr>
                <w:rStyle w:val="Surname"/>
                <w:b/>
              </w:rPr>
              <w:t>Fin</w:t>
            </w:r>
            <w:bookmarkEnd w:id="2"/>
            <w:r w:rsidR="007915E0" w:rsidRPr="00E66184">
              <w:br/>
            </w:r>
            <w:r w:rsidR="007915E0" w:rsidRPr="00E66184">
              <w:rPr>
                <w:rStyle w:val="OrgDiv"/>
                <w:color w:val="auto"/>
              </w:rPr>
              <w:t>Dipartimento di Fisica e Scienze</w:t>
            </w:r>
            <w:r w:rsidR="007915E0" w:rsidRPr="00E66184">
              <w:br/>
            </w:r>
            <w:r w:rsidR="007915E0" w:rsidRPr="00E66184">
              <w:rPr>
                <w:rStyle w:val="PinCode"/>
                <w:rFonts w:eastAsia="PMingLiU"/>
                <w:color w:val="auto"/>
              </w:rPr>
              <w:t>P.O. Box 5000</w:t>
            </w:r>
            <w:r w:rsidR="0001670D" w:rsidRPr="00E66184">
              <w:rPr>
                <w:rStyle w:val="PinCode"/>
                <w:rFonts w:eastAsia="PMingLiU"/>
                <w:color w:val="auto"/>
              </w:rPr>
              <w:t xml:space="preserve">, </w:t>
            </w:r>
            <w:r w:rsidR="007915E0" w:rsidRPr="00E66184">
              <w:rPr>
                <w:rStyle w:val="Country"/>
              </w:rPr>
              <w:t>Italy</w:t>
            </w:r>
            <w:r w:rsidR="007915E0" w:rsidRPr="00E66184">
              <w:br/>
            </w:r>
            <w:r w:rsidR="007915E0" w:rsidRPr="00E66184">
              <w:rPr>
                <w:rStyle w:val="Email"/>
                <w:rFonts w:eastAsia="PMingLiU"/>
                <w:color w:val="auto"/>
              </w:rPr>
              <w:t>fin@affiliation.org</w:t>
            </w:r>
          </w:p>
        </w:tc>
        <w:tc>
          <w:tcPr>
            <w:tcW w:w="4080" w:type="dxa"/>
            <w:shd w:val="clear" w:color="auto" w:fill="auto"/>
          </w:tcPr>
          <w:p w14:paraId="415EFB14" w14:textId="77777777" w:rsidR="007915E0" w:rsidRPr="00E66184" w:rsidRDefault="00505127" w:rsidP="00505127">
            <w:pPr>
              <w:pStyle w:val="Authors"/>
            </w:pPr>
            <w:bookmarkStart w:id="3" w:name="AU4"/>
            <w:r>
              <w:rPr>
                <w:rStyle w:val="FirstName"/>
                <w:b/>
              </w:rPr>
              <w:t>Fourth (4</w:t>
            </w:r>
            <w:r w:rsidRPr="00505127">
              <w:rPr>
                <w:rStyle w:val="FirstName"/>
                <w:b/>
                <w:vertAlign w:val="superscript"/>
              </w:rPr>
              <w:t>th</w:t>
            </w:r>
            <w:r>
              <w:rPr>
                <w:rStyle w:val="FirstName"/>
                <w:b/>
              </w:rPr>
              <w:t>) Author</w:t>
            </w:r>
            <w:r w:rsidR="007915E0" w:rsidRPr="00E66184">
              <w:rPr>
                <w:b/>
              </w:rPr>
              <w:t xml:space="preserve"> </w:t>
            </w:r>
            <w:r w:rsidR="007915E0" w:rsidRPr="00E66184">
              <w:rPr>
                <w:rStyle w:val="Surname"/>
                <w:b/>
              </w:rPr>
              <w:t>Tacchi</w:t>
            </w:r>
            <w:bookmarkEnd w:id="3"/>
            <w:r w:rsidR="007915E0" w:rsidRPr="00E66184">
              <w:br/>
            </w:r>
            <w:r w:rsidR="007915E0" w:rsidRPr="00E66184">
              <w:rPr>
                <w:rStyle w:val="OrgDiv"/>
                <w:color w:val="auto"/>
              </w:rPr>
              <w:t>Dipartimento di Fisica e Geologia</w:t>
            </w:r>
            <w:r w:rsidR="007915E0" w:rsidRPr="00E66184">
              <w:br/>
            </w:r>
            <w:r w:rsidR="007915E0" w:rsidRPr="00E66184">
              <w:rPr>
                <w:rStyle w:val="PinCode"/>
                <w:rFonts w:eastAsia="PMingLiU"/>
                <w:color w:val="auto"/>
              </w:rPr>
              <w:t>P.O. Box 6221</w:t>
            </w:r>
            <w:r w:rsidR="0001670D" w:rsidRPr="00E66184">
              <w:rPr>
                <w:rStyle w:val="PinCode"/>
                <w:rFonts w:eastAsia="PMingLiU"/>
                <w:color w:val="auto"/>
              </w:rPr>
              <w:t xml:space="preserve">, </w:t>
            </w:r>
            <w:r w:rsidR="007915E0" w:rsidRPr="00E66184">
              <w:rPr>
                <w:rStyle w:val="Country"/>
                <w:szCs w:val="18"/>
              </w:rPr>
              <w:t>Ita</w:t>
            </w:r>
            <w:r w:rsidR="007915E0" w:rsidRPr="00E66184">
              <w:rPr>
                <w:rStyle w:val="Country"/>
              </w:rPr>
              <w:t>ly</w:t>
            </w:r>
            <w:r w:rsidR="007915E0" w:rsidRPr="00E66184">
              <w:br/>
            </w:r>
            <w:r w:rsidR="007915E0" w:rsidRPr="00E66184">
              <w:rPr>
                <w:rStyle w:val="Email"/>
                <w:rFonts w:eastAsia="PMingLiU"/>
                <w:color w:val="auto"/>
              </w:rPr>
              <w:t>tacchi</w:t>
            </w:r>
            <w:r w:rsidR="007915E0" w:rsidRPr="00E66184">
              <w:rPr>
                <w:rStyle w:val="Email"/>
                <w:color w:val="auto"/>
                <w:lang w:eastAsia="it-IT"/>
              </w:rPr>
              <w:t>@affiliation.org</w:t>
            </w:r>
          </w:p>
        </w:tc>
      </w:tr>
      <w:tr w:rsidR="007915E0" w:rsidRPr="00E66184" w14:paraId="5F8E4C17" w14:textId="77777777" w:rsidTr="007915E0">
        <w:tc>
          <w:tcPr>
            <w:tcW w:w="4080" w:type="dxa"/>
            <w:shd w:val="clear" w:color="auto" w:fill="auto"/>
          </w:tcPr>
          <w:p w14:paraId="7F4463FF" w14:textId="77777777" w:rsidR="007915E0" w:rsidRPr="00E66184" w:rsidRDefault="00505127" w:rsidP="00505127">
            <w:pPr>
              <w:pStyle w:val="Authors"/>
            </w:pPr>
            <w:bookmarkStart w:id="4" w:name="AU5"/>
            <w:r>
              <w:rPr>
                <w:rStyle w:val="FirstName"/>
                <w:b/>
              </w:rPr>
              <w:t>Fifth Author 5.</w:t>
            </w:r>
            <w:r w:rsidR="007915E0" w:rsidRPr="00E66184">
              <w:rPr>
                <w:b/>
              </w:rPr>
              <w:t xml:space="preserve"> </w:t>
            </w:r>
            <w:r w:rsidR="007915E0" w:rsidRPr="00E66184">
              <w:rPr>
                <w:rStyle w:val="Surname"/>
                <w:b/>
              </w:rPr>
              <w:t>Giovannini</w:t>
            </w:r>
            <w:bookmarkEnd w:id="4"/>
            <w:r w:rsidR="007915E0" w:rsidRPr="00E66184">
              <w:br/>
            </w:r>
            <w:r w:rsidR="007915E0" w:rsidRPr="00E66184">
              <w:rPr>
                <w:rStyle w:val="OrgDiv"/>
                <w:color w:val="auto"/>
              </w:rPr>
              <w:t>Dipartimento di Fisica e Geologia</w:t>
            </w:r>
            <w:r w:rsidR="007915E0" w:rsidRPr="00E66184">
              <w:br/>
            </w:r>
            <w:r w:rsidR="007915E0" w:rsidRPr="00E66184">
              <w:rPr>
                <w:rStyle w:val="PinCode"/>
                <w:rFonts w:eastAsia="PMingLiU"/>
                <w:color w:val="auto"/>
              </w:rPr>
              <w:t>P.O. Box 6221</w:t>
            </w:r>
            <w:r w:rsidR="0001670D" w:rsidRPr="00E66184">
              <w:rPr>
                <w:rStyle w:val="PinCode"/>
                <w:rFonts w:eastAsia="PMingLiU"/>
                <w:color w:val="auto"/>
              </w:rPr>
              <w:t xml:space="preserve">, </w:t>
            </w:r>
            <w:r w:rsidR="007915E0" w:rsidRPr="00E66184">
              <w:rPr>
                <w:rStyle w:val="Country"/>
                <w:szCs w:val="18"/>
              </w:rPr>
              <w:t>Ita</w:t>
            </w:r>
            <w:r w:rsidR="007915E0" w:rsidRPr="00E66184">
              <w:rPr>
                <w:rStyle w:val="Country"/>
              </w:rPr>
              <w:t>ly</w:t>
            </w:r>
            <w:r w:rsidR="007915E0" w:rsidRPr="00E66184">
              <w:br/>
            </w:r>
            <w:r w:rsidR="007915E0" w:rsidRPr="00E66184">
              <w:rPr>
                <w:rStyle w:val="Email"/>
                <w:rFonts w:eastAsia="PMingLiU"/>
                <w:color w:val="auto"/>
              </w:rPr>
              <w:t>giovannini</w:t>
            </w:r>
            <w:r w:rsidR="007915E0" w:rsidRPr="00E66184">
              <w:rPr>
                <w:rStyle w:val="Email"/>
                <w:color w:val="auto"/>
                <w:lang w:eastAsia="it-IT"/>
              </w:rPr>
              <w:t>@affiliation.org</w:t>
            </w:r>
          </w:p>
        </w:tc>
        <w:tc>
          <w:tcPr>
            <w:tcW w:w="4080" w:type="dxa"/>
            <w:shd w:val="clear" w:color="auto" w:fill="auto"/>
          </w:tcPr>
          <w:p w14:paraId="7DBD3B06" w14:textId="77777777" w:rsidR="007915E0" w:rsidRPr="00E66184" w:rsidRDefault="00505127" w:rsidP="00505127">
            <w:pPr>
              <w:pStyle w:val="Authors"/>
            </w:pPr>
            <w:bookmarkStart w:id="5" w:name="AU6"/>
            <w:r>
              <w:rPr>
                <w:rStyle w:val="FirstName"/>
                <w:b/>
              </w:rPr>
              <w:t>Sixth 6.</w:t>
            </w:r>
            <w:r w:rsidR="007915E0" w:rsidRPr="00E66184">
              <w:rPr>
                <w:b/>
              </w:rPr>
              <w:t xml:space="preserve"> </w:t>
            </w:r>
            <w:r w:rsidR="007915E0" w:rsidRPr="00E66184">
              <w:rPr>
                <w:rStyle w:val="Surname"/>
                <w:b/>
              </w:rPr>
              <w:t>Madami</w:t>
            </w:r>
            <w:bookmarkEnd w:id="5"/>
            <w:r w:rsidR="00DA6B6A" w:rsidRPr="00E66184">
              <w:rPr>
                <w:rStyle w:val="Surname"/>
                <w:b/>
              </w:rPr>
              <w:br/>
            </w:r>
            <w:bookmarkStart w:id="6" w:name="AU112"/>
            <w:r w:rsidR="00DA6B6A" w:rsidRPr="00E66184">
              <w:rPr>
                <w:rStyle w:val="FirstName"/>
                <w:b/>
              </w:rPr>
              <w:t>S</w:t>
            </w:r>
            <w:r>
              <w:rPr>
                <w:rStyle w:val="FirstName"/>
                <w:b/>
              </w:rPr>
              <w:t>eventh Author</w:t>
            </w:r>
            <w:r w:rsidR="00DA6B6A" w:rsidRPr="00E66184">
              <w:t xml:space="preserve"> </w:t>
            </w:r>
            <w:r w:rsidR="00DA6B6A" w:rsidRPr="00E66184">
              <w:rPr>
                <w:rStyle w:val="Surname"/>
                <w:b/>
              </w:rPr>
              <w:t>Ram</w:t>
            </w:r>
            <w:bookmarkEnd w:id="6"/>
            <w:r w:rsidR="007915E0" w:rsidRPr="00E66184">
              <w:br/>
            </w:r>
            <w:r w:rsidR="007915E0" w:rsidRPr="00E66184">
              <w:rPr>
                <w:rStyle w:val="OrgDiv"/>
                <w:color w:val="auto"/>
              </w:rPr>
              <w:t>Dipartimento di Fisica e Geologia</w:t>
            </w:r>
            <w:r w:rsidR="007915E0" w:rsidRPr="00E66184">
              <w:br/>
            </w:r>
            <w:r w:rsidR="007915E0" w:rsidRPr="00E66184">
              <w:rPr>
                <w:rStyle w:val="PinCode"/>
                <w:rFonts w:eastAsia="PMingLiU"/>
                <w:color w:val="auto"/>
              </w:rPr>
              <w:t>P.O. Box 6221</w:t>
            </w:r>
            <w:r w:rsidR="0001670D" w:rsidRPr="00E66184">
              <w:rPr>
                <w:rStyle w:val="PinCode"/>
                <w:rFonts w:eastAsia="PMingLiU"/>
                <w:color w:val="auto"/>
              </w:rPr>
              <w:t xml:space="preserve">, </w:t>
            </w:r>
            <w:r w:rsidR="007915E0" w:rsidRPr="00E66184">
              <w:rPr>
                <w:rStyle w:val="Country"/>
                <w:szCs w:val="18"/>
              </w:rPr>
              <w:t>Ita</w:t>
            </w:r>
            <w:r w:rsidR="007915E0" w:rsidRPr="00E66184">
              <w:rPr>
                <w:rStyle w:val="Country"/>
              </w:rPr>
              <w:t>ly</w:t>
            </w:r>
            <w:r w:rsidR="007915E0" w:rsidRPr="00E66184">
              <w:br/>
            </w:r>
            <w:r w:rsidR="007915E0" w:rsidRPr="00E66184">
              <w:rPr>
                <w:rStyle w:val="Email"/>
                <w:rFonts w:eastAsia="PMingLiU"/>
                <w:color w:val="auto"/>
              </w:rPr>
              <w:t>madami</w:t>
            </w:r>
            <w:r w:rsidR="007915E0" w:rsidRPr="00E66184">
              <w:rPr>
                <w:rStyle w:val="Email"/>
                <w:color w:val="auto"/>
                <w:lang w:eastAsia="it-IT"/>
              </w:rPr>
              <w:t>@affiliation.org</w:t>
            </w:r>
          </w:p>
        </w:tc>
      </w:tr>
    </w:tbl>
    <w:p w14:paraId="7109F262" w14:textId="77777777" w:rsidR="00E64DB7" w:rsidRPr="00E66184" w:rsidRDefault="00E64DB7" w:rsidP="00EF1FB9">
      <w:pPr>
        <w:pStyle w:val="AbsHead"/>
        <w:rPr>
          <w:rFonts w:cs="Linux Biolinum"/>
          <w:lang w:eastAsia="ja-JP"/>
        </w:rPr>
      </w:pPr>
      <w:r w:rsidRPr="00E66184">
        <w:rPr>
          <w:rFonts w:cs="Linux Biolinum"/>
          <w:lang w:eastAsia="ja-JP"/>
        </w:rPr>
        <w:t>ABSTRACT</w:t>
      </w:r>
      <w:r w:rsidR="00D91155" w:rsidRPr="00D91155">
        <w:rPr>
          <w:rStyle w:val="FootnoteReference"/>
          <w:color w:val="FFFFFF" w:themeColor="background1"/>
        </w:rPr>
        <w:footnoteReference w:id="2"/>
      </w:r>
    </w:p>
    <w:p w14:paraId="25A48640" w14:textId="1F9C8DE2" w:rsidR="007915E0" w:rsidRPr="00E66184" w:rsidRDefault="00E64DB7" w:rsidP="002646DD">
      <w:pPr>
        <w:pStyle w:val="Abstract"/>
        <w:spacing w:before="0"/>
        <w:rPr>
          <w:lang w:val="en-GB" w:eastAsia="ja-JP"/>
        </w:rPr>
      </w:pPr>
      <w:r w:rsidRPr="00E66184">
        <w:t>Two-dimensional arrays of bi-component</w:t>
      </w:r>
      <w:r w:rsidR="001816D1">
        <w:t xml:space="preserve">. </w:t>
      </w:r>
      <w:r w:rsidR="00E72DE2">
        <w:rPr>
          <w:color w:val="000000" w:themeColor="text1"/>
        </w:rPr>
        <w:t>An abstract</w:t>
      </w:r>
      <w:r w:rsidR="00E26A3A" w:rsidRPr="00E26A3A">
        <w:rPr>
          <w:color w:val="000000" w:themeColor="text1"/>
        </w:rPr>
        <w:t xml:space="preserve"> </w:t>
      </w:r>
      <w:r w:rsidR="00E72DE2">
        <w:rPr>
          <w:color w:val="000000" w:themeColor="text1"/>
        </w:rPr>
        <w:t xml:space="preserve">section </w:t>
      </w:r>
      <w:r w:rsidR="007342DC">
        <w:rPr>
          <w:color w:val="000000" w:themeColor="text1"/>
        </w:rPr>
        <w:t>is</w:t>
      </w:r>
      <w:r w:rsidR="00E72DE2">
        <w:rPr>
          <w:color w:val="000000" w:themeColor="text1"/>
        </w:rPr>
        <w:t xml:space="preserve"> </w:t>
      </w:r>
      <w:r w:rsidR="00FD26B2">
        <w:rPr>
          <w:color w:val="000000" w:themeColor="text1"/>
        </w:rPr>
        <w:t xml:space="preserve">required for </w:t>
      </w:r>
      <w:r w:rsidR="007342DC">
        <w:rPr>
          <w:color w:val="000000" w:themeColor="text1"/>
        </w:rPr>
        <w:t xml:space="preserve">all </w:t>
      </w:r>
      <w:r w:rsidR="00A91413">
        <w:rPr>
          <w:color w:val="000000" w:themeColor="text1"/>
        </w:rPr>
        <w:t>TEI</w:t>
      </w:r>
      <w:r w:rsidR="00FD26B2">
        <w:rPr>
          <w:color w:val="000000" w:themeColor="text1"/>
        </w:rPr>
        <w:t xml:space="preserve"> </w:t>
      </w:r>
      <w:r w:rsidR="00A91413">
        <w:rPr>
          <w:color w:val="000000" w:themeColor="text1"/>
        </w:rPr>
        <w:t>2020</w:t>
      </w:r>
      <w:r w:rsidR="00FD26B2">
        <w:rPr>
          <w:color w:val="000000" w:themeColor="text1"/>
        </w:rPr>
        <w:t xml:space="preserve"> extended abstract submissions and </w:t>
      </w:r>
      <w:r w:rsidR="00E26A3A" w:rsidRPr="00E26A3A">
        <w:rPr>
          <w:color w:val="000000" w:themeColor="text1"/>
        </w:rPr>
        <w:t xml:space="preserve">should be about 150 words. </w:t>
      </w:r>
      <w:r w:rsidR="00FD26B2">
        <w:rPr>
          <w:color w:val="FF0000"/>
        </w:rPr>
        <w:t>To continue with your abstract text, authors will need to manually include the balance of text into column 2 on the next page. Use a good breaking point (like an end of a sentence).</w:t>
      </w:r>
    </w:p>
    <w:p w14:paraId="33BF076A" w14:textId="77777777" w:rsidR="003F7E83" w:rsidRDefault="007915E0" w:rsidP="00DC7B41">
      <w:pPr>
        <w:pStyle w:val="Para"/>
        <w:sectPr w:rsidR="003F7E83" w:rsidSect="00D85EBE">
          <w:headerReference w:type="even" r:id="rId9"/>
          <w:headerReference w:type="default" r:id="rId10"/>
          <w:footerReference w:type="even" r:id="rId11"/>
          <w:footerReference w:type="default" r:id="rId12"/>
          <w:endnotePr>
            <w:numFmt w:val="decimal"/>
          </w:endnotePr>
          <w:type w:val="continuous"/>
          <w:pgSz w:w="15840" w:h="12240" w:orient="landscape" w:code="9"/>
          <w:pgMar w:top="1440" w:right="1440" w:bottom="1440" w:left="1440" w:header="1080" w:footer="1123" w:gutter="0"/>
          <w:pgNumType w:start="1"/>
          <w:cols w:num="2" w:space="720" w:equalWidth="0">
            <w:col w:w="3360" w:space="1440"/>
            <w:col w:w="8160"/>
          </w:cols>
          <w:titlePg/>
          <w:docGrid w:linePitch="360"/>
        </w:sectPr>
      </w:pPr>
      <w:r w:rsidRPr="00E66184">
        <w:rPr>
          <w:lang w:val="en-GB" w:eastAsia="ja-JP"/>
        </w:rPr>
        <w:br w:type="column"/>
      </w:r>
    </w:p>
    <w:p w14:paraId="428C2FE5" w14:textId="77777777" w:rsidR="003F7E83" w:rsidRPr="00E66184" w:rsidRDefault="003F7E83" w:rsidP="003F7E83">
      <w:pPr>
        <w:pStyle w:val="KeyWordHead"/>
        <w:rPr>
          <w:rFonts w:cs="Linux Biolinum"/>
          <w:lang w:eastAsia="it-IT"/>
        </w:rPr>
      </w:pPr>
      <w:r w:rsidRPr="00E66184">
        <w:rPr>
          <w:rFonts w:cs="Linux Biolinum"/>
          <w:lang w:eastAsia="it-IT"/>
        </w:rPr>
        <w:t>KEYWORDS</w:t>
      </w:r>
    </w:p>
    <w:p w14:paraId="3A880ADD" w14:textId="441C9BCB" w:rsidR="003F7E83" w:rsidRPr="004725F5" w:rsidRDefault="003F7E83" w:rsidP="004725F5">
      <w:pPr>
        <w:pStyle w:val="KeyWords"/>
        <w:rPr>
          <w:rStyle w:val="Label"/>
          <w:b w:val="0"/>
          <w:sz w:val="20"/>
          <w:lang w:eastAsia="it-IT"/>
        </w:rPr>
      </w:pPr>
      <w:r w:rsidRPr="00E66184">
        <w:rPr>
          <w:lang w:eastAsia="it-IT"/>
        </w:rPr>
        <w:t>ACM proceedings</w:t>
      </w:r>
      <w:r>
        <w:rPr>
          <w:lang w:eastAsia="it-IT"/>
        </w:rPr>
        <w:t>;</w:t>
      </w:r>
      <w:r w:rsidRPr="00E66184">
        <w:rPr>
          <w:lang w:eastAsia="it-IT"/>
        </w:rPr>
        <w:t xml:space="preserve"> text tagging</w:t>
      </w:r>
      <w:r>
        <w:rPr>
          <w:lang w:eastAsia="it-IT"/>
        </w:rPr>
        <w:t xml:space="preserve">; </w:t>
      </w:r>
      <w:r w:rsidRPr="00D85EBE">
        <w:rPr>
          <w:color w:val="FF0000"/>
          <w:lang w:eastAsia="it-IT"/>
        </w:rPr>
        <w:t>use semi-colons</w:t>
      </w:r>
      <w:r>
        <w:rPr>
          <w:color w:val="FF0000"/>
          <w:lang w:eastAsia="it-IT"/>
        </w:rPr>
        <w:t>;</w:t>
      </w:r>
      <w:r w:rsidRPr="00D85EBE">
        <w:rPr>
          <w:color w:val="FF0000"/>
          <w:lang w:eastAsia="it-IT"/>
        </w:rPr>
        <w:t xml:space="preserve"> to separate</w:t>
      </w:r>
      <w:r>
        <w:rPr>
          <w:color w:val="FF0000"/>
          <w:lang w:eastAsia="it-IT"/>
        </w:rPr>
        <w:t>;</w:t>
      </w:r>
      <w:r w:rsidRPr="00D85EBE">
        <w:rPr>
          <w:color w:val="FF0000"/>
          <w:lang w:eastAsia="it-IT"/>
        </w:rPr>
        <w:t xml:space="preserve"> your keywords</w:t>
      </w:r>
    </w:p>
    <w:p w14:paraId="101590B0" w14:textId="77777777" w:rsidR="004E0349" w:rsidRPr="004E0349" w:rsidRDefault="0034773F" w:rsidP="0034773F">
      <w:pPr>
        <w:pStyle w:val="FigureCaption"/>
        <w:spacing w:after="120"/>
        <w:rPr>
          <w:rStyle w:val="Label"/>
          <w:color w:val="FF0000"/>
        </w:rPr>
      </w:pPr>
      <w:r>
        <w:rPr>
          <w:rStyle w:val="Label"/>
          <w:color w:val="FF0000"/>
        </w:rPr>
        <w:br/>
      </w:r>
      <w:r>
        <w:rPr>
          <w:rStyle w:val="Label"/>
          <w:color w:val="FF0000"/>
        </w:rPr>
        <w:br/>
      </w:r>
      <w:r w:rsidR="002107AE" w:rsidRPr="0024011F">
        <w:rPr>
          <w:rStyle w:val="Label"/>
          <w:color w:val="FF0000"/>
        </w:rPr>
        <w:t xml:space="preserve">Note to Authors. </w:t>
      </w:r>
      <w:r w:rsidR="004E0349" w:rsidRPr="004E0349">
        <w:rPr>
          <w:rStyle w:val="Label"/>
          <w:color w:val="FF0000"/>
        </w:rPr>
        <w:t>Good Utilization of the Side Bar</w:t>
      </w:r>
    </w:p>
    <w:p w14:paraId="265C5F98" w14:textId="77777777" w:rsidR="004E0349" w:rsidRPr="004E0349" w:rsidRDefault="004E0349" w:rsidP="0034773F">
      <w:pPr>
        <w:pStyle w:val="FigureCaption"/>
        <w:spacing w:after="120"/>
        <w:rPr>
          <w:rStyle w:val="Label"/>
          <w:color w:val="000000" w:themeColor="text1"/>
        </w:rPr>
      </w:pPr>
      <w:r w:rsidRPr="004E0349">
        <w:rPr>
          <w:rStyle w:val="Label"/>
          <w:color w:val="000000" w:themeColor="text1"/>
        </w:rPr>
        <w:t xml:space="preserve">Preparation: </w:t>
      </w:r>
      <w:r w:rsidRPr="0052284E">
        <w:rPr>
          <w:rStyle w:val="Label"/>
          <w:b w:val="0"/>
          <w:color w:val="000000" w:themeColor="text1"/>
        </w:rPr>
        <w:t>Do not change the margin dimensions and do not flow the margin text to the next page.</w:t>
      </w:r>
    </w:p>
    <w:p w14:paraId="40CC11C7" w14:textId="77777777" w:rsidR="004E0349" w:rsidRPr="004E0349" w:rsidRDefault="004E0349" w:rsidP="0034773F">
      <w:pPr>
        <w:pStyle w:val="FigureCaption"/>
        <w:spacing w:after="120"/>
        <w:rPr>
          <w:rStyle w:val="Label"/>
          <w:color w:val="000000" w:themeColor="text1"/>
        </w:rPr>
      </w:pPr>
      <w:r w:rsidRPr="004E0349">
        <w:rPr>
          <w:rStyle w:val="Label"/>
          <w:color w:val="000000" w:themeColor="text1"/>
        </w:rPr>
        <w:t xml:space="preserve">Materials: </w:t>
      </w:r>
      <w:r w:rsidRPr="0052284E">
        <w:rPr>
          <w:rStyle w:val="Label"/>
          <w:b w:val="0"/>
          <w:color w:val="000000" w:themeColor="text1"/>
        </w:rPr>
        <w:t>The margin box must not intrude or overflow into the header or the footer, or the gutter space between the margin paragraph and the main left column.</w:t>
      </w:r>
    </w:p>
    <w:p w14:paraId="6FD2C4AD" w14:textId="77777777" w:rsidR="002107AE" w:rsidRPr="0052284E" w:rsidRDefault="004E0349" w:rsidP="0034773F">
      <w:pPr>
        <w:pStyle w:val="FigureCaption"/>
        <w:spacing w:after="120"/>
        <w:rPr>
          <w:rStyle w:val="Label"/>
          <w:color w:val="000000" w:themeColor="text1"/>
        </w:rPr>
      </w:pPr>
      <w:r w:rsidRPr="0052284E">
        <w:rPr>
          <w:rStyle w:val="Label"/>
          <w:color w:val="000000" w:themeColor="text1"/>
        </w:rPr>
        <w:t xml:space="preserve">Images &amp; Figures: </w:t>
      </w:r>
      <w:r w:rsidRPr="0052284E">
        <w:rPr>
          <w:rStyle w:val="Label"/>
          <w:b w:val="0"/>
          <w:color w:val="000000" w:themeColor="text1"/>
        </w:rPr>
        <w:t>Practically anything can be put in the margin if it fits.</w:t>
      </w:r>
      <w:r w:rsidRPr="0052284E">
        <w:rPr>
          <w:rStyle w:val="Label"/>
          <w:color w:val="000000" w:themeColor="text1"/>
        </w:rPr>
        <w:t xml:space="preserve"> </w:t>
      </w:r>
    </w:p>
    <w:p w14:paraId="03D00255" w14:textId="77777777" w:rsidR="004E0349" w:rsidRDefault="004E0349" w:rsidP="00E61733">
      <w:pPr>
        <w:pStyle w:val="FigureCaption"/>
        <w:rPr>
          <w:rStyle w:val="Label"/>
          <w:b w:val="0"/>
          <w:color w:val="000000" w:themeColor="text1"/>
        </w:rPr>
      </w:pPr>
    </w:p>
    <w:p w14:paraId="5DF6367E" w14:textId="77777777" w:rsidR="003F7E83" w:rsidRDefault="003F7E83" w:rsidP="00E61733">
      <w:pPr>
        <w:pStyle w:val="FigureCaption"/>
      </w:pPr>
    </w:p>
    <w:p w14:paraId="499561C8" w14:textId="77777777" w:rsidR="003F7E83" w:rsidRDefault="003F7E83" w:rsidP="00E61733">
      <w:pPr>
        <w:pStyle w:val="FigureCaption"/>
      </w:pPr>
    </w:p>
    <w:p w14:paraId="02D4FF9D" w14:textId="18919F4D" w:rsidR="00E64DB7" w:rsidRPr="00E61733" w:rsidRDefault="00E61733" w:rsidP="00E61733">
      <w:pPr>
        <w:pStyle w:val="FigureCaption"/>
      </w:pPr>
      <w:r>
        <w:br w:type="column"/>
      </w:r>
      <w:r w:rsidR="006415D5" w:rsidRPr="00E61733">
        <w:t xml:space="preserve">Moving the </w:t>
      </w:r>
      <w:r w:rsidR="001A1C8E">
        <w:t>Keywords</w:t>
      </w:r>
      <w:r w:rsidR="006415D5" w:rsidRPr="00E61733">
        <w:t xml:space="preserve"> to the side bar on the 2</w:t>
      </w:r>
      <w:r w:rsidR="006415D5" w:rsidRPr="00E61733">
        <w:rPr>
          <w:vertAlign w:val="superscript"/>
        </w:rPr>
        <w:t>nd</w:t>
      </w:r>
      <w:r w:rsidR="006415D5" w:rsidRPr="00E61733">
        <w:t xml:space="preserve"> page will help reduce space used</w:t>
      </w:r>
      <w:r w:rsidRPr="00E61733">
        <w:t xml:space="preserve"> </w:t>
      </w:r>
      <w:r w:rsidRPr="00E61733">
        <w:rPr>
          <w:b/>
        </w:rPr>
        <w:t>(see for example to the left)</w:t>
      </w:r>
      <w:r w:rsidR="00E64DB7" w:rsidRPr="00E61733">
        <w:rPr>
          <w:b/>
        </w:rPr>
        <w:t>.</w:t>
      </w:r>
    </w:p>
    <w:p w14:paraId="405EE83A" w14:textId="77777777" w:rsidR="003F7E83" w:rsidRPr="00543735" w:rsidRDefault="003F7E83" w:rsidP="00E61733">
      <w:pPr>
        <w:pStyle w:val="FigureCaption"/>
      </w:pPr>
    </w:p>
    <w:p w14:paraId="13FFC9C6" w14:textId="560CD845" w:rsidR="00040AE8" w:rsidRPr="00E66184" w:rsidRDefault="00DF2AA0" w:rsidP="00DC7B41">
      <w:pPr>
        <w:pStyle w:val="Head1"/>
      </w:pPr>
      <w:r w:rsidRPr="00E66184">
        <w:t>INTRODUCTION</w:t>
      </w:r>
      <w:r w:rsidR="00912AF2">
        <w:t xml:space="preserve"> (MAIN SECTION HEADS ~ ALL CAPS)</w:t>
      </w:r>
    </w:p>
    <w:p w14:paraId="56EC6D19" w14:textId="77777777" w:rsidR="00040AE8" w:rsidRDefault="00DE18B8" w:rsidP="003B6B61">
      <w:pPr>
        <w:pStyle w:val="Para"/>
      </w:pPr>
      <w:r>
        <w:t xml:space="preserve">Sample Text for Introduction and body text should be in 10 pt. Linux Biolinum. </w:t>
      </w:r>
      <w:r w:rsidR="00DF2AA0" w:rsidRPr="00E66184">
        <w:t>In the last decade, there has been an intense research activity in studying the spectrum of magnetic eigenmodes both in single and multi-layered confined magnetic elements with differe</w:t>
      </w:r>
      <w:r w:rsidR="00014137" w:rsidRPr="00E66184">
        <w:t>nt shape and lateral dimensions</w:t>
      </w:r>
      <w:r w:rsidR="00DF2AA0" w:rsidRPr="00E66184">
        <w:t xml:space="preserve"> [</w:t>
      </w:r>
      <w:hyperlink w:anchor="bib1" w:history="1">
        <w:r w:rsidR="00DF2AA0" w:rsidRPr="00E66184">
          <w:rPr>
            <w:rStyle w:val="Hyperlink"/>
            <w:u w:val="none"/>
          </w:rPr>
          <w:t>1</w:t>
        </w:r>
      </w:hyperlink>
      <w:r w:rsidR="00633267" w:rsidRPr="00E66184">
        <w:t>–</w:t>
      </w:r>
      <w:hyperlink w:anchor="bib3" w:history="1">
        <w:r w:rsidR="00981AE5" w:rsidRPr="00E66184">
          <w:rPr>
            <w:rStyle w:val="Hyperlink"/>
            <w:u w:val="none"/>
          </w:rPr>
          <w:t>3</w:t>
        </w:r>
      </w:hyperlink>
      <w:r w:rsidR="00DF2AA0" w:rsidRPr="00E66184">
        <w:t>]</w:t>
      </w:r>
      <w:r w:rsidR="00014137" w:rsidRPr="00E66184">
        <w:t>.</w:t>
      </w:r>
      <w:r w:rsidR="00DF2AA0" w:rsidRPr="00E66184">
        <w:t xml:space="preserve"> This interest has been further renewed by the emergence of the spin-transfer torque effect, where a spin-polarized current can drive microwave frequency dynamics of such magnetic elements into steady-state precessional oscillations. Moreover, the knowledge of the magnetic eigenmodes is very important also from a fundamental point of view for probing the intrinsic dynamic properties of the nanoparticles. Besides, dense arrays of magnetic elements have been extensively studied in the field of Magnonic Crystals (MCs), that is magnetic media with periodic modulation of the magnetic parameters, for their capability to support the propagation of collective spin waves</w:t>
      </w:r>
      <w:r w:rsidR="00981AE5" w:rsidRPr="00E66184">
        <w:t xml:space="preserve"> [</w:t>
      </w:r>
      <w:hyperlink w:anchor="bib4" w:history="1">
        <w:r w:rsidR="00981AE5" w:rsidRPr="00E66184">
          <w:rPr>
            <w:rStyle w:val="Hyperlink"/>
            <w:u w:val="none"/>
          </w:rPr>
          <w:t>4</w:t>
        </w:r>
      </w:hyperlink>
      <w:r w:rsidR="00981AE5" w:rsidRPr="00E66184">
        <w:t>,</w:t>
      </w:r>
      <w:r w:rsidR="00473637">
        <w:t xml:space="preserve"> </w:t>
      </w:r>
      <w:hyperlink w:anchor="bib5" w:history="1">
        <w:r w:rsidR="00981AE5" w:rsidRPr="00E66184">
          <w:rPr>
            <w:rStyle w:val="Hyperlink"/>
            <w:u w:val="none"/>
          </w:rPr>
          <w:t>5</w:t>
        </w:r>
      </w:hyperlink>
      <w:r w:rsidR="00981AE5" w:rsidRPr="00E66184">
        <w:t>]</w:t>
      </w:r>
      <w:r w:rsidR="00DF2AA0" w:rsidRPr="00E66184">
        <w:t xml:space="preserve">. It has been demonstrated that in MCs the spin wave dispersion is characterized by magnonic band gaps, i.e. </w:t>
      </w:r>
      <w:r w:rsidR="00AF7560" w:rsidRPr="00E66184">
        <w:t>a</w:t>
      </w:r>
      <w:r w:rsidR="00DF2AA0" w:rsidRPr="00E66184">
        <w:t xml:space="preserve"> similar feature was already</w:t>
      </w:r>
      <w:r w:rsidR="00633267" w:rsidRPr="00E66184">
        <w:t xml:space="preserve"> </w:t>
      </w:r>
      <w:r w:rsidR="00DF2AA0" w:rsidRPr="00E66184">
        <w:t>found in simple two-dimensional In addition to this, complex periodic arrays of dipolarly coupled magnetic dots are of special interest because they can support the propagation of non-reciprocal spin waves, i.e. (</w:t>
      </w:r>
      <w:r w:rsidR="00DF2AA0" w:rsidRPr="00E772DD">
        <w:rPr>
          <w:rFonts w:ascii="Symbol" w:hAnsi="Symbol"/>
        </w:rPr>
        <w:t></w:t>
      </w:r>
      <w:r w:rsidR="00DF2AA0" w:rsidRPr="00E66184">
        <w:t>(</w:t>
      </w:r>
      <w:r w:rsidR="00DF2AA0" w:rsidRPr="00E66184">
        <w:rPr>
          <w:i/>
        </w:rPr>
        <w:t>k</w:t>
      </w:r>
      <w:r w:rsidR="00DF2AA0" w:rsidRPr="00E66184">
        <w:t xml:space="preserve">) ≠ </w:t>
      </w:r>
      <w:r w:rsidR="00DF2AA0" w:rsidRPr="00E772DD">
        <w:rPr>
          <w:rFonts w:ascii="Symbol" w:hAnsi="Symbol"/>
        </w:rPr>
        <w:t></w:t>
      </w:r>
      <w:r w:rsidR="00DF2AA0" w:rsidRPr="00E772DD">
        <w:rPr>
          <w:rFonts w:ascii="Symbol" w:hAnsi="Symbol"/>
        </w:rPr>
        <w:t></w:t>
      </w:r>
      <w:r w:rsidR="00DF2AA0" w:rsidRPr="00E66184">
        <w:t>(</w:t>
      </w:r>
      <w:r w:rsidR="009168EB" w:rsidRPr="00E66184">
        <w:sym w:font="Symbol" w:char="F02D"/>
      </w:r>
      <w:r w:rsidR="00DF2AA0" w:rsidRPr="00E66184">
        <w:rPr>
          <w:i/>
        </w:rPr>
        <w:t>k</w:t>
      </w:r>
      <w:r w:rsidR="00DF2AA0" w:rsidRPr="00E66184">
        <w:t xml:space="preserve">)), where </w:t>
      </w:r>
      <w:r w:rsidR="00DF2AA0" w:rsidRPr="00E772DD">
        <w:rPr>
          <w:rFonts w:ascii="Symbol" w:hAnsi="Symbol"/>
        </w:rPr>
        <w:t></w:t>
      </w:r>
      <w:r w:rsidR="00DF2AA0" w:rsidRPr="00E66184">
        <w:t xml:space="preserve"> is the angular frequency and </w:t>
      </w:r>
      <w:r w:rsidR="00DF2AA0" w:rsidRPr="00E66184">
        <w:rPr>
          <w:i/>
        </w:rPr>
        <w:t>k</w:t>
      </w:r>
      <w:r w:rsidR="00DF2AA0" w:rsidRPr="00E66184">
        <w:t xml:space="preserve"> is a wave vector,</w:t>
      </w:r>
      <w:r w:rsidR="00DC77F1" w:rsidRPr="00E66184">
        <w:t xml:space="preserve"> </w:t>
      </w:r>
      <w:r w:rsidR="00DF2AA0" w:rsidRPr="00E66184">
        <w:t>which could find application in the signal transmission and information processing as well as in the design of microwave isolators and circulators.</w:t>
      </w:r>
    </w:p>
    <w:p w14:paraId="47222C74" w14:textId="77777777" w:rsidR="003F7E83" w:rsidRDefault="003F7E83" w:rsidP="00DC7B41">
      <w:pPr>
        <w:pStyle w:val="Para"/>
      </w:pPr>
    </w:p>
    <w:p w14:paraId="051025DA" w14:textId="5A6CEF7D" w:rsidR="003F7E83" w:rsidRPr="00E66184" w:rsidRDefault="003F7E83" w:rsidP="009C6A32">
      <w:pPr>
        <w:pStyle w:val="Head1"/>
      </w:pPr>
      <w:r>
        <w:t>FORMATTING FOR SECTION HEADS, 10 PT LINUX BIOLINUM BOLD, ALL CAPS</w:t>
      </w:r>
    </w:p>
    <w:p w14:paraId="5788C927" w14:textId="2E08E555" w:rsidR="003F7E83" w:rsidRPr="00DC7B41" w:rsidRDefault="003F7E83" w:rsidP="003B6B61">
      <w:pPr>
        <w:pStyle w:val="Head2"/>
      </w:pPr>
      <w:r w:rsidRPr="00DC7B41">
        <w:t>Accessibility (Sub-Section Heads, Upper &amp; Lower Case, 10 pt. Linux Biolinum Bold)</w:t>
      </w:r>
    </w:p>
    <w:p w14:paraId="3599B669" w14:textId="77777777" w:rsidR="003F7E83" w:rsidRDefault="003F7E83" w:rsidP="00DC7B41">
      <w:pPr>
        <w:pStyle w:val="Para"/>
      </w:pPr>
      <w:r>
        <w:t>Body Text should be 10 pt. Linux Biolinum (not bold). The Executive Council of SIGCHI has committed to making SIGCHI conferences more inclusive for researchers, practitioners, and educators with disabilities.</w:t>
      </w:r>
    </w:p>
    <w:p w14:paraId="64F79A6E" w14:textId="7A02FFAA" w:rsidR="003F7E83" w:rsidRDefault="003F7E83" w:rsidP="003B6B61">
      <w:pPr>
        <w:pStyle w:val="ParaNext"/>
      </w:pPr>
      <w:r>
        <w:t>Specifically, we encourage authors to carry out the following five steps:</w:t>
      </w:r>
    </w:p>
    <w:p w14:paraId="09EC6853" w14:textId="77777777" w:rsidR="003F7E83" w:rsidRDefault="003F7E83" w:rsidP="00DC7B41">
      <w:pPr>
        <w:pStyle w:val="Para"/>
      </w:pPr>
      <w:r>
        <w:t>• Add alternative text to all figures</w:t>
      </w:r>
    </w:p>
    <w:p w14:paraId="4D6ADD04" w14:textId="77777777" w:rsidR="003F7E83" w:rsidRDefault="003F7E83" w:rsidP="00DC7B41">
      <w:pPr>
        <w:pStyle w:val="Para"/>
      </w:pPr>
      <w:r>
        <w:t>• Mark table headings</w:t>
      </w:r>
    </w:p>
    <w:p w14:paraId="17ADCA62" w14:textId="77777777" w:rsidR="003F7E83" w:rsidRDefault="003F7E83" w:rsidP="00DC7B41">
      <w:pPr>
        <w:pStyle w:val="Para"/>
      </w:pPr>
      <w:r>
        <w:t>• Generate a tagged PDF</w:t>
      </w:r>
    </w:p>
    <w:p w14:paraId="0139C29C" w14:textId="77777777" w:rsidR="003F7E83" w:rsidRDefault="003F7E83" w:rsidP="00DC7B41">
      <w:pPr>
        <w:pStyle w:val="Para"/>
      </w:pPr>
      <w:r>
        <w:t>• Verify the default language</w:t>
      </w:r>
    </w:p>
    <w:p w14:paraId="1FEB8635" w14:textId="77777777" w:rsidR="003F7E83" w:rsidRDefault="003F7E83" w:rsidP="00DC7B41">
      <w:pPr>
        <w:pStyle w:val="Para"/>
      </w:pPr>
      <w:r>
        <w:t>• Set the tab order to “Use Document Structure”</w:t>
      </w:r>
    </w:p>
    <w:p w14:paraId="29886730" w14:textId="77777777" w:rsidR="003F7E83" w:rsidRDefault="003F7E83" w:rsidP="00DC7B41">
      <w:pPr>
        <w:pStyle w:val="Para"/>
      </w:pPr>
      <w:r>
        <w:t xml:space="preserve">For links to instructions and resources, please see: </w:t>
      </w:r>
      <w:hyperlink r:id="rId13" w:history="1">
        <w:r w:rsidRPr="006721C3">
          <w:rPr>
            <w:rStyle w:val="Hyperlink"/>
          </w:rPr>
          <w:t>http://chi2016.acm.org/accessibility</w:t>
        </w:r>
      </w:hyperlink>
      <w:r>
        <w:t xml:space="preserve"> </w:t>
      </w:r>
    </w:p>
    <w:p w14:paraId="70EB69CC" w14:textId="62CAB946" w:rsidR="003F7E83" w:rsidRPr="00E66184" w:rsidRDefault="003F7E83" w:rsidP="003B6B61">
      <w:pPr>
        <w:pStyle w:val="ParaNext"/>
      </w:pPr>
      <w:r w:rsidRPr="00962163">
        <w:t>Unfortunately good tools do not yet exist to crea</w:t>
      </w:r>
      <w:r>
        <w:t xml:space="preserve">te tagged PDF files from Latex, </w:t>
      </w:r>
      <w:r w:rsidRPr="00962163">
        <w:t xml:space="preserve">see the ongoing effort at </w:t>
      </w:r>
      <w:r w:rsidRPr="003F7E83">
        <w:t>http://tug.org/twg/accessibility/</w:t>
      </w:r>
    </w:p>
    <w:p w14:paraId="1246B900" w14:textId="77777777" w:rsidR="0001670D" w:rsidRPr="00E66184" w:rsidRDefault="007915E0" w:rsidP="003F7E83">
      <w:pPr>
        <w:spacing w:before="240"/>
        <w:rPr>
          <w:rFonts w:ascii="Linux Biolinum" w:hAnsi="Linux Biolinum" w:cs="Linux Biolinum"/>
        </w:rPr>
      </w:pPr>
      <w:r w:rsidRPr="00E66184">
        <w:rPr>
          <w:rFonts w:ascii="Linux Biolinum" w:hAnsi="Linux Biolinum" w:cs="Linux Biolinum"/>
        </w:rPr>
        <w:br w:type="column"/>
      </w:r>
      <w:r w:rsidR="001B3C53" w:rsidRPr="00E66184">
        <w:rPr>
          <w:noProof/>
          <w:lang w:val="en-GB" w:eastAsia="en-GB"/>
        </w:rPr>
        <w:lastRenderedPageBreak/>
        <w:drawing>
          <wp:inline distT="0" distB="0" distL="0" distR="0" wp14:anchorId="43C8C7A9" wp14:editId="08A087AC">
            <wp:extent cx="2308485" cy="1723869"/>
            <wp:effectExtent l="0" t="0" r="0" b="0"/>
            <wp:docPr id="8"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2320491" cy="1732834"/>
                    </a:xfrm>
                    <a:prstGeom prst="rect">
                      <a:avLst/>
                    </a:prstGeom>
                    <a:noFill/>
                    <a:ln>
                      <a:noFill/>
                    </a:ln>
                  </pic:spPr>
                </pic:pic>
              </a:graphicData>
            </a:graphic>
          </wp:inline>
        </w:drawing>
      </w:r>
    </w:p>
    <w:p w14:paraId="3E33F6DD" w14:textId="77777777" w:rsidR="0001670D" w:rsidRPr="00E66184" w:rsidRDefault="0001670D" w:rsidP="00E61733">
      <w:pPr>
        <w:pStyle w:val="FigureCaption"/>
      </w:pPr>
      <w:bookmarkStart w:id="7" w:name="fig1"/>
      <w:r w:rsidRPr="00E66184">
        <w:rPr>
          <w:rStyle w:val="Label"/>
        </w:rPr>
        <w:t>Figure 1</w:t>
      </w:r>
      <w:bookmarkEnd w:id="7"/>
      <w:r w:rsidR="0052284E">
        <w:rPr>
          <w:rStyle w:val="Label"/>
        </w:rPr>
        <w:t xml:space="preserve">: </w:t>
      </w:r>
      <w:r w:rsidR="0052284E" w:rsidRPr="0052284E">
        <w:rPr>
          <w:rStyle w:val="Label"/>
        </w:rPr>
        <w:t>MOKE hysteresis loop for the bi-component Py/</w:t>
      </w:r>
      <w:r w:rsidR="0052284E">
        <w:rPr>
          <w:rStyle w:val="Label"/>
        </w:rPr>
        <w:t xml:space="preserve">Co dots array  </w:t>
      </w:r>
      <w:r w:rsidR="0052284E" w:rsidRPr="0052284E">
        <w:rPr>
          <w:rStyle w:val="Label"/>
        </w:rPr>
        <w:t>measured along the dots long axis.</w:t>
      </w:r>
    </w:p>
    <w:p w14:paraId="6A924929" w14:textId="77777777" w:rsidR="003F7E83" w:rsidRDefault="007915E0" w:rsidP="003B6B61">
      <w:pPr>
        <w:pStyle w:val="ParaNext"/>
      </w:pPr>
      <w:r w:rsidRPr="00E66184">
        <w:br w:type="column"/>
      </w:r>
      <w:r w:rsidR="003F7E83" w:rsidRPr="003F7E83">
        <w:t xml:space="preserve">LATEX users will need to carry out all of the above steps in the PDF directly using Adobe Acrobat, after the PDF has been generated. For more information and links to instructions and resources, please see: </w:t>
      </w:r>
      <w:hyperlink r:id="rId15" w:history="1">
        <w:r w:rsidR="003F7E83" w:rsidRPr="0046711C">
          <w:rPr>
            <w:rStyle w:val="Hyperlink"/>
          </w:rPr>
          <w:t>http://chi2016.acm.org/accessibility</w:t>
        </w:r>
      </w:hyperlink>
      <w:r w:rsidR="003F7E83">
        <w:t xml:space="preserve"> </w:t>
      </w:r>
      <w:r w:rsidR="003F7E83" w:rsidRPr="003F7E83">
        <w:t xml:space="preserve">and </w:t>
      </w:r>
      <w:hyperlink r:id="rId16" w:history="1">
        <w:r w:rsidR="003F7E83" w:rsidRPr="0046711C">
          <w:rPr>
            <w:rStyle w:val="Hyperlink"/>
          </w:rPr>
          <w:t>http://tug.org/twg/accessibility/</w:t>
        </w:r>
      </w:hyperlink>
      <w:r w:rsidR="003F7E83">
        <w:t xml:space="preserve"> </w:t>
      </w:r>
    </w:p>
    <w:p w14:paraId="090D91AD" w14:textId="4F394834" w:rsidR="00040AE8" w:rsidRPr="00E66184" w:rsidRDefault="004E0349" w:rsidP="00DC7B41">
      <w:pPr>
        <w:pStyle w:val="Head2"/>
      </w:pPr>
      <w:r>
        <w:t>Producing &amp; Testing Your PDF Files</w:t>
      </w:r>
    </w:p>
    <w:p w14:paraId="689A3CE9" w14:textId="63452F5D" w:rsidR="00040AE8" w:rsidRPr="00E66184" w:rsidRDefault="004E0349" w:rsidP="00DC7B41">
      <w:pPr>
        <w:pStyle w:val="Para"/>
      </w:pPr>
      <w:r>
        <w:rPr>
          <w:i/>
        </w:rPr>
        <w:t>ACM DL Requirements</w:t>
      </w:r>
      <w:r w:rsidR="007915E0" w:rsidRPr="00E66184">
        <w:rPr>
          <w:i/>
        </w:rPr>
        <w:t xml:space="preserve">. </w:t>
      </w:r>
      <w:r>
        <w:t xml:space="preserve">We recommend that you produce a PDF version of your submission well before the final deadline. Your PDF file must be ACM DL Compliant and meet stated requirements, </w:t>
      </w:r>
      <w:hyperlink r:id="rId17" w:history="1">
        <w:r w:rsidRPr="006721C3">
          <w:rPr>
            <w:rStyle w:val="Hyperlink"/>
          </w:rPr>
          <w:t>http://www.scomminc.com/pp/acmsig/ACM-DL-pdfs-requirements.htm</w:t>
        </w:r>
      </w:hyperlink>
      <w:r>
        <w:rPr>
          <w:color w:val="000000"/>
        </w:rPr>
        <w:t xml:space="preserve"> </w:t>
      </w:r>
    </w:p>
    <w:p w14:paraId="001FB727" w14:textId="695EF143" w:rsidR="00040AE8" w:rsidRPr="00E66184" w:rsidRDefault="004E0349" w:rsidP="00DC7B41">
      <w:pPr>
        <w:pStyle w:val="Para"/>
      </w:pPr>
      <w:r>
        <w:rPr>
          <w:i/>
        </w:rPr>
        <w:t>Testing Your PDF</w:t>
      </w:r>
      <w:r w:rsidR="007915E0" w:rsidRPr="00E66184">
        <w:rPr>
          <w:i/>
        </w:rPr>
        <w:t xml:space="preserve">. </w:t>
      </w:r>
      <w:r>
        <w:t>Test your PDF file by viewing or printing it with the same software the chairs and ACM DL users will use, Adobe Acrobat Reader Version 10. This is widely available at no cost. Note that most reviewers will use a North American/European version of Acrobat reader, so please check your PDF accordingly.</w:t>
      </w:r>
    </w:p>
    <w:p w14:paraId="5BC1F3FC" w14:textId="1EFA3D72" w:rsidR="0001670D" w:rsidRPr="00E66184" w:rsidRDefault="00BB4DE4" w:rsidP="0001670D">
      <w:pPr>
        <w:pStyle w:val="Head2"/>
      </w:pPr>
      <w:r>
        <w:t>References Format</w:t>
      </w:r>
    </w:p>
    <w:p w14:paraId="3AB9F9D1" w14:textId="07DB5CF6" w:rsidR="0001670D" w:rsidRDefault="0001670D" w:rsidP="00DC7B41">
      <w:pPr>
        <w:pStyle w:val="Para"/>
      </w:pPr>
      <w:r w:rsidRPr="00E66184">
        <w:t xml:space="preserve">BLS </w:t>
      </w:r>
      <w:r w:rsidR="00BB4DE4">
        <w:t>Your references should be published materials accessible to the public. Internal technical reports may be cited only if they are easily accessible and may be obtained by any reader for a nominal fee.</w:t>
      </w:r>
      <w:r w:rsidR="00D148EB">
        <w:t xml:space="preserve"> </w:t>
      </w:r>
      <w:r w:rsidR="00BB4DE4">
        <w:t xml:space="preserve">Proprietary information may not be cited. Private communications should be acknowledged in the main text, not referenced (e.g., [Golovchinsky, personal communication]). References must be the same font size as other body text. </w:t>
      </w:r>
      <w:r w:rsidR="00BB4DE4" w:rsidRPr="004518E4">
        <w:rPr>
          <w:color w:val="FF0000"/>
        </w:rPr>
        <w:t>References should be in alphabetical order by last name of first author.</w:t>
      </w:r>
      <w:r w:rsidR="00BB4DE4">
        <w:t xml:space="preserve"> Use a numbered list of references at the end of the article, ordered alphabetically by last name of first author, and referenced by numbers in brackets</w:t>
      </w:r>
      <w:r w:rsidR="004518E4">
        <w:t xml:space="preserve"> [1]</w:t>
      </w:r>
      <w:r w:rsidR="00BB4DE4">
        <w:t xml:space="preserve">. For papers from conference proceedings, include the title of the paper and the name of the conference. See sample references list at the end of this sample file. </w:t>
      </w:r>
    </w:p>
    <w:p w14:paraId="0BB1A50A" w14:textId="0E00F2DF" w:rsidR="003F7E83" w:rsidRPr="00E66184" w:rsidRDefault="003F7E83" w:rsidP="003F7E83">
      <w:pPr>
        <w:pStyle w:val="Head2"/>
      </w:pPr>
      <w:r w:rsidRPr="00BB4DE4">
        <w:t xml:space="preserve">Language, </w:t>
      </w:r>
      <w:r>
        <w:t>S</w:t>
      </w:r>
      <w:r w:rsidRPr="00BB4DE4">
        <w:t xml:space="preserve">tyle, and </w:t>
      </w:r>
      <w:r>
        <w:t>C</w:t>
      </w:r>
      <w:r w:rsidRPr="00BB4DE4">
        <w:t>ontent</w:t>
      </w:r>
    </w:p>
    <w:p w14:paraId="39152981" w14:textId="77777777" w:rsidR="003F7E83" w:rsidRPr="00BB4DE4" w:rsidRDefault="003F7E83" w:rsidP="00DC7B41">
      <w:pPr>
        <w:pStyle w:val="Para"/>
        <w:rPr>
          <w:lang w:val="en-GB"/>
        </w:rPr>
      </w:pPr>
      <w:r w:rsidRPr="00E66184">
        <w:rPr>
          <w:i/>
        </w:rPr>
        <w:t xml:space="preserve"> </w:t>
      </w:r>
      <w:r w:rsidRPr="00BB4DE4">
        <w:rPr>
          <w:lang w:val="en-GB"/>
        </w:rPr>
        <w:t>The written and spoken language of SIGCHI is English. Spelling and punctuation may use any dialect of English (e.g., British, Canadian, US, etc.) provided this is done consistently. Hyphenation is optional. To ensure suitability for an international audience, please pay attention to the following:</w:t>
      </w:r>
    </w:p>
    <w:p w14:paraId="7BE60E87" w14:textId="77777777" w:rsidR="003F7E83" w:rsidRPr="00BB4DE4" w:rsidRDefault="003F7E83" w:rsidP="00DC7B41">
      <w:pPr>
        <w:pStyle w:val="Para"/>
        <w:numPr>
          <w:ilvl w:val="0"/>
          <w:numId w:val="49"/>
        </w:numPr>
        <w:rPr>
          <w:lang w:val="en-GB"/>
        </w:rPr>
      </w:pPr>
      <w:r w:rsidRPr="00BB4DE4">
        <w:rPr>
          <w:lang w:val="en-GB"/>
        </w:rPr>
        <w:t>Write in a straightforward style. Use simple sentence structure. Try to avoid long sentences and complex sentence structures. Use semicolons carefully.</w:t>
      </w:r>
    </w:p>
    <w:p w14:paraId="43C85AFC" w14:textId="77777777" w:rsidR="003F7E83" w:rsidRDefault="003F7E83" w:rsidP="00DC7B41">
      <w:pPr>
        <w:pStyle w:val="Para"/>
        <w:numPr>
          <w:ilvl w:val="0"/>
          <w:numId w:val="49"/>
        </w:numPr>
        <w:rPr>
          <w:lang w:val="en-GB"/>
        </w:rPr>
      </w:pPr>
      <w:r w:rsidRPr="00BB4DE4">
        <w:rPr>
          <w:lang w:val="en-GB"/>
        </w:rPr>
        <w:t xml:space="preserve">Use common and basic vocabulary (e.g., use the word </w:t>
      </w:r>
      <w:r>
        <w:rPr>
          <w:lang w:val="en-GB"/>
        </w:rPr>
        <w:t>“</w:t>
      </w:r>
      <w:r w:rsidRPr="00BB4DE4">
        <w:rPr>
          <w:lang w:val="en-GB"/>
        </w:rPr>
        <w:t>unusual</w:t>
      </w:r>
      <w:r>
        <w:rPr>
          <w:lang w:val="en-GB"/>
        </w:rPr>
        <w:t>”</w:t>
      </w:r>
      <w:r w:rsidRPr="00BB4DE4">
        <w:rPr>
          <w:lang w:val="en-GB"/>
        </w:rPr>
        <w:t xml:space="preserve"> </w:t>
      </w:r>
      <w:r>
        <w:rPr>
          <w:lang w:val="en-GB"/>
        </w:rPr>
        <w:t>rather than the word “arcane”).</w:t>
      </w:r>
    </w:p>
    <w:p w14:paraId="78575ED1" w14:textId="77777777" w:rsidR="003F7E83" w:rsidRPr="00BB4DE4" w:rsidRDefault="003F7E83" w:rsidP="00DC7B41">
      <w:pPr>
        <w:pStyle w:val="Para"/>
        <w:numPr>
          <w:ilvl w:val="0"/>
          <w:numId w:val="49"/>
        </w:numPr>
        <w:rPr>
          <w:lang w:val="en-GB"/>
        </w:rPr>
      </w:pPr>
      <w:r w:rsidRPr="00BB4DE4">
        <w:rPr>
          <w:lang w:val="en-GB"/>
        </w:rPr>
        <w:t>Briefly define or explain all technical terms. The terminology common to your practice/discipline may be different in other design practices/disciplines.</w:t>
      </w:r>
    </w:p>
    <w:p w14:paraId="4ADD7FFF" w14:textId="77777777" w:rsidR="003F7E83" w:rsidRPr="00BB4DE4" w:rsidRDefault="003F7E83" w:rsidP="00DC7B41">
      <w:pPr>
        <w:pStyle w:val="Para"/>
        <w:numPr>
          <w:ilvl w:val="0"/>
          <w:numId w:val="49"/>
        </w:numPr>
        <w:rPr>
          <w:lang w:val="en-GB"/>
        </w:rPr>
      </w:pPr>
      <w:r w:rsidRPr="00BB4DE4">
        <w:rPr>
          <w:lang w:val="en-GB"/>
        </w:rPr>
        <w:t xml:space="preserve">Spell out all acronyms the first time they are used in your text. For example, </w:t>
      </w:r>
      <w:r>
        <w:rPr>
          <w:lang w:val="en-GB"/>
        </w:rPr>
        <w:t>“</w:t>
      </w:r>
      <w:r w:rsidRPr="00BB4DE4">
        <w:rPr>
          <w:lang w:val="en-GB"/>
        </w:rPr>
        <w:t>World Wide Web (WWW)</w:t>
      </w:r>
      <w:r>
        <w:rPr>
          <w:lang w:val="en-GB"/>
        </w:rPr>
        <w:t>”</w:t>
      </w:r>
      <w:r w:rsidRPr="00BB4DE4">
        <w:rPr>
          <w:lang w:val="en-GB"/>
        </w:rPr>
        <w:t>.</w:t>
      </w:r>
    </w:p>
    <w:p w14:paraId="2E842E15" w14:textId="77777777" w:rsidR="003F7E83" w:rsidRPr="003F7E83" w:rsidRDefault="003F7E83" w:rsidP="00DC7B41">
      <w:pPr>
        <w:pStyle w:val="Para"/>
        <w:numPr>
          <w:ilvl w:val="0"/>
          <w:numId w:val="49"/>
        </w:numPr>
        <w:rPr>
          <w:lang w:val="en-GB"/>
        </w:rPr>
      </w:pPr>
      <w:r w:rsidRPr="00BB4DE4">
        <w:rPr>
          <w:lang w:val="en-GB"/>
        </w:rPr>
        <w:t>Explain local references (e.g., not everyone knows all city names in a particular country).</w:t>
      </w:r>
    </w:p>
    <w:p w14:paraId="1FE8AA4E" w14:textId="77777777" w:rsidR="0001670D" w:rsidRPr="0052284E" w:rsidRDefault="007915E0" w:rsidP="003F7E83">
      <w:pPr>
        <w:pStyle w:val="TableCaption"/>
        <w:spacing w:before="0"/>
        <w:rPr>
          <w:sz w:val="18"/>
        </w:rPr>
      </w:pPr>
      <w:r w:rsidRPr="00E66184">
        <w:br w:type="column"/>
      </w:r>
      <w:bookmarkStart w:id="8" w:name="tb1"/>
      <w:r w:rsidR="0001670D" w:rsidRPr="0052284E">
        <w:rPr>
          <w:rStyle w:val="Label"/>
          <w:b/>
        </w:rPr>
        <w:lastRenderedPageBreak/>
        <w:t>Table 1</w:t>
      </w:r>
      <w:bookmarkEnd w:id="8"/>
      <w:r w:rsidR="0001670D" w:rsidRPr="0052284E">
        <w:rPr>
          <w:rStyle w:val="Label"/>
          <w:b/>
        </w:rPr>
        <w:t>:</w:t>
      </w:r>
      <w:r w:rsidR="0001670D" w:rsidRPr="0052284E">
        <w:rPr>
          <w:sz w:val="18"/>
        </w:rPr>
        <w:t xml:space="preserve"> Frequency of Special Characters</w:t>
      </w:r>
    </w:p>
    <w:tbl>
      <w:tblPr>
        <w:tblW w:w="3755" w:type="dxa"/>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059"/>
        <w:gridCol w:w="999"/>
        <w:gridCol w:w="1697"/>
      </w:tblGrid>
      <w:tr w:rsidR="0001670D" w:rsidRPr="00E66184" w14:paraId="1DB663B0" w14:textId="77777777" w:rsidTr="005B40DD">
        <w:trPr>
          <w:jc w:val="center"/>
        </w:trPr>
        <w:tc>
          <w:tcPr>
            <w:tcW w:w="1059" w:type="dxa"/>
            <w:tcBorders>
              <w:top w:val="single" w:sz="2" w:space="0" w:color="auto"/>
              <w:bottom w:val="single" w:sz="2" w:space="0" w:color="auto"/>
            </w:tcBorders>
            <w:shd w:val="clear" w:color="000000" w:fill="auto"/>
            <w:tcMar>
              <w:left w:w="72" w:type="dxa"/>
              <w:right w:w="72" w:type="dxa"/>
            </w:tcMar>
          </w:tcPr>
          <w:p w14:paraId="3BDA4189" w14:textId="77777777" w:rsidR="0001670D" w:rsidRPr="00E66184" w:rsidRDefault="0001670D" w:rsidP="005B40DD">
            <w:pPr>
              <w:spacing w:line="240" w:lineRule="auto"/>
              <w:jc w:val="left"/>
              <w:rPr>
                <w:rFonts w:ascii="Linux Biolinum" w:hAnsi="Linux Biolinum" w:cs="Linux Biolinum"/>
                <w:i/>
              </w:rPr>
            </w:pPr>
            <w:r w:rsidRPr="00E66184">
              <w:rPr>
                <w:rFonts w:ascii="Linux Biolinum" w:eastAsia="PMingLiU" w:hAnsi="Linux Biolinum" w:cs="Linux Biolinum"/>
                <w:i/>
                <w:szCs w:val="18"/>
                <w:lang w:eastAsia="it-IT"/>
              </w:rPr>
              <w:t>Non-English or Math</w:t>
            </w:r>
          </w:p>
        </w:tc>
        <w:tc>
          <w:tcPr>
            <w:tcW w:w="999" w:type="dxa"/>
            <w:tcBorders>
              <w:top w:val="single" w:sz="2" w:space="0" w:color="auto"/>
              <w:bottom w:val="single" w:sz="2" w:space="0" w:color="auto"/>
            </w:tcBorders>
            <w:shd w:val="clear" w:color="000000" w:fill="auto"/>
            <w:tcMar>
              <w:left w:w="72" w:type="dxa"/>
              <w:right w:w="72" w:type="dxa"/>
            </w:tcMar>
          </w:tcPr>
          <w:p w14:paraId="3F10FE62" w14:textId="77777777" w:rsidR="0001670D" w:rsidRPr="00E66184" w:rsidRDefault="0001670D" w:rsidP="005B40DD">
            <w:pPr>
              <w:spacing w:line="240" w:lineRule="auto"/>
              <w:jc w:val="left"/>
              <w:rPr>
                <w:rFonts w:ascii="Linux Biolinum" w:hAnsi="Linux Biolinum" w:cs="Linux Biolinum"/>
                <w:i/>
              </w:rPr>
            </w:pPr>
            <w:r w:rsidRPr="00E66184">
              <w:rPr>
                <w:rFonts w:ascii="Linux Biolinum" w:eastAsia="PMingLiU" w:hAnsi="Linux Biolinum" w:cs="Linux Biolinum"/>
                <w:i/>
                <w:szCs w:val="18"/>
                <w:lang w:eastAsia="it-IT"/>
              </w:rPr>
              <w:t>Frequency</w:t>
            </w:r>
          </w:p>
        </w:tc>
        <w:tc>
          <w:tcPr>
            <w:tcW w:w="1697" w:type="dxa"/>
            <w:tcBorders>
              <w:top w:val="single" w:sz="2" w:space="0" w:color="auto"/>
              <w:bottom w:val="single" w:sz="2" w:space="0" w:color="auto"/>
            </w:tcBorders>
            <w:shd w:val="clear" w:color="000000" w:fill="auto"/>
            <w:tcMar>
              <w:left w:w="72" w:type="dxa"/>
              <w:right w:w="72" w:type="dxa"/>
            </w:tcMar>
          </w:tcPr>
          <w:p w14:paraId="09FBD8BC" w14:textId="77777777" w:rsidR="0001670D" w:rsidRPr="00E66184" w:rsidRDefault="0001670D" w:rsidP="005B40DD">
            <w:pPr>
              <w:spacing w:line="240" w:lineRule="auto"/>
              <w:jc w:val="left"/>
              <w:rPr>
                <w:rFonts w:ascii="Linux Biolinum" w:hAnsi="Linux Biolinum" w:cs="Linux Biolinum"/>
                <w:i/>
              </w:rPr>
            </w:pPr>
            <w:r w:rsidRPr="00E66184">
              <w:rPr>
                <w:rFonts w:ascii="Linux Biolinum" w:eastAsia="PMingLiU" w:hAnsi="Linux Biolinum" w:cs="Linux Biolinum"/>
                <w:i/>
                <w:szCs w:val="18"/>
                <w:lang w:eastAsia="it-IT"/>
              </w:rPr>
              <w:t>Comments</w:t>
            </w:r>
          </w:p>
        </w:tc>
      </w:tr>
      <w:tr w:rsidR="0001670D" w:rsidRPr="00E66184" w14:paraId="49286504" w14:textId="77777777" w:rsidTr="005B40DD">
        <w:trPr>
          <w:jc w:val="center"/>
        </w:trPr>
        <w:tc>
          <w:tcPr>
            <w:tcW w:w="1059" w:type="dxa"/>
            <w:tcBorders>
              <w:top w:val="single" w:sz="2" w:space="0" w:color="auto"/>
            </w:tcBorders>
            <w:shd w:val="clear" w:color="000000" w:fill="auto"/>
            <w:tcMar>
              <w:left w:w="72" w:type="dxa"/>
              <w:right w:w="72" w:type="dxa"/>
            </w:tcMar>
          </w:tcPr>
          <w:p w14:paraId="791B2409" w14:textId="77777777" w:rsidR="0001670D" w:rsidRPr="00E66184" w:rsidRDefault="0001670D"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Ø</w:t>
            </w:r>
          </w:p>
        </w:tc>
        <w:tc>
          <w:tcPr>
            <w:tcW w:w="999" w:type="dxa"/>
            <w:tcBorders>
              <w:top w:val="single" w:sz="2" w:space="0" w:color="auto"/>
            </w:tcBorders>
            <w:shd w:val="clear" w:color="000000" w:fill="auto"/>
            <w:tcMar>
              <w:left w:w="72" w:type="dxa"/>
              <w:right w:w="72" w:type="dxa"/>
            </w:tcMar>
          </w:tcPr>
          <w:p w14:paraId="214269F4" w14:textId="77777777" w:rsidR="0001670D" w:rsidRPr="00E66184" w:rsidRDefault="0001670D"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1 in 1,000</w:t>
            </w:r>
          </w:p>
        </w:tc>
        <w:tc>
          <w:tcPr>
            <w:tcW w:w="1697" w:type="dxa"/>
            <w:tcBorders>
              <w:top w:val="single" w:sz="2" w:space="0" w:color="auto"/>
            </w:tcBorders>
            <w:shd w:val="clear" w:color="000000" w:fill="auto"/>
            <w:tcMar>
              <w:left w:w="72" w:type="dxa"/>
              <w:right w:w="72" w:type="dxa"/>
            </w:tcMar>
          </w:tcPr>
          <w:p w14:paraId="0BE772B6" w14:textId="77777777" w:rsidR="0001670D" w:rsidRPr="00E66184" w:rsidRDefault="0001670D"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For Swedish names</w:t>
            </w:r>
          </w:p>
        </w:tc>
      </w:tr>
      <w:tr w:rsidR="0001670D" w:rsidRPr="00E66184" w14:paraId="174FC1CE" w14:textId="77777777" w:rsidTr="005B40DD">
        <w:trPr>
          <w:jc w:val="center"/>
        </w:trPr>
        <w:tc>
          <w:tcPr>
            <w:tcW w:w="1059" w:type="dxa"/>
            <w:shd w:val="clear" w:color="000000" w:fill="auto"/>
            <w:tcMar>
              <w:left w:w="72" w:type="dxa"/>
              <w:right w:w="72" w:type="dxa"/>
            </w:tcMar>
          </w:tcPr>
          <w:p w14:paraId="2DB82D6F" w14:textId="77777777" w:rsidR="0001670D" w:rsidRPr="00E66184" w:rsidRDefault="0001670D"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w:t>
            </w:r>
          </w:p>
        </w:tc>
        <w:tc>
          <w:tcPr>
            <w:tcW w:w="999" w:type="dxa"/>
            <w:shd w:val="clear" w:color="000000" w:fill="auto"/>
            <w:tcMar>
              <w:left w:w="72" w:type="dxa"/>
              <w:right w:w="72" w:type="dxa"/>
            </w:tcMar>
          </w:tcPr>
          <w:p w14:paraId="0DB3D325" w14:textId="77777777" w:rsidR="0001670D" w:rsidRPr="00E66184" w:rsidRDefault="0001670D"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4 in 5</w:t>
            </w:r>
          </w:p>
        </w:tc>
        <w:tc>
          <w:tcPr>
            <w:tcW w:w="1697" w:type="dxa"/>
            <w:shd w:val="clear" w:color="000000" w:fill="auto"/>
            <w:tcMar>
              <w:left w:w="72" w:type="dxa"/>
              <w:right w:w="72" w:type="dxa"/>
            </w:tcMar>
          </w:tcPr>
          <w:p w14:paraId="46B7E16C" w14:textId="77777777" w:rsidR="0001670D" w:rsidRPr="00E66184" w:rsidRDefault="0001670D"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Used in business</w:t>
            </w:r>
          </w:p>
        </w:tc>
      </w:tr>
      <w:tr w:rsidR="00D85EBE" w:rsidRPr="00E66184" w14:paraId="5B36B52D" w14:textId="77777777" w:rsidTr="005B40DD">
        <w:trPr>
          <w:jc w:val="center"/>
        </w:trPr>
        <w:tc>
          <w:tcPr>
            <w:tcW w:w="1059" w:type="dxa"/>
            <w:shd w:val="clear" w:color="000000" w:fill="auto"/>
            <w:tcMar>
              <w:left w:w="72" w:type="dxa"/>
              <w:right w:w="72" w:type="dxa"/>
            </w:tcMar>
          </w:tcPr>
          <w:p w14:paraId="69CABFF2" w14:textId="77777777" w:rsidR="00D85EBE" w:rsidRPr="00E66184" w:rsidRDefault="00D85EBE"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Ø</w:t>
            </w:r>
            <w:r>
              <w:rPr>
                <w:rFonts w:ascii="Linux Biolinum" w:eastAsia="PMingLiU" w:hAnsi="Linux Biolinum" w:cs="Linux Biolinum"/>
                <w:szCs w:val="18"/>
                <w:lang w:eastAsia="it-IT"/>
              </w:rPr>
              <w:t>2</w:t>
            </w:r>
          </w:p>
        </w:tc>
        <w:tc>
          <w:tcPr>
            <w:tcW w:w="999" w:type="dxa"/>
            <w:shd w:val="clear" w:color="000000" w:fill="auto"/>
            <w:tcMar>
              <w:left w:w="72" w:type="dxa"/>
              <w:right w:w="72" w:type="dxa"/>
            </w:tcMar>
          </w:tcPr>
          <w:p w14:paraId="22328507" w14:textId="77777777" w:rsidR="00D85EBE" w:rsidRPr="00E66184" w:rsidRDefault="00D85EBE" w:rsidP="005B40DD">
            <w:pPr>
              <w:spacing w:line="240" w:lineRule="auto"/>
              <w:jc w:val="left"/>
              <w:rPr>
                <w:rFonts w:ascii="Linux Biolinum" w:hAnsi="Linux Biolinum" w:cs="Linux Biolinum"/>
              </w:rPr>
            </w:pPr>
            <w:r>
              <w:rPr>
                <w:rFonts w:ascii="Linux Biolinum" w:eastAsia="PMingLiU" w:hAnsi="Linux Biolinum" w:cs="Linux Biolinum"/>
                <w:szCs w:val="18"/>
                <w:lang w:eastAsia="it-IT"/>
              </w:rPr>
              <w:t>2</w:t>
            </w:r>
            <w:r w:rsidRPr="00E66184">
              <w:rPr>
                <w:rFonts w:ascii="Linux Biolinum" w:eastAsia="PMingLiU" w:hAnsi="Linux Biolinum" w:cs="Linux Biolinum"/>
                <w:szCs w:val="18"/>
                <w:lang w:eastAsia="it-IT"/>
              </w:rPr>
              <w:t xml:space="preserve"> in 1,000</w:t>
            </w:r>
          </w:p>
        </w:tc>
        <w:tc>
          <w:tcPr>
            <w:tcW w:w="1697" w:type="dxa"/>
            <w:shd w:val="clear" w:color="000000" w:fill="auto"/>
            <w:tcMar>
              <w:left w:w="72" w:type="dxa"/>
              <w:right w:w="72" w:type="dxa"/>
            </w:tcMar>
          </w:tcPr>
          <w:p w14:paraId="0726166B" w14:textId="77777777" w:rsidR="00D85EBE" w:rsidRPr="00E66184" w:rsidRDefault="00D85EBE"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For Swedish names</w:t>
            </w:r>
          </w:p>
        </w:tc>
      </w:tr>
      <w:tr w:rsidR="00D85EBE" w:rsidRPr="00E66184" w14:paraId="234233E6" w14:textId="77777777" w:rsidTr="005B40DD">
        <w:trPr>
          <w:jc w:val="center"/>
        </w:trPr>
        <w:tc>
          <w:tcPr>
            <w:tcW w:w="1059" w:type="dxa"/>
            <w:shd w:val="clear" w:color="000000" w:fill="auto"/>
            <w:tcMar>
              <w:left w:w="72" w:type="dxa"/>
              <w:right w:w="72" w:type="dxa"/>
            </w:tcMar>
          </w:tcPr>
          <w:p w14:paraId="5CD162ED" w14:textId="77777777" w:rsidR="00D85EBE" w:rsidRPr="00E66184" w:rsidRDefault="00D85EBE"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w:t>
            </w:r>
            <w:r>
              <w:rPr>
                <w:rFonts w:ascii="Linux Biolinum" w:eastAsia="PMingLiU" w:hAnsi="Linux Biolinum" w:cs="Linux Biolinum"/>
                <w:szCs w:val="18"/>
                <w:lang w:eastAsia="it-IT"/>
              </w:rPr>
              <w:t>2</w:t>
            </w:r>
          </w:p>
        </w:tc>
        <w:tc>
          <w:tcPr>
            <w:tcW w:w="999" w:type="dxa"/>
            <w:shd w:val="clear" w:color="000000" w:fill="auto"/>
            <w:tcMar>
              <w:left w:w="72" w:type="dxa"/>
              <w:right w:w="72" w:type="dxa"/>
            </w:tcMar>
          </w:tcPr>
          <w:p w14:paraId="67CD074B" w14:textId="77777777" w:rsidR="00D85EBE" w:rsidRPr="00E66184" w:rsidRDefault="00D85EBE" w:rsidP="005B40DD">
            <w:pPr>
              <w:spacing w:line="240" w:lineRule="auto"/>
              <w:jc w:val="left"/>
              <w:rPr>
                <w:rFonts w:ascii="Linux Biolinum" w:hAnsi="Linux Biolinum" w:cs="Linux Biolinum"/>
              </w:rPr>
            </w:pPr>
            <w:r>
              <w:rPr>
                <w:rFonts w:ascii="Linux Biolinum" w:eastAsia="PMingLiU" w:hAnsi="Linux Biolinum" w:cs="Linux Biolinum"/>
                <w:szCs w:val="18"/>
                <w:lang w:eastAsia="it-IT"/>
              </w:rPr>
              <w:t>6</w:t>
            </w:r>
            <w:r w:rsidRPr="00E66184">
              <w:rPr>
                <w:rFonts w:ascii="Linux Biolinum" w:eastAsia="PMingLiU" w:hAnsi="Linux Biolinum" w:cs="Linux Biolinum"/>
                <w:szCs w:val="18"/>
                <w:lang w:eastAsia="it-IT"/>
              </w:rPr>
              <w:t xml:space="preserve"> in 5</w:t>
            </w:r>
          </w:p>
        </w:tc>
        <w:tc>
          <w:tcPr>
            <w:tcW w:w="1697" w:type="dxa"/>
            <w:shd w:val="clear" w:color="000000" w:fill="auto"/>
            <w:tcMar>
              <w:left w:w="72" w:type="dxa"/>
              <w:right w:w="72" w:type="dxa"/>
            </w:tcMar>
          </w:tcPr>
          <w:p w14:paraId="3F9DC959" w14:textId="77777777" w:rsidR="00D85EBE" w:rsidRPr="00E66184" w:rsidRDefault="00D85EBE" w:rsidP="005B40DD">
            <w:pPr>
              <w:spacing w:line="240" w:lineRule="auto"/>
              <w:jc w:val="left"/>
              <w:rPr>
                <w:rFonts w:ascii="Linux Biolinum" w:hAnsi="Linux Biolinum" w:cs="Linux Biolinum"/>
              </w:rPr>
            </w:pPr>
            <w:r w:rsidRPr="00E66184">
              <w:rPr>
                <w:rFonts w:ascii="Linux Biolinum" w:eastAsia="PMingLiU" w:hAnsi="Linux Biolinum" w:cs="Linux Biolinum"/>
                <w:szCs w:val="18"/>
                <w:lang w:eastAsia="it-IT"/>
              </w:rPr>
              <w:t>Used in business</w:t>
            </w:r>
          </w:p>
        </w:tc>
      </w:tr>
      <w:tr w:rsidR="00D85EBE" w:rsidRPr="00E66184" w14:paraId="77981E58" w14:textId="77777777" w:rsidTr="005B40DD">
        <w:trPr>
          <w:jc w:val="center"/>
        </w:trPr>
        <w:tc>
          <w:tcPr>
            <w:tcW w:w="1059" w:type="dxa"/>
            <w:tcBorders>
              <w:bottom w:val="single" w:sz="2" w:space="0" w:color="auto"/>
            </w:tcBorders>
            <w:shd w:val="clear" w:color="000000" w:fill="auto"/>
            <w:tcMar>
              <w:left w:w="72" w:type="dxa"/>
              <w:right w:w="72" w:type="dxa"/>
            </w:tcMar>
          </w:tcPr>
          <w:p w14:paraId="3DCDCCDB" w14:textId="77777777" w:rsidR="00D85EBE" w:rsidRPr="00E66184" w:rsidRDefault="00D85EBE" w:rsidP="005B40DD">
            <w:pPr>
              <w:spacing w:line="240" w:lineRule="auto"/>
              <w:jc w:val="left"/>
              <w:rPr>
                <w:rFonts w:ascii="Linux Biolinum" w:eastAsia="PMingLiU" w:hAnsi="Linux Biolinum" w:cs="Linux Biolinum"/>
                <w:szCs w:val="18"/>
                <w:lang w:eastAsia="it-IT"/>
              </w:rPr>
            </w:pPr>
            <w:r w:rsidRPr="00E66184">
              <w:rPr>
                <w:rFonts w:ascii="Linux Biolinum" w:eastAsia="PMingLiU" w:hAnsi="Linux Biolinum" w:cs="Linux Biolinum"/>
                <w:szCs w:val="18"/>
                <w:lang w:eastAsia="it-IT"/>
              </w:rPr>
              <w:t>Ø</w:t>
            </w:r>
            <w:r>
              <w:rPr>
                <w:rFonts w:ascii="Linux Biolinum" w:eastAsia="PMingLiU" w:hAnsi="Linux Biolinum" w:cs="Linux Biolinum"/>
                <w:szCs w:val="18"/>
                <w:lang w:eastAsia="it-IT"/>
              </w:rPr>
              <w:t>3</w:t>
            </w:r>
          </w:p>
        </w:tc>
        <w:tc>
          <w:tcPr>
            <w:tcW w:w="999" w:type="dxa"/>
            <w:tcBorders>
              <w:bottom w:val="single" w:sz="2" w:space="0" w:color="auto"/>
            </w:tcBorders>
            <w:shd w:val="clear" w:color="000000" w:fill="auto"/>
            <w:tcMar>
              <w:left w:w="72" w:type="dxa"/>
              <w:right w:w="72" w:type="dxa"/>
            </w:tcMar>
          </w:tcPr>
          <w:p w14:paraId="1B38C048" w14:textId="77777777" w:rsidR="00D85EBE" w:rsidRPr="00E66184" w:rsidRDefault="00D85EBE" w:rsidP="005B40DD">
            <w:pPr>
              <w:spacing w:line="240" w:lineRule="auto"/>
              <w:jc w:val="left"/>
              <w:rPr>
                <w:rFonts w:ascii="Linux Biolinum" w:eastAsia="PMingLiU" w:hAnsi="Linux Biolinum" w:cs="Linux Biolinum"/>
                <w:szCs w:val="18"/>
                <w:lang w:eastAsia="it-IT"/>
              </w:rPr>
            </w:pPr>
          </w:p>
        </w:tc>
        <w:tc>
          <w:tcPr>
            <w:tcW w:w="1697" w:type="dxa"/>
            <w:tcBorders>
              <w:bottom w:val="single" w:sz="2" w:space="0" w:color="auto"/>
            </w:tcBorders>
            <w:shd w:val="clear" w:color="000000" w:fill="auto"/>
            <w:tcMar>
              <w:left w:w="72" w:type="dxa"/>
              <w:right w:w="72" w:type="dxa"/>
            </w:tcMar>
          </w:tcPr>
          <w:p w14:paraId="6B355203" w14:textId="77777777" w:rsidR="00D85EBE" w:rsidRPr="00E66184" w:rsidRDefault="00D85EBE" w:rsidP="005B40DD">
            <w:pPr>
              <w:spacing w:line="240" w:lineRule="auto"/>
              <w:jc w:val="left"/>
              <w:rPr>
                <w:rFonts w:ascii="Linux Biolinum" w:eastAsia="PMingLiU" w:hAnsi="Linux Biolinum" w:cs="Linux Biolinum"/>
                <w:szCs w:val="18"/>
                <w:lang w:eastAsia="it-IT"/>
              </w:rPr>
            </w:pPr>
          </w:p>
        </w:tc>
      </w:tr>
    </w:tbl>
    <w:p w14:paraId="21D10D7B" w14:textId="77777777" w:rsidR="0001670D" w:rsidRPr="00E66184" w:rsidRDefault="0001670D" w:rsidP="00DC7B41">
      <w:pPr>
        <w:pStyle w:val="Para"/>
        <w:rPr>
          <w:lang w:val="en-GB"/>
        </w:rPr>
      </w:pPr>
    </w:p>
    <w:p w14:paraId="6BFEF6BB" w14:textId="77777777" w:rsidR="00040AE8" w:rsidRPr="00E66184" w:rsidRDefault="007915E0" w:rsidP="00DC7B41">
      <w:pPr>
        <w:pStyle w:val="Para"/>
        <w:numPr>
          <w:ilvl w:val="0"/>
          <w:numId w:val="49"/>
        </w:numPr>
      </w:pPr>
      <w:r w:rsidRPr="00E66184">
        <w:br w:type="column"/>
      </w:r>
      <w:r w:rsidR="003F7E83" w:rsidRPr="00BB4DE4">
        <w:rPr>
          <w:lang w:val="en-GB"/>
        </w:rPr>
        <w:t xml:space="preserve">Explain </w:t>
      </w:r>
      <w:r w:rsidR="003F7E83">
        <w:rPr>
          <w:lang w:val="en-GB"/>
        </w:rPr>
        <w:t>“</w:t>
      </w:r>
      <w:r w:rsidR="003F7E83" w:rsidRPr="00BB4DE4">
        <w:rPr>
          <w:lang w:val="en-GB"/>
        </w:rPr>
        <w:t>insider</w:t>
      </w:r>
      <w:r w:rsidR="003F7E83">
        <w:rPr>
          <w:lang w:val="en-GB"/>
        </w:rPr>
        <w:t>”</w:t>
      </w:r>
      <w:r w:rsidR="003F7E83" w:rsidRPr="00BB4DE4">
        <w:rPr>
          <w:lang w:val="en-GB"/>
        </w:rPr>
        <w:t xml:space="preserve"> comments. Ensure that your whole audience understands any reference whose meaning you do not describe (e.g., do not assume that everyone has used a Macintosh or a particular application).</w:t>
      </w:r>
    </w:p>
    <w:p w14:paraId="2F4C55FA" w14:textId="77777777" w:rsidR="00BB4DE4" w:rsidRDefault="00BB4DE4" w:rsidP="00DC7B41">
      <w:pPr>
        <w:pStyle w:val="Para"/>
      </w:pPr>
    </w:p>
    <w:p w14:paraId="1E8B1CFB" w14:textId="77777777" w:rsidR="00040AE8" w:rsidRPr="00E66184" w:rsidRDefault="00864CA1" w:rsidP="00DC7B41">
      <w:pPr>
        <w:pStyle w:val="Para"/>
        <w:rPr>
          <w:lang w:val="en-GB"/>
        </w:rPr>
      </w:pPr>
      <w:r>
        <w:t xml:space="preserve">Sample Text &amp; Equations are here. </w:t>
      </w:r>
      <w:r w:rsidR="00DF2AA0" w:rsidRPr="00E66184">
        <w:t>F</w:t>
      </w:r>
      <w:r w:rsidR="00DF2AA0" w:rsidRPr="00E66184">
        <w:rPr>
          <w:rStyle w:val="hps"/>
          <w:lang w:val="en-GB"/>
        </w:rPr>
        <w:t xml:space="preserve">or each micromagnetic cell the reduced magnetization takes the form </w:t>
      </w:r>
      <w:r w:rsidR="00DF2AA0" w:rsidRPr="00E66184">
        <w:rPr>
          <w:lang w:val="en-GB"/>
        </w:rPr>
        <w:t>where the</w:t>
      </w:r>
      <w:r w:rsidR="00DF2AA0" w:rsidRPr="00E66184">
        <w:rPr>
          <w:i/>
          <w:lang w:val="en-GB"/>
        </w:rPr>
        <w:t xml:space="preserve"> </w:t>
      </w:r>
      <w:r w:rsidR="00DF2AA0" w:rsidRPr="00E66184">
        <w:rPr>
          <w:lang w:val="en-GB"/>
        </w:rPr>
        <w:t xml:space="preserve">magnetization (saturation magnetization) in the </w:t>
      </w:r>
      <w:r w:rsidR="00DF2AA0" w:rsidRPr="00E66184">
        <w:rPr>
          <w:i/>
          <w:lang w:val="en-GB"/>
        </w:rPr>
        <w:t>k-</w:t>
      </w:r>
      <w:r w:rsidR="00DF2AA0" w:rsidRPr="00E66184">
        <w:rPr>
          <w:lang w:val="en-GB"/>
        </w:rPr>
        <w:t xml:space="preserve">th cell; note that the saturation magnetization now depends on the ferromagnetic material through the index </w:t>
      </w:r>
      <w:r w:rsidR="00DF2AA0" w:rsidRPr="00E66184">
        <w:rPr>
          <w:i/>
          <w:lang w:val="en-GB"/>
        </w:rPr>
        <w:t>k</w:t>
      </w:r>
      <w:r w:rsidR="00DF2AA0" w:rsidRPr="00E66184">
        <w:rPr>
          <w:lang w:val="en-GB"/>
        </w:rPr>
        <w:t xml:space="preserve">. Hence, </w:t>
      </w:r>
      <w:r w:rsidR="00DF2AA0" w:rsidRPr="00E66184">
        <w:rPr>
          <w:rStyle w:val="hps"/>
          <w:lang w:val="en-GB"/>
        </w:rPr>
        <w:t>in a polar reference frame</w:t>
      </w:r>
    </w:p>
    <w:tbl>
      <w:tblPr>
        <w:tblW w:w="6733" w:type="pct"/>
        <w:tblLook w:val="0000" w:firstRow="0" w:lastRow="0" w:firstColumn="0" w:lastColumn="0" w:noHBand="0" w:noVBand="0"/>
      </w:tblPr>
      <w:tblGrid>
        <w:gridCol w:w="3862"/>
        <w:gridCol w:w="1916"/>
      </w:tblGrid>
      <w:tr w:rsidR="007915E0" w:rsidRPr="00E66184" w14:paraId="79B5C3EF" w14:textId="77777777" w:rsidTr="008878AE">
        <w:tc>
          <w:tcPr>
            <w:tcW w:w="3342" w:type="pct"/>
            <w:shd w:val="clear" w:color="auto" w:fill="auto"/>
            <w:vAlign w:val="center"/>
          </w:tcPr>
          <w:p w14:paraId="59E395C2" w14:textId="77777777" w:rsidR="007915E0" w:rsidRPr="00E66184" w:rsidRDefault="000B7376" w:rsidP="007915E0">
            <w:pPr>
              <w:pStyle w:val="DisplayFormula"/>
              <w:jc w:val="center"/>
              <w:rPr>
                <w:szCs w:val="20"/>
              </w:rPr>
            </w:pPr>
            <m:oMathPara>
              <m:oMath>
                <m:sSup>
                  <m:sSupPr>
                    <m:ctrlPr>
                      <w:rPr>
                        <w:rFonts w:ascii="Cambria Math" w:hAnsi="Cambria Math"/>
                        <w:szCs w:val="20"/>
                        <w:lang w:val="en-GB"/>
                      </w:rPr>
                    </m:ctrlPr>
                  </m:sSupPr>
                  <m:e>
                    <m:d>
                      <m:dPr>
                        <m:ctrlPr>
                          <w:rPr>
                            <w:rFonts w:ascii="Cambria Math" w:hAnsi="Cambria Math"/>
                            <w:szCs w:val="20"/>
                            <w:lang w:val="en-GB"/>
                          </w:rPr>
                        </m:ctrlPr>
                      </m:dPr>
                      <m:e>
                        <m:r>
                          <w:rPr>
                            <w:rFonts w:ascii="Cambria Math" w:hAnsi="Cambria Math"/>
                            <w:szCs w:val="20"/>
                            <w:lang w:val="en-GB"/>
                          </w:rPr>
                          <m:t>x+a</m:t>
                        </m:r>
                      </m:e>
                    </m:d>
                  </m:e>
                  <m:sup>
                    <m:r>
                      <w:rPr>
                        <w:rFonts w:ascii="Cambria Math" w:hAnsi="Cambria Math"/>
                        <w:szCs w:val="20"/>
                        <w:lang w:val="en-GB"/>
                      </w:rPr>
                      <m:t>n</m:t>
                    </m:r>
                  </m:sup>
                </m:sSup>
                <m:r>
                  <w:rPr>
                    <w:rFonts w:ascii="Cambria Math" w:eastAsia="Cambria Math" w:hAnsi="Cambria Math"/>
                    <w:szCs w:val="20"/>
                    <w:lang w:val="en-GB"/>
                  </w:rPr>
                  <m:t>=</m:t>
                </m:r>
                <m:nary>
                  <m:naryPr>
                    <m:chr m:val="∑"/>
                    <m:grow m:val="1"/>
                    <m:ctrlPr>
                      <w:rPr>
                        <w:rFonts w:ascii="Cambria Math" w:hAnsi="Cambria Math"/>
                        <w:szCs w:val="20"/>
                        <w:lang w:val="en-GB"/>
                      </w:rPr>
                    </m:ctrlPr>
                  </m:naryPr>
                  <m:sub>
                    <m:r>
                      <w:rPr>
                        <w:rFonts w:ascii="Cambria Math" w:eastAsia="Cambria Math" w:hAnsi="Cambria Math"/>
                        <w:szCs w:val="20"/>
                        <w:lang w:val="en-GB"/>
                      </w:rPr>
                      <m:t>k=0</m:t>
                    </m:r>
                  </m:sub>
                  <m:sup>
                    <m:r>
                      <w:rPr>
                        <w:rFonts w:ascii="Cambria Math" w:eastAsia="Cambria Math" w:hAnsi="Cambria Math"/>
                        <w:szCs w:val="20"/>
                        <w:lang w:val="en-GB"/>
                      </w:rPr>
                      <m:t>n</m:t>
                    </m:r>
                  </m:sup>
                  <m:e>
                    <m:d>
                      <m:dPr>
                        <m:ctrlPr>
                          <w:rPr>
                            <w:rFonts w:ascii="Cambria Math" w:hAnsi="Cambria Math"/>
                            <w:szCs w:val="20"/>
                            <w:lang w:val="en-GB"/>
                          </w:rPr>
                        </m:ctrlPr>
                      </m:dPr>
                      <m:e>
                        <m:f>
                          <m:fPr>
                            <m:type m:val="noBar"/>
                            <m:ctrlPr>
                              <w:rPr>
                                <w:rFonts w:ascii="Cambria Math" w:hAnsi="Cambria Math"/>
                                <w:szCs w:val="20"/>
                                <w:lang w:val="en-GB"/>
                              </w:rPr>
                            </m:ctrlPr>
                          </m:fPr>
                          <m:num>
                            <m:r>
                              <w:rPr>
                                <w:rFonts w:ascii="Cambria Math" w:eastAsia="Cambria Math" w:hAnsi="Cambria Math"/>
                                <w:szCs w:val="20"/>
                                <w:lang w:val="en-GB"/>
                              </w:rPr>
                              <m:t>n</m:t>
                            </m:r>
                          </m:num>
                          <m:den>
                            <m:r>
                              <w:rPr>
                                <w:rFonts w:ascii="Cambria Math" w:eastAsia="Cambria Math" w:hAnsi="Cambria Math"/>
                                <w:szCs w:val="20"/>
                                <w:lang w:val="en-GB"/>
                              </w:rPr>
                              <m:t>k</m:t>
                            </m:r>
                          </m:den>
                        </m:f>
                      </m:e>
                    </m:d>
                    <m:sSup>
                      <m:sSupPr>
                        <m:ctrlPr>
                          <w:rPr>
                            <w:rFonts w:ascii="Cambria Math" w:hAnsi="Cambria Math"/>
                            <w:szCs w:val="20"/>
                            <w:lang w:val="en-GB"/>
                          </w:rPr>
                        </m:ctrlPr>
                      </m:sSupPr>
                      <m:e>
                        <m:r>
                          <w:rPr>
                            <w:rFonts w:ascii="Cambria Math" w:eastAsia="Cambria Math" w:hAnsi="Cambria Math"/>
                            <w:szCs w:val="20"/>
                            <w:lang w:val="en-GB"/>
                          </w:rPr>
                          <m:t>x</m:t>
                        </m:r>
                      </m:e>
                      <m:sup>
                        <m:r>
                          <w:rPr>
                            <w:rFonts w:ascii="Cambria Math" w:eastAsia="Cambria Math" w:hAnsi="Cambria Math"/>
                            <w:szCs w:val="20"/>
                            <w:lang w:val="en-GB"/>
                          </w:rPr>
                          <m:t>k</m:t>
                        </m:r>
                      </m:sup>
                    </m:sSup>
                    <m:sSup>
                      <m:sSupPr>
                        <m:ctrlPr>
                          <w:rPr>
                            <w:rFonts w:ascii="Cambria Math" w:hAnsi="Cambria Math"/>
                            <w:szCs w:val="20"/>
                            <w:lang w:val="en-GB"/>
                          </w:rPr>
                        </m:ctrlPr>
                      </m:sSupPr>
                      <m:e>
                        <m:r>
                          <w:rPr>
                            <w:rFonts w:ascii="Cambria Math" w:eastAsia="Cambria Math" w:hAnsi="Cambria Math"/>
                            <w:szCs w:val="20"/>
                            <w:lang w:val="en-GB"/>
                          </w:rPr>
                          <m:t>a</m:t>
                        </m:r>
                      </m:e>
                      <m:sup>
                        <m:r>
                          <w:rPr>
                            <w:rFonts w:ascii="Cambria Math" w:eastAsia="Cambria Math" w:hAnsi="Cambria Math"/>
                            <w:szCs w:val="20"/>
                            <w:lang w:val="en-GB"/>
                          </w:rPr>
                          <m:t>n-k</m:t>
                        </m:r>
                      </m:sup>
                    </m:sSup>
                  </m:e>
                </m:nary>
              </m:oMath>
            </m:oMathPara>
          </w:p>
        </w:tc>
        <w:tc>
          <w:tcPr>
            <w:tcW w:w="1658" w:type="pct"/>
            <w:shd w:val="clear" w:color="auto" w:fill="auto"/>
            <w:vAlign w:val="center"/>
          </w:tcPr>
          <w:p w14:paraId="0AF525BF" w14:textId="77777777" w:rsidR="007915E0" w:rsidRPr="00E66184" w:rsidRDefault="007915E0" w:rsidP="007915E0">
            <w:pPr>
              <w:pStyle w:val="DisplayFormula"/>
              <w:jc w:val="right"/>
              <w:rPr>
                <w:szCs w:val="20"/>
                <w:lang w:val="en-GB"/>
              </w:rPr>
            </w:pPr>
            <w:r w:rsidRPr="00E66184">
              <w:rPr>
                <w:szCs w:val="20"/>
                <w:lang w:val="en-GB"/>
              </w:rPr>
              <w:t>(</w:t>
            </w:r>
            <w:bookmarkStart w:id="9" w:name="eqn1"/>
            <w:r w:rsidRPr="00E66184">
              <w:rPr>
                <w:szCs w:val="20"/>
              </w:rPr>
              <w:t>1</w:t>
            </w:r>
            <w:bookmarkEnd w:id="9"/>
            <w:r w:rsidRPr="00E66184">
              <w:rPr>
                <w:szCs w:val="20"/>
                <w:lang w:val="en-GB"/>
              </w:rPr>
              <w:t>)</w:t>
            </w:r>
          </w:p>
        </w:tc>
      </w:tr>
    </w:tbl>
    <w:p w14:paraId="4D2AA6D4" w14:textId="77777777" w:rsidR="000374FC" w:rsidRPr="00E66184" w:rsidRDefault="000374FC" w:rsidP="00DC7B41">
      <w:pPr>
        <w:pStyle w:val="ParaContinue"/>
        <w:rPr>
          <w:lang w:val="en-GB"/>
        </w:rPr>
      </w:pPr>
      <w:r w:rsidRPr="00E66184">
        <w:rPr>
          <w:lang w:val="en-GB"/>
        </w:rPr>
        <w:t xml:space="preserve">where </w:t>
      </w:r>
      <m:oMath>
        <m:r>
          <w:rPr>
            <w:rFonts w:ascii="Cambria Math" w:hAnsi="Cambria Math"/>
            <w:lang w:val="en-GB"/>
          </w:rPr>
          <m:t>K</m:t>
        </m:r>
      </m:oMath>
      <w:r w:rsidRPr="00E66184">
        <w:rPr>
          <w:lang w:val="en-GB"/>
        </w:rPr>
        <w:t xml:space="preserve"> is the azimuthal (polar) angle of the magnetization (the time dependence is omitted). The second derivatives of the energy density depend on the micromagnetic cell indexes, and through them on the material index corresponding either to Py or Co. </w:t>
      </w:r>
    </w:p>
    <w:p w14:paraId="784EE85B" w14:textId="77777777" w:rsidR="000374FC" w:rsidRPr="00E66184" w:rsidRDefault="000374FC" w:rsidP="00DC7B41">
      <w:pPr>
        <w:pStyle w:val="Para"/>
        <w:rPr>
          <w:lang w:val="en-GB"/>
        </w:rPr>
      </w:pPr>
      <w:r w:rsidRPr="00E66184">
        <w:rPr>
          <w:lang w:val="en-GB"/>
        </w:rPr>
        <w:t>Note that, exchange contribution is set equal to zero, because in each unit cell the two elliptical dots are separated. Moreover, the uniaxial anisotropy energy density of Co is neglected</w:t>
      </w:r>
      <w:r w:rsidR="001C1B01" w:rsidRPr="00E66184">
        <w:rPr>
          <w:lang w:val="en-GB"/>
        </w:rPr>
        <w:t xml:space="preserve"> </w:t>
      </w:r>
      <w:hyperlink w:anchor="tb1" w:history="1">
        <w:r w:rsidR="001C1B01" w:rsidRPr="00E66184">
          <w:rPr>
            <w:rStyle w:val="Hyperlink"/>
            <w:u w:val="none"/>
            <w:lang w:val="en-GB"/>
          </w:rPr>
          <w:t>Table 1</w:t>
        </w:r>
      </w:hyperlink>
      <w:r w:rsidRPr="00E66184">
        <w:rPr>
          <w:lang w:val="en-GB"/>
        </w:rPr>
        <w:t>.</w:t>
      </w:r>
    </w:p>
    <w:tbl>
      <w:tblPr>
        <w:tblW w:w="6733" w:type="pct"/>
        <w:tblLook w:val="0000" w:firstRow="0" w:lastRow="0" w:firstColumn="0" w:lastColumn="0" w:noHBand="0" w:noVBand="0"/>
      </w:tblPr>
      <w:tblGrid>
        <w:gridCol w:w="3865"/>
        <w:gridCol w:w="1913"/>
      </w:tblGrid>
      <w:tr w:rsidR="0001670D" w:rsidRPr="00E66184" w14:paraId="0F66E775" w14:textId="77777777" w:rsidTr="008878AE">
        <w:tc>
          <w:tcPr>
            <w:tcW w:w="3345" w:type="pct"/>
            <w:shd w:val="clear" w:color="auto" w:fill="auto"/>
            <w:vAlign w:val="center"/>
          </w:tcPr>
          <w:p w14:paraId="0634E6FE" w14:textId="77777777" w:rsidR="0001670D" w:rsidRPr="00E66184" w:rsidRDefault="0001670D" w:rsidP="000C0220">
            <w:pPr>
              <w:pStyle w:val="DisplayFormula"/>
              <w:jc w:val="center"/>
              <w:rPr>
                <w:szCs w:val="20"/>
                <w:lang w:val="en-GB"/>
              </w:rPr>
            </w:pPr>
            <m:oMathPara>
              <m:oMath>
                <m:r>
                  <w:rPr>
                    <w:rFonts w:ascii="Cambria Math" w:hAnsi="Cambria Math"/>
                    <w:szCs w:val="20"/>
                    <w:lang w:val="en-GB"/>
                  </w:rPr>
                  <m:t>x</m:t>
                </m:r>
                <m:r>
                  <m:rPr>
                    <m:sty m:val="p"/>
                  </m:rPr>
                  <w:rPr>
                    <w:rFonts w:ascii="Cambria Math" w:hAnsi="Cambria Math"/>
                    <w:szCs w:val="20"/>
                    <w:lang w:val="en-GB"/>
                  </w:rPr>
                  <m:t>=</m:t>
                </m:r>
                <m:f>
                  <m:fPr>
                    <m:ctrlPr>
                      <w:rPr>
                        <w:rFonts w:ascii="Cambria Math" w:hAnsi="Cambria Math"/>
                        <w:szCs w:val="20"/>
                        <w:lang w:val="en-GB"/>
                      </w:rPr>
                    </m:ctrlPr>
                  </m:fPr>
                  <m:num>
                    <m:r>
                      <m:rPr>
                        <m:sty m:val="p"/>
                      </m:rPr>
                      <w:rPr>
                        <w:rFonts w:ascii="Cambria Math" w:hAnsi="Cambria Math"/>
                        <w:szCs w:val="20"/>
                        <w:lang w:val="en-GB"/>
                      </w:rPr>
                      <m:t>-</m:t>
                    </m:r>
                    <m:r>
                      <w:rPr>
                        <w:rFonts w:ascii="Cambria Math" w:hAnsi="Cambria Math"/>
                        <w:szCs w:val="20"/>
                        <w:lang w:val="en-GB"/>
                      </w:rPr>
                      <m:t>b</m:t>
                    </m:r>
                    <m:r>
                      <m:rPr>
                        <m:sty m:val="p"/>
                      </m:rPr>
                      <w:rPr>
                        <w:rFonts w:ascii="Cambria Math" w:hAnsi="Cambria Math"/>
                        <w:szCs w:val="20"/>
                        <w:lang w:val="en-GB"/>
                      </w:rPr>
                      <m:t>±</m:t>
                    </m:r>
                    <m:rad>
                      <m:radPr>
                        <m:degHide m:val="1"/>
                        <m:ctrlPr>
                          <w:rPr>
                            <w:rFonts w:ascii="Cambria Math" w:hAnsi="Cambria Math"/>
                            <w:szCs w:val="20"/>
                            <w:lang w:val="en-GB"/>
                          </w:rPr>
                        </m:ctrlPr>
                      </m:radPr>
                      <m:deg/>
                      <m:e>
                        <m:sSup>
                          <m:sSupPr>
                            <m:ctrlPr>
                              <w:rPr>
                                <w:rFonts w:ascii="Cambria Math" w:hAnsi="Cambria Math"/>
                                <w:szCs w:val="20"/>
                                <w:lang w:val="en-GB"/>
                              </w:rPr>
                            </m:ctrlPr>
                          </m:sSupPr>
                          <m:e>
                            <m:r>
                              <w:rPr>
                                <w:rFonts w:ascii="Cambria Math" w:hAnsi="Cambria Math"/>
                                <w:szCs w:val="20"/>
                                <w:lang w:val="en-GB"/>
                              </w:rPr>
                              <m:t>b</m:t>
                            </m:r>
                          </m:e>
                          <m:sup>
                            <m:r>
                              <m:rPr>
                                <m:sty m:val="p"/>
                              </m:rPr>
                              <w:rPr>
                                <w:rFonts w:ascii="Cambria Math" w:hAnsi="Cambria Math"/>
                                <w:szCs w:val="20"/>
                                <w:lang w:val="en-GB"/>
                              </w:rPr>
                              <m:t>2</m:t>
                            </m:r>
                          </m:sup>
                        </m:sSup>
                        <m:r>
                          <m:rPr>
                            <m:sty m:val="p"/>
                          </m:rPr>
                          <w:rPr>
                            <w:rFonts w:ascii="Cambria Math" w:hAnsi="Cambria Math"/>
                            <w:szCs w:val="20"/>
                            <w:lang w:val="en-GB"/>
                          </w:rPr>
                          <m:t>-4</m:t>
                        </m:r>
                        <m:r>
                          <w:rPr>
                            <w:rFonts w:ascii="Cambria Math" w:hAnsi="Cambria Math"/>
                            <w:szCs w:val="20"/>
                            <w:lang w:val="en-GB"/>
                          </w:rPr>
                          <m:t>ac</m:t>
                        </m:r>
                      </m:e>
                    </m:rad>
                  </m:num>
                  <m:den>
                    <m:r>
                      <m:rPr>
                        <m:sty m:val="p"/>
                      </m:rPr>
                      <w:rPr>
                        <w:rFonts w:ascii="Cambria Math" w:hAnsi="Cambria Math"/>
                        <w:szCs w:val="20"/>
                        <w:lang w:val="en-GB"/>
                      </w:rPr>
                      <m:t>2</m:t>
                    </m:r>
                    <m:r>
                      <w:rPr>
                        <w:rFonts w:ascii="Cambria Math" w:hAnsi="Cambria Math"/>
                        <w:szCs w:val="20"/>
                        <w:lang w:val="en-GB"/>
                      </w:rPr>
                      <m:t>a</m:t>
                    </m:r>
                  </m:den>
                </m:f>
              </m:oMath>
            </m:oMathPara>
          </w:p>
        </w:tc>
        <w:tc>
          <w:tcPr>
            <w:tcW w:w="1655" w:type="pct"/>
            <w:shd w:val="clear" w:color="auto" w:fill="auto"/>
            <w:vAlign w:val="center"/>
          </w:tcPr>
          <w:p w14:paraId="368E6289" w14:textId="77777777" w:rsidR="0001670D" w:rsidRPr="00E66184" w:rsidRDefault="0001670D" w:rsidP="000C0220">
            <w:pPr>
              <w:pStyle w:val="DisplayFormula"/>
              <w:jc w:val="right"/>
              <w:rPr>
                <w:szCs w:val="20"/>
                <w:lang w:val="en-GB"/>
              </w:rPr>
            </w:pPr>
            <w:r w:rsidRPr="00E66184">
              <w:rPr>
                <w:szCs w:val="20"/>
                <w:lang w:val="en-GB"/>
              </w:rPr>
              <w:t>(</w:t>
            </w:r>
            <w:bookmarkStart w:id="10" w:name="eqn2"/>
            <w:r w:rsidRPr="00E66184">
              <w:rPr>
                <w:szCs w:val="20"/>
              </w:rPr>
              <w:t>2</w:t>
            </w:r>
            <w:bookmarkEnd w:id="10"/>
            <w:r w:rsidRPr="00E66184">
              <w:rPr>
                <w:szCs w:val="20"/>
                <w:lang w:val="en-GB"/>
              </w:rPr>
              <w:t>)</w:t>
            </w:r>
          </w:p>
        </w:tc>
      </w:tr>
    </w:tbl>
    <w:p w14:paraId="79CA2421" w14:textId="77777777" w:rsidR="003F7E83" w:rsidRDefault="0001670D" w:rsidP="00DC7B41">
      <w:pPr>
        <w:pStyle w:val="Para"/>
      </w:pPr>
      <w:r w:rsidRPr="00E66184">
        <w:t>Therefore one can observe either an in-phase (acoustic) or an out-of-phase (optical) character of the modes, with respect to the precession of the in-plane magnetization components in adjacent Py and Co dots.</w:t>
      </w:r>
    </w:p>
    <w:p w14:paraId="5AD901C5" w14:textId="77777777" w:rsidR="003F7E83" w:rsidRPr="00E66184" w:rsidRDefault="003F7E83" w:rsidP="003B6B61">
      <w:pPr>
        <w:pStyle w:val="ParaNext"/>
        <w:rPr>
          <w:lang w:val="en-GB"/>
        </w:rPr>
      </w:pPr>
      <w:r w:rsidRPr="00E66184">
        <w:t>We would like to mention that the</w:t>
      </w:r>
      <w:r w:rsidRPr="00E66184">
        <w:rPr>
          <w:lang w:val="en-GB"/>
        </w:rPr>
        <w:t xml:space="preserve"> DMM presents several advantages with respect to OOMMF for calculating the spectrum of magnetic eigenmodes for the following reasons: </w:t>
      </w:r>
      <w:r w:rsidRPr="00E66184">
        <w:rPr>
          <w:i/>
          <w:lang w:val="en-GB"/>
        </w:rPr>
        <w:t>a</w:t>
      </w:r>
      <w:r w:rsidRPr="00E66184">
        <w:rPr>
          <w:lang w:val="en-GB"/>
        </w:rPr>
        <w:t xml:space="preserve">) There is no need to excite the system by any magnetic field pulse, </w:t>
      </w:r>
      <w:r w:rsidRPr="00E66184">
        <w:rPr>
          <w:i/>
          <w:lang w:val="en-GB"/>
        </w:rPr>
        <w:t>b)</w:t>
      </w:r>
      <w:r w:rsidRPr="00E66184">
        <w:rPr>
          <w:lang w:val="en-GB"/>
        </w:rPr>
        <w:t xml:space="preserve"> A single calculation llows to determine the frequencies and eigenvectors of all spin-wave modes of any symmetry, </w:t>
      </w:r>
      <w:r w:rsidRPr="00E66184">
        <w:rPr>
          <w:i/>
          <w:lang w:val="en-GB"/>
        </w:rPr>
        <w:t>c</w:t>
      </w:r>
      <w:r w:rsidRPr="00E66184">
        <w:rPr>
          <w:lang w:val="en-GB"/>
        </w:rPr>
        <w:t xml:space="preserve">) The spectrum is computed directly in the frequency domain, </w:t>
      </w:r>
      <w:r w:rsidRPr="00E66184">
        <w:rPr>
          <w:i/>
          <w:lang w:val="en-GB"/>
        </w:rPr>
        <w:t>d</w:t>
      </w:r>
      <w:r w:rsidRPr="00E66184">
        <w:rPr>
          <w:lang w:val="en-GB"/>
        </w:rPr>
        <w:t xml:space="preserve">) The mode degeneracy is successfully solved, </w:t>
      </w:r>
      <w:r w:rsidRPr="00E66184">
        <w:rPr>
          <w:i/>
          <w:lang w:val="en-GB"/>
        </w:rPr>
        <w:t>e</w:t>
      </w:r>
      <w:r w:rsidRPr="00E66184">
        <w:rPr>
          <w:lang w:val="en-GB"/>
        </w:rPr>
        <w:t xml:space="preserve">) The spatial profiles of the spin-wave modes are directly determined as eigenvectors and, finally, </w:t>
      </w:r>
      <w:r w:rsidRPr="00E66184">
        <w:rPr>
          <w:i/>
          <w:lang w:val="en-GB"/>
        </w:rPr>
        <w:t>f</w:t>
      </w:r>
      <w:r w:rsidRPr="00E66184">
        <w:rPr>
          <w:lang w:val="en-GB"/>
        </w:rPr>
        <w:t xml:space="preserve">) The differential scattering cross-section can be calculated accurately from the eigenvectors associated to each spin-wave mode. </w:t>
      </w:r>
      <w:r w:rsidRPr="00E66184">
        <w:t xml:space="preserve">This is a clear indication that both the Py and Co sub-elements are in a single domain state where Py and Co magnetizations are all oriented with their magnetic moment along the chain and field direction. At point </w:t>
      </w:r>
      <w:r w:rsidRPr="00E772DD">
        <w:rPr>
          <w:rFonts w:ascii="Symbol" w:hAnsi="Symbol"/>
          <w:i/>
        </w:rPr>
        <w:t></w:t>
      </w:r>
      <w:r w:rsidRPr="00E66184">
        <w:t xml:space="preserve"> (</w:t>
      </w:r>
      <w:r w:rsidRPr="00E66184">
        <w:rPr>
          <w:i/>
        </w:rPr>
        <w:t>H</w:t>
      </w:r>
      <w:r w:rsidRPr="00E66184">
        <w:t> </w:t>
      </w:r>
      <w:r w:rsidRPr="00E66184">
        <w:sym w:font="Symbol" w:char="F03D"/>
      </w:r>
      <w:r w:rsidRPr="00E66184">
        <w:t> </w:t>
      </w:r>
      <w:r w:rsidRPr="00E66184">
        <w:sym w:font="Symbol" w:char="F02D"/>
      </w:r>
      <w:r w:rsidRPr="00E66184">
        <w:t xml:space="preserve">372 Oe) of the hysteresis loop, where the plateau is observed in the </w:t>
      </w:r>
      <w:r w:rsidRPr="00E66184">
        <w:rPr>
          <w:i/>
        </w:rPr>
        <w:t>M</w:t>
      </w:r>
      <w:r w:rsidRPr="00E66184">
        <w:t>-</w:t>
      </w:r>
      <w:r w:rsidRPr="00E66184">
        <w:rPr>
          <w:i/>
        </w:rPr>
        <w:t>H</w:t>
      </w:r>
      <w:r w:rsidRPr="00E66184">
        <w:t xml:space="preserve"> loop, the dark and bright spots of the Py dots are reversed with respect to those of Co, accounting for an</w:t>
      </w:r>
      <w:r w:rsidRPr="00E66184">
        <w:rPr>
          <w:szCs w:val="18"/>
        </w:rPr>
        <w:t xml:space="preserve"> antiparallel relative alignment of magnetization.</w:t>
      </w:r>
    </w:p>
    <w:p w14:paraId="5225BF1A" w14:textId="77777777" w:rsidR="0001670D" w:rsidRPr="00E66184" w:rsidRDefault="007915E0" w:rsidP="0001670D">
      <w:pPr>
        <w:spacing w:before="240"/>
        <w:jc w:val="center"/>
        <w:rPr>
          <w:rFonts w:ascii="Linux Biolinum" w:hAnsi="Linux Biolinum" w:cs="Linux Biolinum"/>
        </w:rPr>
      </w:pPr>
      <w:r w:rsidRPr="00E66184">
        <w:rPr>
          <w:rFonts w:ascii="Linux Biolinum" w:hAnsi="Linux Biolinum" w:cs="Linux Biolinum"/>
        </w:rPr>
        <w:br w:type="column"/>
      </w:r>
      <w:r w:rsidR="0001670D" w:rsidRPr="00E66184">
        <w:rPr>
          <w:rFonts w:ascii="Linux Biolinum" w:hAnsi="Linux Biolinum" w:cs="Linux Biolinum"/>
          <w:noProof/>
          <w:lang w:val="en-GB" w:eastAsia="en-GB"/>
        </w:rPr>
        <w:lastRenderedPageBreak/>
        <w:drawing>
          <wp:inline distT="0" distB="0" distL="0" distR="0" wp14:anchorId="11818CD5" wp14:editId="32047576">
            <wp:extent cx="1539602" cy="1536492"/>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8" cstate="screen">
                      <a:extLst>
                        <a:ext uri="{28A0092B-C50C-407E-A947-70E740481C1C}">
                          <a14:useLocalDpi xmlns:a14="http://schemas.microsoft.com/office/drawing/2010/main"/>
                        </a:ext>
                      </a:extLst>
                    </a:blip>
                    <a:stretch>
                      <a:fillRect/>
                    </a:stretch>
                  </pic:blipFill>
                  <pic:spPr>
                    <a:xfrm>
                      <a:off x="0" y="0"/>
                      <a:ext cx="1551005" cy="1547872"/>
                    </a:xfrm>
                    <a:prstGeom prst="rect">
                      <a:avLst/>
                    </a:prstGeom>
                  </pic:spPr>
                </pic:pic>
              </a:graphicData>
            </a:graphic>
          </wp:inline>
        </w:drawing>
      </w:r>
    </w:p>
    <w:p w14:paraId="0D212ECD" w14:textId="77777777" w:rsidR="0001670D" w:rsidRDefault="0001670D" w:rsidP="00E61733">
      <w:pPr>
        <w:pStyle w:val="FigureCaption"/>
        <w:rPr>
          <w:rStyle w:val="Label"/>
        </w:rPr>
      </w:pPr>
      <w:bookmarkStart w:id="11" w:name="fig2"/>
      <w:r w:rsidRPr="0052284E">
        <w:rPr>
          <w:rStyle w:val="Label"/>
          <w:szCs w:val="18"/>
        </w:rPr>
        <w:t>Figure 2</w:t>
      </w:r>
      <w:bookmarkEnd w:id="11"/>
      <w:r w:rsidR="00912AF2">
        <w:rPr>
          <w:rStyle w:val="Label"/>
        </w:rPr>
        <w:t xml:space="preserve">: </w:t>
      </w:r>
      <w:r w:rsidR="00912AF2" w:rsidRPr="00912AF2">
        <w:rPr>
          <w:rStyle w:val="Label"/>
        </w:rPr>
        <w:t>MFM images of the bi-component Py/Co dots for different values of the applied magnetic field which are indicated by greek letters along both the major and minor hysteresis loop.</w:t>
      </w:r>
    </w:p>
    <w:p w14:paraId="4D0D2698" w14:textId="77777777" w:rsidR="003F7E83" w:rsidRPr="00E66184" w:rsidRDefault="003F7E83" w:rsidP="003F7E83">
      <w:pPr>
        <w:spacing w:before="240"/>
        <w:jc w:val="center"/>
        <w:rPr>
          <w:rFonts w:ascii="Linux Biolinum" w:hAnsi="Linux Biolinum" w:cs="Linux Biolinum"/>
        </w:rPr>
      </w:pPr>
      <w:r w:rsidRPr="00E66184">
        <w:rPr>
          <w:rFonts w:ascii="Linux Biolinum" w:hAnsi="Linux Biolinum" w:cs="Linux Biolinum"/>
          <w:noProof/>
          <w:lang w:val="en-GB" w:eastAsia="en-GB"/>
        </w:rPr>
        <w:drawing>
          <wp:inline distT="0" distB="0" distL="0" distR="0" wp14:anchorId="701AFE8A" wp14:editId="56A3E9B2">
            <wp:extent cx="2690893" cy="98935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07538" cy="995471"/>
                    </a:xfrm>
                    <a:prstGeom prst="rect">
                      <a:avLst/>
                    </a:prstGeom>
                    <a:noFill/>
                    <a:ln>
                      <a:noFill/>
                    </a:ln>
                  </pic:spPr>
                </pic:pic>
              </a:graphicData>
            </a:graphic>
          </wp:inline>
        </w:drawing>
      </w:r>
    </w:p>
    <w:p w14:paraId="0C8E70EF" w14:textId="77777777" w:rsidR="003F7E83" w:rsidRDefault="003F7E83" w:rsidP="00E61733">
      <w:pPr>
        <w:pStyle w:val="FigureCaption"/>
        <w:rPr>
          <w:rStyle w:val="Label"/>
          <w:color w:val="000000" w:themeColor="text1"/>
        </w:rPr>
      </w:pPr>
      <w:bookmarkStart w:id="12" w:name="fig3"/>
      <w:r w:rsidRPr="0024011F">
        <w:rPr>
          <w:rStyle w:val="Label"/>
          <w:color w:val="000000" w:themeColor="text1"/>
        </w:rPr>
        <w:t>Figure 3</w:t>
      </w:r>
      <w:bookmarkEnd w:id="12"/>
      <w:r>
        <w:rPr>
          <w:rStyle w:val="Label"/>
          <w:color w:val="000000" w:themeColor="text1"/>
        </w:rPr>
        <w:t xml:space="preserve">: </w:t>
      </w:r>
      <w:r w:rsidRPr="00912AF2">
        <w:rPr>
          <w:rStyle w:val="Label"/>
          <w:color w:val="000000" w:themeColor="text1"/>
        </w:rPr>
        <w:t>Dependence of the magnetic eigeinmode wave frequency on the applied field strength.</w:t>
      </w:r>
    </w:p>
    <w:p w14:paraId="4F8F40E3" w14:textId="77777777" w:rsidR="003F7E83" w:rsidRPr="0024011F" w:rsidRDefault="003F7E83" w:rsidP="003F7E83">
      <w:pPr>
        <w:spacing w:before="240"/>
        <w:jc w:val="center"/>
        <w:rPr>
          <w:rFonts w:ascii="Linux Biolinum" w:hAnsi="Linux Biolinum" w:cs="Linux Biolinum"/>
          <w:color w:val="000000" w:themeColor="text1"/>
        </w:rPr>
      </w:pPr>
      <w:r w:rsidRPr="0024011F">
        <w:rPr>
          <w:rFonts w:ascii="Linux Biolinum" w:hAnsi="Linux Biolinum" w:cs="Linux Biolinum"/>
          <w:noProof/>
          <w:color w:val="000000" w:themeColor="text1"/>
          <w:lang w:val="en-GB" w:eastAsia="en-GB"/>
        </w:rPr>
        <w:drawing>
          <wp:inline distT="0" distB="0" distL="0" distR="0" wp14:anchorId="69492B5A" wp14:editId="371105CB">
            <wp:extent cx="2643428" cy="1251679"/>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20" cstate="screen">
                      <a:extLst>
                        <a:ext uri="{28A0092B-C50C-407E-A947-70E740481C1C}">
                          <a14:useLocalDpi xmlns:a14="http://schemas.microsoft.com/office/drawing/2010/main"/>
                        </a:ext>
                      </a:extLst>
                    </a:blip>
                    <a:stretch>
                      <a:fillRect/>
                    </a:stretch>
                  </pic:blipFill>
                  <pic:spPr>
                    <a:xfrm>
                      <a:off x="0" y="0"/>
                      <a:ext cx="2642901" cy="1251429"/>
                    </a:xfrm>
                    <a:prstGeom prst="rect">
                      <a:avLst/>
                    </a:prstGeom>
                  </pic:spPr>
                </pic:pic>
              </a:graphicData>
            </a:graphic>
          </wp:inline>
        </w:drawing>
      </w:r>
    </w:p>
    <w:p w14:paraId="45B929EB" w14:textId="77777777" w:rsidR="003F7E83" w:rsidRDefault="003F7E83" w:rsidP="00E61733">
      <w:pPr>
        <w:pStyle w:val="FigureCaption"/>
        <w:rPr>
          <w:rStyle w:val="Label"/>
          <w:color w:val="000000" w:themeColor="text1"/>
        </w:rPr>
      </w:pPr>
      <w:bookmarkStart w:id="13" w:name="fig4"/>
      <w:r w:rsidRPr="0024011F">
        <w:rPr>
          <w:rStyle w:val="Label"/>
          <w:color w:val="000000" w:themeColor="text1"/>
        </w:rPr>
        <w:t>Figure 4</w:t>
      </w:r>
      <w:bookmarkEnd w:id="13"/>
      <w:r>
        <w:rPr>
          <w:rStyle w:val="Label"/>
          <w:color w:val="000000" w:themeColor="text1"/>
        </w:rPr>
        <w:t xml:space="preserve">: </w:t>
      </w:r>
      <w:r w:rsidRPr="00912AF2">
        <w:rPr>
          <w:rStyle w:val="Label"/>
          <w:color w:val="000000" w:themeColor="text1"/>
        </w:rPr>
        <w:t>Calculated spatial distribution of the in-plane dynamic magnetization.</w:t>
      </w:r>
    </w:p>
    <w:p w14:paraId="6B89F3F6" w14:textId="77777777" w:rsidR="003F7E83" w:rsidRPr="0052284E" w:rsidRDefault="003F7E83" w:rsidP="00E61733">
      <w:pPr>
        <w:pStyle w:val="FigureCaption"/>
      </w:pPr>
    </w:p>
    <w:p w14:paraId="26610B2C" w14:textId="12B6B558" w:rsidR="00040AE8" w:rsidRPr="006A307F" w:rsidRDefault="006A307F" w:rsidP="00DC7B41">
      <w:pPr>
        <w:pStyle w:val="Head1"/>
      </w:pPr>
      <w:r>
        <w:br w:type="column"/>
      </w:r>
      <w:r w:rsidR="00DF2AA0" w:rsidRPr="006A307F">
        <w:t>RESULTS AND DISCUSSION</w:t>
      </w:r>
    </w:p>
    <w:p w14:paraId="73F6528D" w14:textId="1165432D" w:rsidR="00040AE8" w:rsidRPr="00DC7B41" w:rsidRDefault="00DF2AA0" w:rsidP="00DC7B41">
      <w:pPr>
        <w:pStyle w:val="Head2"/>
      </w:pPr>
      <w:r w:rsidRPr="00DC7B41">
        <w:t>Magnetization</w:t>
      </w:r>
      <w:r w:rsidR="00C77E48" w:rsidRPr="00DC7B41">
        <w:t xml:space="preserve"> Curves</w:t>
      </w:r>
      <w:r w:rsidRPr="00DC7B41">
        <w:t xml:space="preserve"> </w:t>
      </w:r>
      <w:r w:rsidR="00276BE6" w:rsidRPr="00DC7B41">
        <w:t>a</w:t>
      </w:r>
      <w:r w:rsidR="007915E0" w:rsidRPr="00DC7B41">
        <w:t xml:space="preserve">nd </w:t>
      </w:r>
      <w:r w:rsidRPr="00DC7B41">
        <w:t>MFM</w:t>
      </w:r>
      <w:r w:rsidR="00C77E48" w:rsidRPr="00DC7B41">
        <w:t xml:space="preserve"> </w:t>
      </w:r>
      <w:r w:rsidR="00AE4D68" w:rsidRPr="00DC7B41">
        <w:t>Characterizatio</w:t>
      </w:r>
      <w:r w:rsidR="00C77E48" w:rsidRPr="00DC7B41">
        <w:t>n</w:t>
      </w:r>
    </w:p>
    <w:p w14:paraId="4BC9D492" w14:textId="77777777" w:rsidR="0001670D" w:rsidRDefault="00DF2AA0" w:rsidP="00DC7B41">
      <w:pPr>
        <w:pStyle w:val="Para"/>
      </w:pPr>
      <w:r w:rsidRPr="00E66184">
        <w:t xml:space="preserve">The major hysteresis loop measured by MOKE, plotted in </w:t>
      </w:r>
      <w:hyperlink w:anchor="fig1" w:history="1">
        <w:r w:rsidR="007D542C" w:rsidRPr="00E66184">
          <w:rPr>
            <w:rStyle w:val="Hyperlink"/>
            <w:u w:val="none"/>
          </w:rPr>
          <w:t>Fig. 1</w:t>
        </w:r>
      </w:hyperlink>
      <w:r w:rsidRPr="00E66184">
        <w:t xml:space="preserve">, displays a two-step switching process due to the distinct magnetization reversal of the Py and Co sub-elements, characterized by a different coercivity. </w:t>
      </w:r>
      <w:r w:rsidR="00BB4DE4">
        <w:t>W</w:t>
      </w:r>
      <w:r w:rsidRPr="00E66184">
        <w:t xml:space="preserve">e performed a field-dependent MFM analysis whose main results are reported in </w:t>
      </w:r>
      <w:hyperlink w:anchor="fig2" w:history="1">
        <w:r w:rsidR="007D542C" w:rsidRPr="00E66184">
          <w:rPr>
            <w:rStyle w:val="Hyperlink"/>
            <w:u w:val="none"/>
          </w:rPr>
          <w:t>Fig. 2</w:t>
        </w:r>
      </w:hyperlink>
      <w:r w:rsidR="007D542C" w:rsidRPr="00E66184">
        <w:t xml:space="preserve">. </w:t>
      </w:r>
      <w:r w:rsidRPr="00E66184">
        <w:t>At large positive field (</w:t>
      </w:r>
      <w:r w:rsidRPr="00E66184">
        <w:rPr>
          <w:i/>
        </w:rPr>
        <w:t>H</w:t>
      </w:r>
      <w:r w:rsidR="00246F8E" w:rsidRPr="00E66184">
        <w:rPr>
          <w:i/>
        </w:rPr>
        <w:t> </w:t>
      </w:r>
      <w:r w:rsidR="00246F8E" w:rsidRPr="00E66184">
        <w:sym w:font="Symbol" w:char="F03D"/>
      </w:r>
      <w:r w:rsidR="00246F8E" w:rsidRPr="00E66184">
        <w:t> </w:t>
      </w:r>
      <w:r w:rsidR="00BD6F05" w:rsidRPr="00E66184">
        <w:sym w:font="Symbol" w:char="F02B"/>
      </w:r>
      <w:r w:rsidRPr="00E66184">
        <w:t xml:space="preserve">800 Oe, not shown here) and at </w:t>
      </w:r>
      <w:r w:rsidR="0001670D" w:rsidRPr="00E66184">
        <w:t>remanence (</w:t>
      </w:r>
      <w:r w:rsidR="0001670D" w:rsidRPr="00E772DD">
        <w:rPr>
          <w:rFonts w:ascii="Symbol" w:hAnsi="Symbol"/>
          <w:i/>
        </w:rPr>
        <w:t></w:t>
      </w:r>
      <w:r w:rsidR="0001670D" w:rsidRPr="00E66184">
        <w:t xml:space="preserve"> point of the hysteresis loop of </w:t>
      </w:r>
      <w:hyperlink w:anchor="fig1" w:history="1">
        <w:r w:rsidR="0001670D" w:rsidRPr="00E66184">
          <w:rPr>
            <w:rStyle w:val="Hyperlink"/>
            <w:u w:val="none"/>
          </w:rPr>
          <w:t>Fig. 1</w:t>
        </w:r>
      </w:hyperlink>
      <w:r w:rsidR="0001670D" w:rsidRPr="00E66184">
        <w:t>), the structures are characterized by</w:t>
      </w:r>
      <w:r w:rsidR="0001670D" w:rsidRPr="00E66184">
        <w:rPr>
          <w:szCs w:val="20"/>
        </w:rPr>
        <w:t xml:space="preserve"> a strong dipolar contrast due to the stray fields emanated from both the Py and Co dots</w:t>
      </w:r>
      <w:r w:rsidR="0001670D" w:rsidRPr="00E66184">
        <w:t>.</w:t>
      </w:r>
    </w:p>
    <w:p w14:paraId="18ECCDDE" w14:textId="77777777" w:rsidR="00BB4DE4" w:rsidRDefault="00BB4DE4" w:rsidP="003B6B61">
      <w:pPr>
        <w:pStyle w:val="ParaNext"/>
      </w:pPr>
      <w:r w:rsidRPr="00E66184">
        <w:t xml:space="preserve">We have also used MFM to measure the magnetic configurations along the minor hysteresis loop, described above. Once the AP ground state has been generated at </w:t>
      </w:r>
      <w:r w:rsidRPr="00E66184">
        <w:rPr>
          <w:i/>
        </w:rPr>
        <w:t>H </w:t>
      </w:r>
      <w:r w:rsidRPr="00E66184">
        <w:sym w:font="Symbol" w:char="F03D"/>
      </w:r>
      <w:r w:rsidRPr="00E66184">
        <w:t> </w:t>
      </w:r>
      <w:r w:rsidRPr="00E66184">
        <w:sym w:font="Symbol" w:char="F02D"/>
      </w:r>
      <w:r w:rsidRPr="00E66184">
        <w:t xml:space="preserve">500 Oe, the applied field is increased in the positive direction. The MFM image taken at point of </w:t>
      </w:r>
      <w:hyperlink w:anchor="fig2" w:history="1">
        <w:r w:rsidRPr="00E66184">
          <w:rPr>
            <w:rStyle w:val="Hyperlink"/>
            <w:u w:val="none"/>
          </w:rPr>
          <w:t>Fig. 2</w:t>
        </w:r>
      </w:hyperlink>
      <w:r w:rsidRPr="00E66184">
        <w:t>, remanent state of the minor loop (</w:t>
      </w:r>
      <w:r w:rsidRPr="00E66184">
        <w:rPr>
          <w:i/>
        </w:rPr>
        <w:t>H</w:t>
      </w:r>
      <w:r w:rsidRPr="00E66184">
        <w:t> </w:t>
      </w:r>
      <w:r w:rsidRPr="00E66184">
        <w:sym w:font="Symbol" w:char="F03D"/>
      </w:r>
      <w:r w:rsidRPr="00E66184">
        <w:t xml:space="preserve"> 0), shows that the AP state is stable and remains unchanged until the magnetic field is increased up to </w:t>
      </w:r>
      <w:r w:rsidRPr="00E66184">
        <w:sym w:font="Symbol" w:char="F02B"/>
      </w:r>
      <w:r w:rsidRPr="00E66184">
        <w:t>300 Oe where the Py magnetization reverses its orientation and returns to be aligned with that of Co dots. On the basis of the above MFM investigation, one can say that the structures are always in a single domain state, while the relative magnetization orientation between the adjacent Py and Co elements depends on both the field value and the sample history.</w:t>
      </w:r>
    </w:p>
    <w:p w14:paraId="4FA2758B" w14:textId="77777777" w:rsidR="003F7E83" w:rsidRDefault="003F7E83" w:rsidP="00DC7B41">
      <w:pPr>
        <w:pStyle w:val="Para"/>
      </w:pPr>
    </w:p>
    <w:p w14:paraId="268442AB" w14:textId="615AF35E" w:rsidR="003F7E83" w:rsidRPr="00E66184" w:rsidRDefault="003F7E83" w:rsidP="003F7E83">
      <w:pPr>
        <w:pStyle w:val="Head2"/>
        <w:spacing w:before="0"/>
      </w:pPr>
      <w:r w:rsidRPr="00E66184">
        <w:t xml:space="preserve">Field Dependent BLS Measurements </w:t>
      </w:r>
      <w:r>
        <w:t>a</w:t>
      </w:r>
      <w:r w:rsidRPr="00E66184">
        <w:t>nd DMM Calculations</w:t>
      </w:r>
    </w:p>
    <w:p w14:paraId="3AFE668C" w14:textId="77777777" w:rsidR="003F7E83" w:rsidRPr="00E66184" w:rsidRDefault="000B7376" w:rsidP="00DC7B41">
      <w:pPr>
        <w:pStyle w:val="Para"/>
      </w:pPr>
      <w:hyperlink w:anchor="fig3" w:history="1">
        <w:r w:rsidR="003F7E83" w:rsidRPr="00E66184">
          <w:rPr>
            <w:rStyle w:val="Hyperlink"/>
            <w:u w:val="none"/>
          </w:rPr>
          <w:t>Fig. 3</w:t>
        </w:r>
      </w:hyperlink>
      <w:r w:rsidR="003F7E83" w:rsidRPr="00E66184">
        <w:t xml:space="preserve"> displays the frequencies of BLS peaks plotted as a function of the applied field magnitude starting from positive values. The field is then decreased and reversed following the upper branch of the hysteresis loop, shown in the same figure. Up to five peaks are measured in the spectra, as shown in spectrum measured at H </w:t>
      </w:r>
      <w:r w:rsidR="003F7E83" w:rsidRPr="00E66184">
        <w:sym w:font="Symbol" w:char="F03D"/>
      </w:r>
      <w:r w:rsidR="003F7E83" w:rsidRPr="00E66184">
        <w:t xml:space="preserve"> 0 Oe in the </w:t>
      </w:r>
      <w:hyperlink w:anchor="fig3" w:history="1">
        <w:r w:rsidR="003F7E83" w:rsidRPr="00E66184">
          <w:rPr>
            <w:rStyle w:val="Hyperlink"/>
            <w:u w:val="none"/>
          </w:rPr>
          <w:t>Fig. 3</w:t>
        </w:r>
      </w:hyperlink>
      <w:r w:rsidR="003F7E83" w:rsidRPr="00E66184">
        <w:t xml:space="preserve"> inset, and their field evolution analyzed over the whole field range investigated. The detected modes are identified and labeled on the basis of their calculated spatial profiles, shown in </w:t>
      </w:r>
      <w:hyperlink w:anchor="fig4" w:history="1">
        <w:r w:rsidR="003F7E83" w:rsidRPr="00E66184">
          <w:rPr>
            <w:rStyle w:val="Hyperlink"/>
            <w:u w:val="none"/>
          </w:rPr>
          <w:t>Fig. 4</w:t>
        </w:r>
      </w:hyperlink>
      <w:r w:rsidR="003F7E83" w:rsidRPr="00E66184">
        <w:t xml:space="preserve"> for </w:t>
      </w:r>
      <w:r w:rsidR="003F7E83" w:rsidRPr="00E66184">
        <w:rPr>
          <w:i/>
        </w:rPr>
        <w:t>H </w:t>
      </w:r>
      <w:r w:rsidR="003F7E83" w:rsidRPr="00E66184">
        <w:sym w:font="Symbol" w:char="F03D"/>
      </w:r>
      <w:r w:rsidR="003F7E83" w:rsidRPr="00E66184">
        <w:t> </w:t>
      </w:r>
      <w:r w:rsidR="003F7E83" w:rsidRPr="00E66184">
        <w:rPr>
          <w:color w:val="000000"/>
        </w:rPr>
        <w:t xml:space="preserve">500 and </w:t>
      </w:r>
      <w:r w:rsidR="003F7E83" w:rsidRPr="00E66184">
        <w:sym w:font="Symbol" w:char="F02D"/>
      </w:r>
      <w:r w:rsidR="003F7E83" w:rsidRPr="00E66184">
        <w:rPr>
          <w:color w:val="000000"/>
        </w:rPr>
        <w:t>500 Oe. They exhibit marked localization into either the Co or the Py dots, as stated at the end of the previous Section, were it was introduced the labelling notation containing the dominant localization region (either Py or Co) and the spatial symmetry (EM, F, DE, etc).</w:t>
      </w:r>
    </w:p>
    <w:p w14:paraId="4CB0ED30" w14:textId="77777777" w:rsidR="003F7E83" w:rsidRPr="00E66184" w:rsidRDefault="003F7E83" w:rsidP="003B6B61">
      <w:pPr>
        <w:pStyle w:val="ParaNext"/>
      </w:pPr>
      <w:r w:rsidRPr="00E66184">
        <w:t xml:space="preserve">When the dots are in the P state, up to five modes were detected in BLS spectra. On the basis of the calculated profiles (right panel of </w:t>
      </w:r>
      <w:hyperlink w:anchor="fig4" w:history="1">
        <w:r w:rsidRPr="00E66184">
          <w:rPr>
            <w:rStyle w:val="Hyperlink"/>
            <w:u w:val="none"/>
          </w:rPr>
          <w:t>Fig. 4</w:t>
        </w:r>
      </w:hyperlink>
      <w:r w:rsidRPr="00E66184">
        <w:t>), we identified in the P state the two modes at lowest frequencies as the EM(Py) and the F(Py), with a very small spin precession amplitude into the Co dot. This is because for this material we are below the frequency threshold for the existence of spin waves. A similar effect has been observed in periodic array of alternating Permalloy and Co nanostripes</w:t>
      </w:r>
    </w:p>
    <w:p w14:paraId="3A882C98" w14:textId="77777777" w:rsidR="003F7E83" w:rsidRDefault="003F7E83" w:rsidP="003B6B61">
      <w:pPr>
        <w:pStyle w:val="ParaNext"/>
      </w:pPr>
      <w:r w:rsidRPr="00E66184">
        <w:t xml:space="preserve">The reason of this complex behavior will be addressed in the following, analyzing the interplay of both static and dynamic dipolar coupling between the adjacent Py and Co dots </w:t>
      </w:r>
      <w:hyperlink w:anchor="tb2" w:history="1">
        <w:r w:rsidRPr="00E66184">
          <w:rPr>
            <w:color w:val="0000FF"/>
          </w:rPr>
          <w:t>Table 2</w:t>
        </w:r>
      </w:hyperlink>
      <w:r w:rsidRPr="00E66184">
        <w:t>.</w:t>
      </w:r>
    </w:p>
    <w:p w14:paraId="15239B1D" w14:textId="77777777" w:rsidR="003F7E83" w:rsidRPr="00E66184" w:rsidRDefault="003F7E83" w:rsidP="00DC7B41">
      <w:pPr>
        <w:pStyle w:val="Para"/>
      </w:pPr>
    </w:p>
    <w:p w14:paraId="07D9EE99" w14:textId="77777777" w:rsidR="00DC7B41" w:rsidRDefault="00DC7B41" w:rsidP="003F7E83">
      <w:pPr>
        <w:spacing w:before="240"/>
        <w:rPr>
          <w:rStyle w:val="Label"/>
        </w:rPr>
      </w:pPr>
    </w:p>
    <w:p w14:paraId="12025D7D" w14:textId="41F5A579" w:rsidR="008C4C91" w:rsidRPr="003F7E83" w:rsidRDefault="008C4C91" w:rsidP="003F7E83">
      <w:pPr>
        <w:spacing w:before="240"/>
        <w:rPr>
          <w:rFonts w:ascii="Linux Biolinum" w:hAnsi="Linux Biolinum" w:cs="Linux Biolinum"/>
          <w:b/>
          <w:color w:val="000000" w:themeColor="text1"/>
        </w:rPr>
      </w:pPr>
      <w:r>
        <w:rPr>
          <w:rStyle w:val="Label"/>
        </w:rPr>
        <w:lastRenderedPageBreak/>
        <w:t>Table 2: Comparison of Coefficients from Atomistic</w:t>
      </w:r>
    </w:p>
    <w:tbl>
      <w:tblPr>
        <w:tblW w:w="0" w:type="auto"/>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8C4C91" w:rsidRPr="00E66184" w14:paraId="4B805411" w14:textId="77777777" w:rsidTr="00556A1A">
        <w:tc>
          <w:tcPr>
            <w:tcW w:w="948" w:type="dxa"/>
            <w:tcBorders>
              <w:top w:val="single" w:sz="2" w:space="0" w:color="auto"/>
              <w:bottom w:val="single" w:sz="2" w:space="0" w:color="auto"/>
            </w:tcBorders>
            <w:shd w:val="clear" w:color="000000" w:fill="auto"/>
          </w:tcPr>
          <w:p w14:paraId="7FC92F7E" w14:textId="77777777" w:rsidR="008C4C91" w:rsidRPr="00E66184" w:rsidRDefault="008C4C91" w:rsidP="005B3763">
            <w:pPr>
              <w:rPr>
                <w:rFonts w:ascii="Linux Biolinum" w:hAnsi="Linux Biolinum" w:cs="Linux Biolinum"/>
                <w:i/>
              </w:rPr>
            </w:pPr>
            <w:r w:rsidRPr="00E66184">
              <w:rPr>
                <w:rFonts w:ascii="Linux Biolinum" w:hAnsi="Linux Biolinum" w:cs="Linux Biolinum"/>
                <w:i/>
              </w:rPr>
              <w:t>Atm</w:t>
            </w:r>
          </w:p>
        </w:tc>
        <w:tc>
          <w:tcPr>
            <w:tcW w:w="1080" w:type="dxa"/>
            <w:tcBorders>
              <w:top w:val="single" w:sz="2" w:space="0" w:color="auto"/>
              <w:bottom w:val="single" w:sz="2" w:space="0" w:color="auto"/>
            </w:tcBorders>
            <w:shd w:val="clear" w:color="000000" w:fill="auto"/>
          </w:tcPr>
          <w:p w14:paraId="642FDF9F" w14:textId="77777777" w:rsidR="008C4C91" w:rsidRPr="00E66184" w:rsidRDefault="008C4C91" w:rsidP="005B3763">
            <w:pPr>
              <w:jc w:val="center"/>
              <w:rPr>
                <w:rFonts w:ascii="Linux Biolinum" w:hAnsi="Linux Biolinum" w:cs="Linux Biolinum"/>
                <w:i/>
              </w:rPr>
            </w:pPr>
            <w:r w:rsidRPr="00E66184">
              <w:rPr>
                <w:rFonts w:ascii="Linux Biolinum" w:hAnsi="Linux Biolinum" w:cs="Linux Biolinum"/>
                <w:i/>
              </w:rPr>
              <w:t>MS-CG</w:t>
            </w:r>
          </w:p>
        </w:tc>
        <w:tc>
          <w:tcPr>
            <w:tcW w:w="1800" w:type="dxa"/>
            <w:tcBorders>
              <w:top w:val="single" w:sz="2" w:space="0" w:color="auto"/>
              <w:bottom w:val="single" w:sz="2" w:space="0" w:color="auto"/>
            </w:tcBorders>
            <w:shd w:val="clear" w:color="000000" w:fill="auto"/>
          </w:tcPr>
          <w:p w14:paraId="1BA2B181" w14:textId="77777777" w:rsidR="008C4C91" w:rsidRPr="00E66184" w:rsidRDefault="008C4C91" w:rsidP="005B3763">
            <w:pPr>
              <w:jc w:val="center"/>
              <w:rPr>
                <w:rFonts w:ascii="Linux Biolinum" w:hAnsi="Linux Biolinum" w:cs="Linux Biolinum"/>
                <w:i/>
              </w:rPr>
            </w:pPr>
            <w:r w:rsidRPr="00E66184">
              <w:rPr>
                <w:rFonts w:ascii="Linux Biolinum" w:hAnsi="Linux Biolinum" w:cs="Linux Biolinum"/>
                <w:i/>
              </w:rPr>
              <w:t>MS-CG</w:t>
            </w:r>
            <w:r w:rsidRPr="00E66184">
              <w:rPr>
                <w:rFonts w:ascii="Linux Biolinum" w:hAnsi="Linux Biolinum" w:cs="Linux Biolinum"/>
                <w:i/>
              </w:rPr>
              <w:sym w:font="Symbol" w:char="F02F"/>
            </w:r>
            <w:r w:rsidRPr="00E66184">
              <w:rPr>
                <w:rFonts w:ascii="Linux Biolinum" w:hAnsi="Linux Biolinum" w:cs="Linux Biolinum"/>
                <w:i/>
              </w:rPr>
              <w:t>DPD</w:t>
            </w:r>
          </w:p>
        </w:tc>
      </w:tr>
      <w:tr w:rsidR="008C4C91" w:rsidRPr="00E66184" w14:paraId="7421AE73" w14:textId="77777777" w:rsidTr="00556A1A">
        <w:tc>
          <w:tcPr>
            <w:tcW w:w="948" w:type="dxa"/>
            <w:tcBorders>
              <w:top w:val="single" w:sz="2" w:space="0" w:color="auto"/>
            </w:tcBorders>
            <w:shd w:val="clear" w:color="000000" w:fill="auto"/>
          </w:tcPr>
          <w:p w14:paraId="1525DE7B" w14:textId="77777777" w:rsidR="008C4C91" w:rsidRPr="00E66184" w:rsidRDefault="008C4C91" w:rsidP="005B3763">
            <w:pPr>
              <w:rPr>
                <w:rFonts w:ascii="Linux Biolinum" w:hAnsi="Linux Biolinum" w:cs="Linux Biolinum"/>
              </w:rPr>
            </w:pPr>
            <w:r w:rsidRPr="00E66184">
              <w:rPr>
                <w:rFonts w:ascii="Linux Biolinum" w:hAnsi="Linux Biolinum" w:cs="Linux Biolinum"/>
              </w:rPr>
              <w:t>1.78</w:t>
            </w:r>
          </w:p>
        </w:tc>
        <w:tc>
          <w:tcPr>
            <w:tcW w:w="1080" w:type="dxa"/>
            <w:tcBorders>
              <w:top w:val="single" w:sz="2" w:space="0" w:color="auto"/>
            </w:tcBorders>
            <w:shd w:val="clear" w:color="000000" w:fill="auto"/>
          </w:tcPr>
          <w:p w14:paraId="68D4C10A"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14.32</w:t>
            </w:r>
          </w:p>
        </w:tc>
        <w:tc>
          <w:tcPr>
            <w:tcW w:w="1800" w:type="dxa"/>
            <w:tcBorders>
              <w:top w:val="single" w:sz="2" w:space="0" w:color="auto"/>
            </w:tcBorders>
            <w:shd w:val="clear" w:color="000000" w:fill="auto"/>
          </w:tcPr>
          <w:p w14:paraId="44FE8ADA"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1.74 (</w:t>
            </w:r>
            <w:r w:rsidRPr="00E66184">
              <w:rPr>
                <w:rFonts w:ascii="Linux Biolinum" w:hAnsi="Linux Biolinum" w:cs="Linux Biolinum"/>
              </w:rPr>
              <w:sym w:font="Symbol" w:char="F02D"/>
            </w:r>
            <w:r w:rsidRPr="00E66184">
              <w:rPr>
                <w:rFonts w:ascii="Linux Biolinum" w:hAnsi="Linux Biolinum" w:cs="Linux Biolinum"/>
              </w:rPr>
              <w:t>2%)</w:t>
            </w:r>
          </w:p>
        </w:tc>
      </w:tr>
      <w:tr w:rsidR="008C4C91" w:rsidRPr="00E66184" w14:paraId="361BFF78" w14:textId="77777777" w:rsidTr="00556A1A">
        <w:tc>
          <w:tcPr>
            <w:tcW w:w="948" w:type="dxa"/>
            <w:shd w:val="clear" w:color="000000" w:fill="auto"/>
          </w:tcPr>
          <w:p w14:paraId="4B2E6923" w14:textId="77777777" w:rsidR="008C4C91" w:rsidRPr="00E66184" w:rsidRDefault="008C4C91" w:rsidP="005B3763">
            <w:pPr>
              <w:rPr>
                <w:rFonts w:ascii="Linux Biolinum" w:hAnsi="Linux Biolinum" w:cs="Linux Biolinum"/>
              </w:rPr>
            </w:pPr>
            <w:r w:rsidRPr="00E66184">
              <w:rPr>
                <w:rFonts w:ascii="Linux Biolinum" w:hAnsi="Linux Biolinum" w:cs="Linux Biolinum"/>
              </w:rPr>
              <w:t>0.43</w:t>
            </w:r>
          </w:p>
        </w:tc>
        <w:tc>
          <w:tcPr>
            <w:tcW w:w="1080" w:type="dxa"/>
            <w:shd w:val="clear" w:color="000000" w:fill="auto"/>
          </w:tcPr>
          <w:p w14:paraId="4E844B31"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31.00</w:t>
            </w:r>
          </w:p>
        </w:tc>
        <w:tc>
          <w:tcPr>
            <w:tcW w:w="1800" w:type="dxa"/>
            <w:shd w:val="clear" w:color="000000" w:fill="auto"/>
          </w:tcPr>
          <w:p w14:paraId="44456AB8"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0.40 (</w:t>
            </w:r>
            <w:r w:rsidRPr="00E66184">
              <w:rPr>
                <w:rFonts w:ascii="Linux Biolinum" w:hAnsi="Linux Biolinum" w:cs="Linux Biolinum"/>
              </w:rPr>
              <w:sym w:font="Symbol" w:char="F02D"/>
            </w:r>
            <w:r w:rsidRPr="00E66184">
              <w:rPr>
                <w:rFonts w:ascii="Linux Biolinum" w:hAnsi="Linux Biolinum" w:cs="Linux Biolinum"/>
              </w:rPr>
              <w:t>7%)</w:t>
            </w:r>
          </w:p>
        </w:tc>
      </w:tr>
      <w:tr w:rsidR="008C4C91" w:rsidRPr="00E66184" w14:paraId="6C49E72B" w14:textId="77777777" w:rsidTr="00556A1A">
        <w:tc>
          <w:tcPr>
            <w:tcW w:w="948" w:type="dxa"/>
            <w:shd w:val="clear" w:color="000000" w:fill="auto"/>
          </w:tcPr>
          <w:p w14:paraId="6B246446" w14:textId="77777777" w:rsidR="008C4C91" w:rsidRPr="00E66184" w:rsidRDefault="008C4C91" w:rsidP="005B3763">
            <w:pPr>
              <w:rPr>
                <w:rFonts w:ascii="Linux Biolinum" w:hAnsi="Linux Biolinum" w:cs="Linux Biolinum"/>
              </w:rPr>
            </w:pPr>
            <w:r w:rsidRPr="00E66184">
              <w:rPr>
                <w:rFonts w:ascii="Linux Biolinum" w:hAnsi="Linux Biolinum" w:cs="Linux Biolinum"/>
              </w:rPr>
              <w:t>0.062</w:t>
            </w:r>
          </w:p>
        </w:tc>
        <w:tc>
          <w:tcPr>
            <w:tcW w:w="1080" w:type="dxa"/>
            <w:shd w:val="clear" w:color="000000" w:fill="auto"/>
          </w:tcPr>
          <w:p w14:paraId="6E27CEC8"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15.61</w:t>
            </w:r>
          </w:p>
        </w:tc>
        <w:tc>
          <w:tcPr>
            <w:tcW w:w="1800" w:type="dxa"/>
            <w:shd w:val="clear" w:color="000000" w:fill="auto"/>
          </w:tcPr>
          <w:p w14:paraId="0834CA84"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0.048 (</w:t>
            </w:r>
            <w:r w:rsidRPr="00E66184">
              <w:rPr>
                <w:rFonts w:ascii="Linux Biolinum" w:hAnsi="Linux Biolinum" w:cs="Linux Biolinum"/>
              </w:rPr>
              <w:sym w:font="Symbol" w:char="F02D"/>
            </w:r>
            <w:r w:rsidRPr="00E66184">
              <w:rPr>
                <w:rFonts w:ascii="Linux Biolinum" w:hAnsi="Linux Biolinum" w:cs="Linux Biolinum"/>
              </w:rPr>
              <w:t>23%)</w:t>
            </w:r>
          </w:p>
        </w:tc>
      </w:tr>
      <w:tr w:rsidR="008C4C91" w:rsidRPr="00E66184" w14:paraId="5326B579" w14:textId="77777777" w:rsidTr="00556A1A">
        <w:tc>
          <w:tcPr>
            <w:tcW w:w="948" w:type="dxa"/>
            <w:shd w:val="clear" w:color="000000" w:fill="auto"/>
          </w:tcPr>
          <w:p w14:paraId="6A3645D1" w14:textId="77777777" w:rsidR="008C4C91" w:rsidRPr="00E66184" w:rsidRDefault="008C4C91" w:rsidP="005B3763">
            <w:pPr>
              <w:rPr>
                <w:rFonts w:ascii="Linux Biolinum" w:hAnsi="Linux Biolinum" w:cs="Linux Biolinum"/>
              </w:rPr>
            </w:pPr>
            <w:r w:rsidRPr="00E66184">
              <w:rPr>
                <w:rFonts w:ascii="Linux Biolinum" w:hAnsi="Linux Biolinum" w:cs="Linux Biolinum"/>
              </w:rPr>
              <w:t>0.032</w:t>
            </w:r>
          </w:p>
        </w:tc>
        <w:tc>
          <w:tcPr>
            <w:tcW w:w="1080" w:type="dxa"/>
            <w:shd w:val="clear" w:color="000000" w:fill="auto"/>
          </w:tcPr>
          <w:p w14:paraId="3F216407"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9.76</w:t>
            </w:r>
          </w:p>
        </w:tc>
        <w:tc>
          <w:tcPr>
            <w:tcW w:w="1800" w:type="dxa"/>
            <w:shd w:val="clear" w:color="000000" w:fill="auto"/>
          </w:tcPr>
          <w:p w14:paraId="7F07391B"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0.024 (</w:t>
            </w:r>
            <w:r w:rsidRPr="00E66184">
              <w:rPr>
                <w:rFonts w:ascii="Linux Biolinum" w:hAnsi="Linux Biolinum" w:cs="Linux Biolinum"/>
              </w:rPr>
              <w:sym w:font="Symbol" w:char="F02D"/>
            </w:r>
            <w:r w:rsidRPr="00E66184">
              <w:rPr>
                <w:rFonts w:ascii="Linux Biolinum" w:hAnsi="Linux Biolinum" w:cs="Linux Biolinum"/>
              </w:rPr>
              <w:t>24%)</w:t>
            </w:r>
          </w:p>
        </w:tc>
      </w:tr>
      <w:tr w:rsidR="008C4C91" w:rsidRPr="00E66184" w14:paraId="0B0AD89A" w14:textId="77777777" w:rsidTr="00556A1A">
        <w:tc>
          <w:tcPr>
            <w:tcW w:w="948" w:type="dxa"/>
            <w:shd w:val="clear" w:color="000000" w:fill="auto"/>
          </w:tcPr>
          <w:p w14:paraId="0F0CB5C2" w14:textId="77777777" w:rsidR="008C4C91" w:rsidRPr="00E66184" w:rsidRDefault="008C4C91" w:rsidP="005B3763">
            <w:pPr>
              <w:rPr>
                <w:rFonts w:ascii="Linux Biolinum" w:hAnsi="Linux Biolinum" w:cs="Linux Biolinum"/>
              </w:rPr>
            </w:pPr>
            <w:r w:rsidRPr="00E66184">
              <w:rPr>
                <w:rFonts w:ascii="Linux Biolinum" w:hAnsi="Linux Biolinum" w:cs="Linux Biolinum"/>
              </w:rPr>
              <w:t>0.020</w:t>
            </w:r>
          </w:p>
        </w:tc>
        <w:tc>
          <w:tcPr>
            <w:tcW w:w="1080" w:type="dxa"/>
            <w:shd w:val="clear" w:color="000000" w:fill="auto"/>
          </w:tcPr>
          <w:p w14:paraId="75A57BEF"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4.66</w:t>
            </w:r>
          </w:p>
        </w:tc>
        <w:tc>
          <w:tcPr>
            <w:tcW w:w="1800" w:type="dxa"/>
            <w:shd w:val="clear" w:color="000000" w:fill="auto"/>
          </w:tcPr>
          <w:p w14:paraId="68908352"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0.015 (</w:t>
            </w:r>
            <w:r w:rsidRPr="00E66184">
              <w:rPr>
                <w:rFonts w:ascii="Linux Biolinum" w:hAnsi="Linux Biolinum" w:cs="Linux Biolinum"/>
              </w:rPr>
              <w:sym w:font="Symbol" w:char="F02D"/>
            </w:r>
            <w:r w:rsidRPr="00E66184">
              <w:rPr>
                <w:rFonts w:ascii="Linux Biolinum" w:hAnsi="Linux Biolinum" w:cs="Linux Biolinum"/>
              </w:rPr>
              <w:t>25%)</w:t>
            </w:r>
          </w:p>
        </w:tc>
      </w:tr>
      <w:tr w:rsidR="008C4C91" w:rsidRPr="00E66184" w14:paraId="0D1DF6BE" w14:textId="77777777" w:rsidTr="00556A1A">
        <w:tc>
          <w:tcPr>
            <w:tcW w:w="948" w:type="dxa"/>
            <w:shd w:val="clear" w:color="000000" w:fill="auto"/>
          </w:tcPr>
          <w:p w14:paraId="3A24506E" w14:textId="77777777" w:rsidR="008C4C91" w:rsidRPr="00E66184" w:rsidRDefault="008C4C91" w:rsidP="005B3763">
            <w:pPr>
              <w:rPr>
                <w:rFonts w:ascii="Linux Biolinum" w:hAnsi="Linux Biolinum" w:cs="Linux Biolinum"/>
              </w:rPr>
            </w:pPr>
            <w:r w:rsidRPr="00E66184">
              <w:rPr>
                <w:rFonts w:ascii="Linux Biolinum" w:hAnsi="Linux Biolinum" w:cs="Linux Biolinum"/>
              </w:rPr>
              <w:t>0.012</w:t>
            </w:r>
          </w:p>
        </w:tc>
        <w:tc>
          <w:tcPr>
            <w:tcW w:w="1080" w:type="dxa"/>
            <w:shd w:val="clear" w:color="000000" w:fill="auto"/>
          </w:tcPr>
          <w:p w14:paraId="1E2E668D"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2.32</w:t>
            </w:r>
          </w:p>
        </w:tc>
        <w:tc>
          <w:tcPr>
            <w:tcW w:w="1800" w:type="dxa"/>
            <w:shd w:val="clear" w:color="000000" w:fill="auto"/>
          </w:tcPr>
          <w:p w14:paraId="7520F9D9"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w:t>
            </w:r>
            <w:r w:rsidR="00556A1A">
              <w:rPr>
                <w:rFonts w:ascii="Linux Biolinum" w:hAnsi="Linux Biolinum" w:cs="Linux Biolinum"/>
              </w:rPr>
              <w:t>”</w:t>
            </w:r>
            <w:r w:rsidRPr="00E66184">
              <w:rPr>
                <w:rFonts w:ascii="Linux Biolinum" w:hAnsi="Linux Biolinum" w:cs="Linux Biolinum"/>
              </w:rPr>
              <w:t>-</w:t>
            </w:r>
          </w:p>
        </w:tc>
      </w:tr>
      <w:tr w:rsidR="008C4C91" w:rsidRPr="00E66184" w14:paraId="62AE5B03" w14:textId="77777777" w:rsidTr="00556A1A">
        <w:tc>
          <w:tcPr>
            <w:tcW w:w="948" w:type="dxa"/>
            <w:tcBorders>
              <w:bottom w:val="single" w:sz="2" w:space="0" w:color="auto"/>
            </w:tcBorders>
            <w:shd w:val="clear" w:color="000000" w:fill="auto"/>
          </w:tcPr>
          <w:p w14:paraId="518F82B5" w14:textId="77777777" w:rsidR="008C4C91" w:rsidRPr="00E66184" w:rsidRDefault="008C4C91" w:rsidP="005B3763">
            <w:pPr>
              <w:rPr>
                <w:rFonts w:ascii="Linux Biolinum" w:hAnsi="Linux Biolinum" w:cs="Linux Biolinum"/>
              </w:rPr>
            </w:pPr>
            <w:r w:rsidRPr="00E66184">
              <w:rPr>
                <w:rFonts w:ascii="Linux Biolinum" w:hAnsi="Linux Biolinum" w:cs="Linux Biolinum"/>
              </w:rPr>
              <w:t>0.0076</w:t>
            </w:r>
          </w:p>
        </w:tc>
        <w:tc>
          <w:tcPr>
            <w:tcW w:w="1080" w:type="dxa"/>
            <w:tcBorders>
              <w:bottom w:val="single" w:sz="2" w:space="0" w:color="auto"/>
            </w:tcBorders>
            <w:shd w:val="clear" w:color="000000" w:fill="auto"/>
          </w:tcPr>
          <w:p w14:paraId="09962FA0"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0.016</w:t>
            </w:r>
          </w:p>
        </w:tc>
        <w:tc>
          <w:tcPr>
            <w:tcW w:w="1800" w:type="dxa"/>
            <w:tcBorders>
              <w:bottom w:val="single" w:sz="2" w:space="0" w:color="auto"/>
            </w:tcBorders>
            <w:shd w:val="clear" w:color="000000" w:fill="auto"/>
          </w:tcPr>
          <w:p w14:paraId="61ADC6BE" w14:textId="77777777" w:rsidR="008C4C91" w:rsidRPr="00E66184" w:rsidRDefault="008C4C91" w:rsidP="005B3763">
            <w:pPr>
              <w:jc w:val="center"/>
              <w:rPr>
                <w:rFonts w:ascii="Linux Biolinum" w:hAnsi="Linux Biolinum" w:cs="Linux Biolinum"/>
              </w:rPr>
            </w:pPr>
            <w:r w:rsidRPr="00E66184">
              <w:rPr>
                <w:rFonts w:ascii="Linux Biolinum" w:hAnsi="Linux Biolinum" w:cs="Linux Biolinum"/>
              </w:rPr>
              <w:t>-</w:t>
            </w:r>
            <w:r w:rsidR="00556A1A">
              <w:rPr>
                <w:rFonts w:ascii="Linux Biolinum" w:hAnsi="Linux Biolinum" w:cs="Linux Biolinum"/>
              </w:rPr>
              <w:t>”</w:t>
            </w:r>
            <w:r w:rsidRPr="00E66184">
              <w:rPr>
                <w:rFonts w:ascii="Linux Biolinum" w:hAnsi="Linux Biolinum" w:cs="Linux Biolinum"/>
              </w:rPr>
              <w:t>-</w:t>
            </w:r>
          </w:p>
        </w:tc>
      </w:tr>
    </w:tbl>
    <w:p w14:paraId="55E662D2" w14:textId="77777777" w:rsidR="003F7E83" w:rsidRDefault="003F7E83" w:rsidP="0001670D">
      <w:pPr>
        <w:spacing w:before="240"/>
        <w:jc w:val="center"/>
        <w:rPr>
          <w:rFonts w:ascii="Linux Biolinum" w:hAnsi="Linux Biolinum" w:cs="Linux Biolinum"/>
        </w:rPr>
      </w:pPr>
    </w:p>
    <w:p w14:paraId="0269FF3D" w14:textId="77777777" w:rsidR="003F7E83" w:rsidRPr="00260882" w:rsidRDefault="003F7E83" w:rsidP="00DC7B41">
      <w:pPr>
        <w:pStyle w:val="Para"/>
        <w:rPr>
          <w:sz w:val="18"/>
        </w:rPr>
      </w:pPr>
      <w:r w:rsidRPr="00260882">
        <w:t>ACKNOWLEDGMENTS</w:t>
      </w:r>
    </w:p>
    <w:p w14:paraId="37717EAF" w14:textId="77777777" w:rsidR="0001670D" w:rsidRPr="00E66184" w:rsidRDefault="003F7E83" w:rsidP="00097DC9">
      <w:pPr>
        <w:pStyle w:val="AckPara"/>
      </w:pPr>
      <w:r w:rsidRPr="00E66184">
        <w:t xml:space="preserve">This work was partially supported by the MIUR-PRIN 2010–11 Project 2010ECA8P3 </w:t>
      </w:r>
      <w:r>
        <w:t>“</w:t>
      </w:r>
      <w:r w:rsidRPr="00E66184">
        <w:t>Dy</w:t>
      </w:r>
      <w:r w:rsidR="00AC7963">
        <w:t xml:space="preserve"> </w:t>
      </w:r>
      <w:r w:rsidRPr="00E66184">
        <w:t>Nano</w:t>
      </w:r>
      <w:r w:rsidR="00AC7963">
        <w:t xml:space="preserve"> </w:t>
      </w:r>
      <w:r w:rsidRPr="00E66184">
        <w:t>Mag</w:t>
      </w:r>
      <w:r>
        <w:t>”</w:t>
      </w:r>
      <w:r w:rsidRPr="00E66184">
        <w:t xml:space="preserve"> and by the National Research Foundation, Prime Minister</w:t>
      </w:r>
      <w:r>
        <w:t>’</w:t>
      </w:r>
      <w:r w:rsidRPr="00E66184">
        <w:t>s office, Singapore under its Competitive Research Programme (CRP Award No. NRF-CRP 10-2012-03).</w:t>
      </w:r>
    </w:p>
    <w:p w14:paraId="1815C9E8" w14:textId="6ADEF020" w:rsidR="008C4C91" w:rsidRPr="003F7E83" w:rsidRDefault="0080663D" w:rsidP="005E7434">
      <w:pPr>
        <w:pStyle w:val="Head1"/>
      </w:pPr>
      <w:r>
        <w:br w:type="column"/>
      </w:r>
      <w:r w:rsidR="008C4C91" w:rsidRPr="003F7E83">
        <w:t>CONCLUSIONS</w:t>
      </w:r>
    </w:p>
    <w:p w14:paraId="16EF9AF5" w14:textId="77777777" w:rsidR="00260882" w:rsidRDefault="008C4C91" w:rsidP="00DC7B41">
      <w:pPr>
        <w:pStyle w:val="Para"/>
      </w:pPr>
      <w:r w:rsidRPr="00E66184">
        <w:t xml:space="preserve">In summary, we have performed both an experimental and theoretical study of the spin eigenmodes in dipolarly coupled bi-component cobalt and permalloy elliptical nanodots. Several eigenmodes have been identified and their frequency evolution as a function of the intensity of the applied magnetic field has been measured by Brillouin light scattering technique, encompassing the ground states where the cobalt and permalloy dots magnetizations are parallel or anti-parallel, respectively. </w:t>
      </w:r>
    </w:p>
    <w:p w14:paraId="01185C09" w14:textId="77777777" w:rsidR="00567B9B" w:rsidRDefault="00567B9B" w:rsidP="00567B9B">
      <w:pPr>
        <w:rPr>
          <w:rFonts w:ascii="Linux Biolinum" w:hAnsi="Linux Biolinum" w:cs="Linux Biolinum"/>
        </w:rPr>
      </w:pPr>
    </w:p>
    <w:p w14:paraId="1E8F6D22" w14:textId="77777777" w:rsidR="003F7E83" w:rsidRPr="00BB4DE4" w:rsidRDefault="003F7E83" w:rsidP="005E7434">
      <w:pPr>
        <w:spacing w:after="80"/>
        <w:rPr>
          <w:rFonts w:ascii="Linux Biolinum" w:hAnsi="Linux Biolinum" w:cs="Linux Biolinum"/>
        </w:rPr>
      </w:pPr>
      <w:r w:rsidRPr="00E66184">
        <w:rPr>
          <w:rFonts w:ascii="Linux Biolinum" w:hAnsi="Linux Biolinum" w:cs="Linux Biolinum"/>
          <w:b/>
          <w:sz w:val="20"/>
          <w:szCs w:val="20"/>
        </w:rPr>
        <w:t>REFERENCES</w:t>
      </w:r>
    </w:p>
    <w:p w14:paraId="7F5A7D1A" w14:textId="58B2D598" w:rsidR="00940B86" w:rsidRPr="00AB1ADE" w:rsidRDefault="004518E4" w:rsidP="00940B86">
      <w:pPr>
        <w:pStyle w:val="References"/>
        <w:ind w:left="360"/>
        <w:rPr>
          <w:rFonts w:ascii="Linux Biolinum" w:hAnsi="Linux Biolinum" w:cs="Linux Biolinum"/>
          <w:b/>
          <w:color w:val="FF0000"/>
          <w:sz w:val="16"/>
          <w:szCs w:val="16"/>
        </w:rPr>
      </w:pPr>
      <w:bookmarkStart w:id="14" w:name="bib1"/>
      <w:bookmarkEnd w:id="14"/>
      <w:r>
        <w:rPr>
          <w:rFonts w:ascii="Linux Biolinum" w:hAnsi="Linux Biolinum" w:cs="Linux Biolinum"/>
          <w:color w:val="FF0000"/>
          <w:sz w:val="16"/>
          <w:szCs w:val="16"/>
        </w:rPr>
        <w:t xml:space="preserve">All references should be in the alphabetical order by last name of the first author. </w:t>
      </w:r>
      <w:r w:rsidR="00940B86" w:rsidRPr="00940B86">
        <w:rPr>
          <w:rFonts w:ascii="Linux Biolinum" w:hAnsi="Linux Biolinum" w:cs="Linux Biolinum"/>
          <w:color w:val="FF0000"/>
          <w:sz w:val="16"/>
          <w:szCs w:val="16"/>
        </w:rPr>
        <w:t>See how the reference list is numbered with square brackets using the WORD settings, 8 pt. Linux Biolinum and justified text (flush left and right), text indent hang off the numbering</w:t>
      </w:r>
      <w:r w:rsidR="00AB1ADE">
        <w:rPr>
          <w:rFonts w:ascii="Linux Biolinum" w:hAnsi="Linux Biolinum" w:cs="Linux Biolinum"/>
          <w:color w:val="FF0000"/>
          <w:sz w:val="16"/>
          <w:szCs w:val="16"/>
        </w:rPr>
        <w:t xml:space="preserve">. </w:t>
      </w:r>
      <w:r w:rsidR="00AB1ADE" w:rsidRPr="00AB1ADE">
        <w:rPr>
          <w:rFonts w:ascii="Linux Biolinum" w:hAnsi="Linux Biolinum" w:cs="Linux Biolinum"/>
          <w:b/>
          <w:color w:val="FF0000"/>
          <w:sz w:val="16"/>
          <w:szCs w:val="16"/>
        </w:rPr>
        <w:t>It is mandatory to use the square brackets for the references numbered list</w:t>
      </w:r>
      <w:r w:rsidR="00940B86" w:rsidRPr="00AB1ADE">
        <w:rPr>
          <w:rFonts w:ascii="Linux Biolinum" w:hAnsi="Linux Biolinum" w:cs="Linux Biolinum"/>
          <w:b/>
          <w:color w:val="FF0000"/>
          <w:sz w:val="16"/>
          <w:szCs w:val="16"/>
        </w:rPr>
        <w:t xml:space="preserve">. </w:t>
      </w:r>
    </w:p>
    <w:p w14:paraId="1845C798" w14:textId="77777777" w:rsidR="004518E4" w:rsidRPr="00F10FC2" w:rsidRDefault="004518E4" w:rsidP="004518E4">
      <w:pPr>
        <w:pStyle w:val="References"/>
        <w:ind w:left="360"/>
        <w:rPr>
          <w:rFonts w:ascii="Linux Biolinum" w:hAnsi="Linux Biolinum" w:cs="Linux Biolinum"/>
          <w:sz w:val="16"/>
          <w:szCs w:val="16"/>
        </w:rPr>
      </w:pPr>
      <w:r w:rsidRPr="00F10FC2">
        <w:rPr>
          <w:rFonts w:ascii="Linux Biolinum" w:hAnsi="Linux Biolinum" w:cs="Linux Biolinum"/>
          <w:sz w:val="16"/>
          <w:szCs w:val="16"/>
        </w:rPr>
        <w:t xml:space="preserve">Ivan Poupyrev, Mark Billinghurst, Suzanne Weghorst, and Tadao Ichikawa. 1996. The go-go interaction technique: non-linear mapping for direct manipulation in VR. In </w:t>
      </w:r>
      <w:r w:rsidRPr="00F10FC2">
        <w:rPr>
          <w:rFonts w:ascii="Linux Biolinum" w:hAnsi="Linux Biolinum" w:cs="Linux Biolinum"/>
          <w:i/>
          <w:sz w:val="16"/>
          <w:szCs w:val="16"/>
        </w:rPr>
        <w:t>Proceedings of the 9th annual ACM symposium on User interface software and technology (UIST ’96).</w:t>
      </w:r>
      <w:r w:rsidRPr="00F10FC2">
        <w:rPr>
          <w:rFonts w:ascii="Linux Biolinum" w:hAnsi="Linux Biolinum" w:cs="Linux Biolinum"/>
          <w:sz w:val="16"/>
          <w:szCs w:val="16"/>
        </w:rPr>
        <w:t xml:space="preserve"> ACM, New York, NY, USA, 79-80. DOI: </w:t>
      </w:r>
      <w:hyperlink r:id="rId21" w:history="1">
        <w:r w:rsidRPr="00F10FC2">
          <w:rPr>
            <w:rStyle w:val="Hyperlink"/>
            <w:rFonts w:ascii="Linux Biolinum" w:hAnsi="Linux Biolinum" w:cs="Linux Biolinum"/>
            <w:sz w:val="16"/>
            <w:szCs w:val="16"/>
            <w:u w:val="none"/>
          </w:rPr>
          <w:t>http://dx.doi.org/10.1145/237091.237102</w:t>
        </w:r>
      </w:hyperlink>
      <w:r w:rsidRPr="00F10FC2">
        <w:rPr>
          <w:rFonts w:ascii="Linux Biolinum" w:hAnsi="Linux Biolinum" w:cs="Linux Biolinum"/>
          <w:sz w:val="16"/>
          <w:szCs w:val="16"/>
        </w:rPr>
        <w:t xml:space="preserve"> </w:t>
      </w:r>
    </w:p>
    <w:p w14:paraId="01078353" w14:textId="1558B9C4" w:rsidR="004518E4" w:rsidRPr="004518E4" w:rsidRDefault="004518E4" w:rsidP="004518E4">
      <w:pPr>
        <w:pStyle w:val="References"/>
        <w:ind w:left="360"/>
        <w:rPr>
          <w:rFonts w:ascii="Linux Biolinum" w:hAnsi="Linux Biolinum" w:cs="Linux Biolinum"/>
          <w:sz w:val="16"/>
          <w:szCs w:val="16"/>
        </w:rPr>
      </w:pPr>
      <w:r w:rsidRPr="00F10FC2">
        <w:rPr>
          <w:rFonts w:ascii="Linux Biolinum" w:hAnsi="Linux Biolinum" w:cs="Linux Biolinum"/>
          <w:sz w:val="16"/>
          <w:szCs w:val="16"/>
        </w:rPr>
        <w:t>James T Reason and Joseph John Brand. 1975. Motion sickness. Academic press.</w:t>
      </w:r>
    </w:p>
    <w:p w14:paraId="4D7E4C49" w14:textId="77777777" w:rsidR="00940B86" w:rsidRPr="00940B86" w:rsidRDefault="00940B86" w:rsidP="00940B86">
      <w:pPr>
        <w:pStyle w:val="References"/>
        <w:ind w:left="360"/>
        <w:rPr>
          <w:rFonts w:ascii="Linux Biolinum" w:hAnsi="Linux Biolinum" w:cs="Linux Biolinum"/>
          <w:sz w:val="16"/>
          <w:szCs w:val="16"/>
        </w:rPr>
      </w:pPr>
      <w:r w:rsidRPr="00940B86">
        <w:rPr>
          <w:rFonts w:ascii="Linux Biolinum" w:hAnsi="Linux Biolinum" w:cs="Linux Biolinum"/>
          <w:sz w:val="16"/>
          <w:szCs w:val="16"/>
        </w:rPr>
        <w:t>F.N.M Surname, Article Title, https://www.acm.org /proceedings-template.</w:t>
      </w:r>
    </w:p>
    <w:p w14:paraId="01417C18" w14:textId="77777777" w:rsidR="00940B86" w:rsidRDefault="00940B86" w:rsidP="00940B86">
      <w:pPr>
        <w:pStyle w:val="References"/>
        <w:ind w:left="360"/>
        <w:rPr>
          <w:rFonts w:ascii="Linux Biolinum" w:hAnsi="Linux Biolinum" w:cs="Linux Biolinum"/>
          <w:sz w:val="16"/>
          <w:szCs w:val="16"/>
        </w:rPr>
      </w:pPr>
      <w:r w:rsidRPr="00940B86">
        <w:rPr>
          <w:rFonts w:ascii="Linux Biolinum" w:hAnsi="Linux Biolinum" w:cs="Linux Biolinum"/>
          <w:sz w:val="16"/>
          <w:szCs w:val="16"/>
        </w:rPr>
        <w:t xml:space="preserve">F.N.M Surname and F.N.M Surname, 2018. Article Title, The title of book two (2nd. ed.). Publisher Name, City, State, Country, page count, </w:t>
      </w:r>
      <w:r w:rsidRPr="00F10FC2">
        <w:rPr>
          <w:rFonts w:ascii="Linux Biolinum" w:hAnsi="Linux Biolinum" w:cs="Linux Biolinum"/>
          <w:sz w:val="16"/>
          <w:szCs w:val="16"/>
        </w:rPr>
        <w:t>and DOI if available.</w:t>
      </w:r>
    </w:p>
    <w:p w14:paraId="598D943B" w14:textId="09DA041E" w:rsidR="004518E4" w:rsidRPr="004518E4" w:rsidRDefault="004518E4" w:rsidP="004518E4">
      <w:pPr>
        <w:pStyle w:val="References"/>
        <w:ind w:left="360"/>
        <w:rPr>
          <w:rFonts w:ascii="Linux Biolinum" w:hAnsi="Linux Biolinum" w:cs="Linux Biolinum"/>
          <w:sz w:val="16"/>
          <w:szCs w:val="16"/>
        </w:rPr>
      </w:pPr>
      <w:r w:rsidRPr="00F10FC2">
        <w:rPr>
          <w:rFonts w:ascii="Linux Biolinum" w:hAnsi="Linux Biolinum" w:cs="Linux Biolinum"/>
          <w:sz w:val="16"/>
          <w:szCs w:val="16"/>
        </w:rPr>
        <w:t xml:space="preserve">Saiganesh Swaminathan, Thijs Roumen, Robert Kovacs, David Stangl, Stefanie Mueller, and Patrick Baudisch. 2016. Linespace: A Sensemaking Platform for the Blind. In </w:t>
      </w:r>
      <w:r w:rsidRPr="00F10FC2">
        <w:rPr>
          <w:rFonts w:ascii="Linux Biolinum" w:hAnsi="Linux Biolinum" w:cs="Linux Biolinum"/>
          <w:i/>
          <w:sz w:val="16"/>
          <w:szCs w:val="16"/>
        </w:rPr>
        <w:t xml:space="preserve">Proceedings of the 2016 CHI Conference on Human Factors in Computing Systems (CHI '16). </w:t>
      </w:r>
      <w:r w:rsidRPr="00F10FC2">
        <w:rPr>
          <w:rFonts w:ascii="Linux Biolinum" w:hAnsi="Linux Biolinum" w:cs="Linux Biolinum"/>
          <w:sz w:val="16"/>
          <w:szCs w:val="16"/>
        </w:rPr>
        <w:t>ACM, New York, NY, USA, 2175-2185. DOI: https://doi.org/10.1145/2858036.2858245</w:t>
      </w:r>
    </w:p>
    <w:p w14:paraId="2C0F953A" w14:textId="5B94934A" w:rsidR="004518E4" w:rsidRPr="004518E4" w:rsidRDefault="004518E4" w:rsidP="004518E4">
      <w:pPr>
        <w:pStyle w:val="References"/>
        <w:ind w:left="360"/>
        <w:rPr>
          <w:rFonts w:ascii="Linux Biolinum" w:hAnsi="Linux Biolinum" w:cs="Linux Biolinum"/>
          <w:sz w:val="16"/>
          <w:szCs w:val="16"/>
        </w:rPr>
      </w:pPr>
      <w:r w:rsidRPr="00F10FC2">
        <w:rPr>
          <w:rFonts w:ascii="Linux Biolinum" w:hAnsi="Linux Biolinum" w:cs="Linux Biolinum"/>
          <w:sz w:val="16"/>
          <w:szCs w:val="16"/>
        </w:rPr>
        <w:t xml:space="preserve">TUG 2017. Institutional members of the TEX Users Group. Retrieved May 27, 2017 from </w:t>
      </w:r>
      <w:hyperlink r:id="rId22" w:history="1">
        <w:r w:rsidRPr="00F10FC2">
          <w:rPr>
            <w:rStyle w:val="Hyperlink"/>
            <w:rFonts w:ascii="Linux Biolinum" w:hAnsi="Linux Biolinum" w:cs="Linux Biolinum"/>
            <w:sz w:val="16"/>
            <w:szCs w:val="16"/>
            <w:u w:val="none"/>
          </w:rPr>
          <w:t>http://wwtug.org/instmem.html</w:t>
        </w:r>
      </w:hyperlink>
      <w:r w:rsidRPr="00F10FC2">
        <w:rPr>
          <w:rFonts w:ascii="Linux Biolinum" w:hAnsi="Linux Biolinum" w:cs="Linux Biolinum"/>
          <w:sz w:val="16"/>
          <w:szCs w:val="16"/>
        </w:rPr>
        <w:t xml:space="preserve"> </w:t>
      </w:r>
    </w:p>
    <w:p w14:paraId="4760F218" w14:textId="5A38AD9A" w:rsidR="004518E4" w:rsidRPr="004518E4" w:rsidRDefault="004518E4" w:rsidP="004518E4">
      <w:pPr>
        <w:pStyle w:val="References"/>
        <w:ind w:left="360"/>
        <w:rPr>
          <w:rFonts w:ascii="Linux Biolinum" w:hAnsi="Linux Biolinum" w:cs="Linux Biolinum"/>
          <w:sz w:val="16"/>
          <w:szCs w:val="16"/>
        </w:rPr>
      </w:pPr>
      <w:r w:rsidRPr="00F10FC2">
        <w:rPr>
          <w:rFonts w:ascii="Linux Biolinum" w:hAnsi="Linux Biolinum" w:cs="Linux Biolinum"/>
          <w:sz w:val="16"/>
          <w:szCs w:val="16"/>
        </w:rPr>
        <w:t>Boris Veytsman. [n. d.]. acmart—Class File &amp; sigchi-a style file for typesetting publications of ACM SIGCHI. Retrieved May 27, 2017.</w:t>
      </w:r>
    </w:p>
    <w:p w14:paraId="48424397" w14:textId="77777777" w:rsidR="00940B86" w:rsidRPr="00F10FC2" w:rsidRDefault="00940B86" w:rsidP="00940B86">
      <w:pPr>
        <w:pStyle w:val="References"/>
        <w:ind w:left="360"/>
        <w:rPr>
          <w:rFonts w:ascii="Linux Biolinum" w:hAnsi="Linux Biolinum" w:cs="Linux Biolinum"/>
          <w:sz w:val="16"/>
          <w:szCs w:val="16"/>
        </w:rPr>
      </w:pPr>
      <w:r w:rsidRPr="00F10FC2">
        <w:rPr>
          <w:rFonts w:ascii="Linux Biolinum" w:hAnsi="Linux Biolinum" w:cs="Linux Biolinum"/>
          <w:sz w:val="16"/>
          <w:szCs w:val="16"/>
        </w:rPr>
        <w:t xml:space="preserve">Rick Wash. 2010. Folk models of home computer security. </w:t>
      </w:r>
      <w:r w:rsidRPr="00F10FC2">
        <w:rPr>
          <w:rFonts w:ascii="Linux Biolinum" w:hAnsi="Linux Biolinum" w:cs="Linux Biolinum"/>
          <w:i/>
          <w:sz w:val="16"/>
          <w:szCs w:val="16"/>
        </w:rPr>
        <w:t>Proc. SOUPS ‘10,</w:t>
      </w:r>
      <w:r w:rsidRPr="00F10FC2">
        <w:rPr>
          <w:rFonts w:ascii="Linux Biolinum" w:hAnsi="Linux Biolinum" w:cs="Linux Biolinum"/>
          <w:sz w:val="16"/>
          <w:szCs w:val="16"/>
        </w:rPr>
        <w:t xml:space="preserve"> ACM Press, 1. </w:t>
      </w:r>
      <w:hyperlink r:id="rId23" w:history="1">
        <w:r w:rsidR="00F10FC2" w:rsidRPr="00F10FC2">
          <w:rPr>
            <w:rStyle w:val="Hyperlink"/>
            <w:rFonts w:ascii="Linux Biolinum" w:hAnsi="Linux Biolinum" w:cs="Linux Biolinum"/>
            <w:sz w:val="16"/>
            <w:szCs w:val="16"/>
            <w:u w:val="none"/>
          </w:rPr>
          <w:t>http://doi.org/10.1145/1837110.1837125</w:t>
        </w:r>
      </w:hyperlink>
      <w:r w:rsidR="00F10FC2" w:rsidRPr="00F10FC2">
        <w:rPr>
          <w:rFonts w:ascii="Linux Biolinum" w:hAnsi="Linux Biolinum" w:cs="Linux Biolinum"/>
          <w:sz w:val="16"/>
          <w:szCs w:val="16"/>
        </w:rPr>
        <w:t xml:space="preserve"> </w:t>
      </w:r>
    </w:p>
    <w:p w14:paraId="3127CB67" w14:textId="77777777" w:rsidR="00940B86" w:rsidRPr="00F10FC2" w:rsidRDefault="00940B86" w:rsidP="00940B86">
      <w:pPr>
        <w:pStyle w:val="References"/>
        <w:ind w:left="360"/>
        <w:rPr>
          <w:rFonts w:ascii="Linux Biolinum" w:hAnsi="Linux Biolinum" w:cs="Linux Biolinum"/>
          <w:sz w:val="16"/>
          <w:szCs w:val="16"/>
        </w:rPr>
      </w:pPr>
      <w:r w:rsidRPr="00F10FC2">
        <w:rPr>
          <w:rFonts w:ascii="Linux Biolinum" w:hAnsi="Linux Biolinum" w:cs="Linux Biolinum"/>
          <w:sz w:val="16"/>
          <w:szCs w:val="16"/>
        </w:rPr>
        <w:t>Alvin Yeo. 1998. Cultural effects in us</w:t>
      </w:r>
      <w:r w:rsidR="002E2BE9" w:rsidRPr="00F10FC2">
        <w:rPr>
          <w:rFonts w:ascii="Linux Biolinum" w:hAnsi="Linux Biolinum" w:cs="Linux Biolinum"/>
          <w:sz w:val="16"/>
          <w:szCs w:val="16"/>
        </w:rPr>
        <w:t>ability assessment. In CHI 98 C</w:t>
      </w:r>
      <w:r w:rsidRPr="00F10FC2">
        <w:rPr>
          <w:rFonts w:ascii="Linux Biolinum" w:hAnsi="Linux Biolinum" w:cs="Linux Biolinum"/>
          <w:sz w:val="16"/>
          <w:szCs w:val="16"/>
        </w:rPr>
        <w:t xml:space="preserve">onference Summary on Human Factors in Computing Systems, 74–75. </w:t>
      </w:r>
      <w:hyperlink r:id="rId24" w:history="1">
        <w:r w:rsidR="00F10FC2" w:rsidRPr="00F10FC2">
          <w:rPr>
            <w:rStyle w:val="Hyperlink"/>
            <w:rFonts w:ascii="Linux Biolinum" w:hAnsi="Linux Biolinum" w:cs="Linux Biolinum"/>
            <w:sz w:val="16"/>
            <w:szCs w:val="16"/>
            <w:u w:val="none"/>
          </w:rPr>
          <w:t>https://doi.org/10.1145/286498.286536</w:t>
        </w:r>
      </w:hyperlink>
      <w:r w:rsidR="00F10FC2" w:rsidRPr="00F10FC2">
        <w:rPr>
          <w:rFonts w:ascii="Linux Biolinum" w:hAnsi="Linux Biolinum" w:cs="Linux Biolinum"/>
          <w:sz w:val="16"/>
          <w:szCs w:val="16"/>
        </w:rPr>
        <w:t xml:space="preserve"> </w:t>
      </w:r>
    </w:p>
    <w:p w14:paraId="7EE01256" w14:textId="77777777" w:rsidR="00097DC9" w:rsidRPr="00097DC9" w:rsidRDefault="00097DC9" w:rsidP="00097DC9">
      <w:pPr>
        <w:pStyle w:val="References"/>
        <w:numPr>
          <w:ilvl w:val="0"/>
          <w:numId w:val="0"/>
        </w:numPr>
        <w:ind w:left="720" w:hanging="360"/>
        <w:rPr>
          <w:rFonts w:ascii="Linux Biolinum" w:hAnsi="Linux Biolinum" w:cs="Linux Biolinum"/>
          <w:sz w:val="16"/>
          <w:szCs w:val="16"/>
        </w:rPr>
        <w:sectPr w:rsidR="00097DC9" w:rsidRPr="00097DC9" w:rsidSect="003F7E83">
          <w:endnotePr>
            <w:numFmt w:val="decimal"/>
          </w:endnotePr>
          <w:type w:val="continuous"/>
          <w:pgSz w:w="15840" w:h="12240" w:orient="landscape" w:code="9"/>
          <w:pgMar w:top="1440" w:right="1440" w:bottom="1440" w:left="1440" w:header="1080" w:footer="1123" w:gutter="0"/>
          <w:pgNumType w:start="1"/>
          <w:cols w:num="2" w:space="720" w:equalWidth="0">
            <w:col w:w="4075" w:space="720"/>
            <w:col w:w="8165"/>
          </w:cols>
          <w:titlePg/>
          <w:docGrid w:linePitch="360"/>
        </w:sectPr>
      </w:pPr>
    </w:p>
    <w:p w14:paraId="752C6919" w14:textId="77777777" w:rsidR="0001670D" w:rsidRPr="00567B9B" w:rsidRDefault="0001670D" w:rsidP="00DC7B41">
      <w:pPr>
        <w:pStyle w:val="Para"/>
      </w:pPr>
    </w:p>
    <w:sectPr w:rsidR="0001670D" w:rsidRPr="00567B9B" w:rsidSect="00D85EBE">
      <w:endnotePr>
        <w:numFmt w:val="decimal"/>
      </w:endnotePr>
      <w:type w:val="continuous"/>
      <w:pgSz w:w="15840" w:h="12240" w:orient="landscape" w:code="9"/>
      <w:pgMar w:top="1440" w:right="1440" w:bottom="1440" w:left="1440" w:header="1080" w:footer="1123" w:gutter="0"/>
      <w:pgNumType w:start="1"/>
      <w:cols w:num="2" w:space="720" w:equalWidth="0">
        <w:col w:w="3360" w:space="1440"/>
        <w:col w:w="8160"/>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575EE" w14:textId="77777777" w:rsidR="000B7376" w:rsidRDefault="000B7376" w:rsidP="00842867">
      <w:r>
        <w:separator/>
      </w:r>
    </w:p>
  </w:endnote>
  <w:endnote w:type="continuationSeparator" w:id="0">
    <w:p w14:paraId="38C27723" w14:textId="77777777" w:rsidR="000B7376" w:rsidRDefault="000B7376" w:rsidP="00842867">
      <w:r>
        <w:continuationSeparator/>
      </w:r>
    </w:p>
  </w:endnote>
  <w:endnote w:type="continuationNotice" w:id="1">
    <w:p w14:paraId="0B0BC90E" w14:textId="77777777" w:rsidR="000B7376" w:rsidRDefault="000B73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Arial"/>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5DE88" w14:textId="77777777" w:rsidR="007915E0" w:rsidRPr="007915E0" w:rsidRDefault="007915E0" w:rsidP="007915E0">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961E8" w14:textId="77777777" w:rsidR="00AE4D68" w:rsidRPr="007915E0"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6C5A0" w14:textId="77777777" w:rsidR="000B7376" w:rsidRDefault="000B7376" w:rsidP="00C24563">
      <w:r>
        <w:separator/>
      </w:r>
    </w:p>
  </w:footnote>
  <w:footnote w:type="continuationSeparator" w:id="0">
    <w:p w14:paraId="7252B232" w14:textId="77777777" w:rsidR="000B7376" w:rsidRDefault="000B7376" w:rsidP="00842867">
      <w:r>
        <w:continuationSeparator/>
      </w:r>
    </w:p>
  </w:footnote>
  <w:footnote w:type="continuationNotice" w:id="1">
    <w:p w14:paraId="1687DEB7" w14:textId="77777777" w:rsidR="000B7376" w:rsidRDefault="000B7376"/>
  </w:footnote>
  <w:footnote w:id="2">
    <w:p w14:paraId="7E6961B9" w14:textId="77777777" w:rsidR="00D91155" w:rsidRPr="00940B86" w:rsidRDefault="00D91155" w:rsidP="00D91155">
      <w:pPr>
        <w:pStyle w:val="FootnoteText"/>
        <w:rPr>
          <w:color w:val="FF0000"/>
        </w:rPr>
      </w:pPr>
      <w:r>
        <w:t>*</w:t>
      </w:r>
      <w:r w:rsidRPr="00DA719A">
        <w:t>Produces the permission block, and copyright information</w:t>
      </w:r>
      <w:r>
        <w:t xml:space="preserve">. </w:t>
      </w:r>
      <w:r w:rsidRPr="00694938">
        <w:rPr>
          <w:color w:val="FF0000"/>
        </w:rPr>
        <w:t>See the specific order to use the table cells to include the authors in the order you want yourself and your co-authors to be listed.</w:t>
      </w:r>
      <w:r>
        <w:rPr>
          <w:color w:val="FF0000"/>
        </w:rPr>
        <w:t xml:space="preserve"> </w:t>
      </w:r>
      <w:r>
        <w:rPr>
          <w:szCs w:val="16"/>
        </w:rPr>
        <w:t xml:space="preserve">Use </w:t>
      </w:r>
      <w:r w:rsidRPr="00543735">
        <w:rPr>
          <w:szCs w:val="16"/>
        </w:rPr>
        <w:t xml:space="preserve">footnotes sparingly, </w:t>
      </w:r>
      <w:r w:rsidR="00547D6E">
        <w:rPr>
          <w:szCs w:val="16"/>
        </w:rPr>
        <w:t>avoid using them</w:t>
      </w:r>
      <w:r w:rsidRPr="00543735">
        <w:rPr>
          <w:szCs w:val="16"/>
        </w:rPr>
        <w:t>.</w:t>
      </w:r>
      <w:r w:rsidR="00B46CEE">
        <w:rPr>
          <w:szCs w:val="16"/>
        </w:rPr>
        <w:t xml:space="preserve"> </w:t>
      </w:r>
      <w:r w:rsidR="00B46CEE" w:rsidRPr="00940B86">
        <w:rPr>
          <w:color w:val="FF0000"/>
          <w:szCs w:val="16"/>
        </w:rPr>
        <w:t xml:space="preserve">There is a </w:t>
      </w:r>
      <w:r w:rsidR="00B46CEE" w:rsidRPr="00940B86">
        <w:rPr>
          <w:b/>
          <w:color w:val="FF0000"/>
          <w:szCs w:val="16"/>
        </w:rPr>
        <w:t>white text</w:t>
      </w:r>
      <w:r w:rsidR="00B46CEE" w:rsidRPr="00940B86">
        <w:rPr>
          <w:color w:val="FF0000"/>
          <w:szCs w:val="16"/>
        </w:rPr>
        <w:t xml:space="preserve"> number 1 after the ABSTRACT heading to maintain this ACM copyright block space.</w:t>
      </w:r>
    </w:p>
    <w:p w14:paraId="2BD6FD87" w14:textId="77777777" w:rsidR="00D91155" w:rsidRPr="00106601" w:rsidRDefault="00D91155" w:rsidP="00D91155">
      <w:pPr>
        <w:pStyle w:val="PermissionBlock"/>
        <w:spacing w:before="120"/>
        <w:rPr>
          <w:lang w:eastAsia="it-IT"/>
        </w:rPr>
      </w:pPr>
      <w:r w:rsidRPr="00106601">
        <w:rPr>
          <w:lang w:eastAsia="it-IT"/>
        </w:rPr>
        <w:t>Permission to make digital or hard copies of part or all of this work for personal or</w:t>
      </w:r>
      <w:r>
        <w:rPr>
          <w:lang w:eastAsia="it-IT"/>
        </w:rPr>
        <w:t xml:space="preserve"> </w:t>
      </w:r>
      <w:r w:rsidRPr="00106601">
        <w:rPr>
          <w:lang w:eastAsia="it-IT"/>
        </w:rPr>
        <w:t>classroom use is granted without fee provided that copies are not made or distributed</w:t>
      </w:r>
      <w:r>
        <w:rPr>
          <w:lang w:eastAsia="it-IT"/>
        </w:rPr>
        <w:t xml:space="preserve"> </w:t>
      </w:r>
      <w:r w:rsidRPr="00106601">
        <w:rPr>
          <w:lang w:eastAsia="it-IT"/>
        </w:rPr>
        <w:t>for pro</w:t>
      </w:r>
      <w:r>
        <w:rPr>
          <w:lang w:eastAsia="it-IT"/>
        </w:rPr>
        <w:t>fi</w:t>
      </w:r>
      <w:r w:rsidRPr="00106601">
        <w:rPr>
          <w:lang w:eastAsia="it-IT"/>
        </w:rPr>
        <w:t>t or commercial advantage and that copies bear this notice and the full citation</w:t>
      </w:r>
      <w:r>
        <w:rPr>
          <w:lang w:eastAsia="it-IT"/>
        </w:rPr>
        <w:t xml:space="preserve"> on the fi</w:t>
      </w:r>
      <w:r w:rsidRPr="00106601">
        <w:rPr>
          <w:lang w:eastAsia="it-IT"/>
        </w:rPr>
        <w:t>rst page. Copyrights for third-party components of this work must be honored.</w:t>
      </w:r>
      <w:r>
        <w:rPr>
          <w:lang w:eastAsia="it-IT"/>
        </w:rPr>
        <w:t xml:space="preserve"> </w:t>
      </w:r>
      <w:r w:rsidRPr="00106601">
        <w:rPr>
          <w:lang w:eastAsia="it-IT"/>
        </w:rPr>
        <w:t>For all other uses, contact the owner/author(s).</w:t>
      </w:r>
    </w:p>
    <w:p w14:paraId="71C8FFAD" w14:textId="70AF20DC" w:rsidR="00D91155" w:rsidRPr="00E31869" w:rsidRDefault="00641A56" w:rsidP="00D91155">
      <w:pPr>
        <w:pStyle w:val="VersoLRH"/>
      </w:pPr>
      <w:r>
        <w:t>AHs</w:t>
      </w:r>
      <w:r w:rsidR="00A91413">
        <w:t>’2</w:t>
      </w:r>
      <w:r>
        <w:t>1</w:t>
      </w:r>
      <w:r w:rsidR="00D91155">
        <w:t xml:space="preserve"> Extended Abstracts, </w:t>
      </w:r>
      <w:r w:rsidR="00A91413">
        <w:t xml:space="preserve">February </w:t>
      </w:r>
      <w:r>
        <w:t>22</w:t>
      </w:r>
      <w:r w:rsidR="00D91155">
        <w:t>-</w:t>
      </w:r>
      <w:r>
        <w:t>24</w:t>
      </w:r>
      <w:r w:rsidR="00D91155">
        <w:t xml:space="preserve">, </w:t>
      </w:r>
      <w:r>
        <w:t>2021</w:t>
      </w:r>
      <w:r w:rsidR="00D91155">
        <w:t xml:space="preserve">, </w:t>
      </w:r>
      <w:r>
        <w:t>Rovaniemi</w:t>
      </w:r>
      <w:r w:rsidR="00D91155">
        <w:t xml:space="preserve">, </w:t>
      </w:r>
      <w:r>
        <w:t>Finland</w:t>
      </w:r>
      <w:r w:rsidR="00A91413">
        <w:t>.</w:t>
      </w:r>
    </w:p>
    <w:p w14:paraId="470595AB" w14:textId="720551BF" w:rsidR="00D91155" w:rsidRDefault="00D91155" w:rsidP="00D91155">
      <w:pPr>
        <w:pStyle w:val="FootnoteText"/>
        <w:rPr>
          <w:lang w:eastAsia="it-IT"/>
        </w:rPr>
      </w:pPr>
      <w:r>
        <w:rPr>
          <w:lang w:eastAsia="it-IT"/>
        </w:rPr>
        <w:t xml:space="preserve">© </w:t>
      </w:r>
      <w:r w:rsidR="00A91413">
        <w:rPr>
          <w:lang w:eastAsia="it-IT"/>
        </w:rPr>
        <w:t>202</w:t>
      </w:r>
      <w:r w:rsidR="00641A56">
        <w:rPr>
          <w:lang w:eastAsia="it-IT"/>
        </w:rPr>
        <w:t>1</w:t>
      </w:r>
      <w:r>
        <w:rPr>
          <w:lang w:eastAsia="it-IT"/>
        </w:rPr>
        <w:t xml:space="preserve"> Copyright is held by the author/owner(s)</w:t>
      </w:r>
      <w:r w:rsidRPr="00E97A2F">
        <w:rPr>
          <w:lang w:eastAsia="it-IT"/>
        </w:rPr>
        <w:t>.</w:t>
      </w:r>
    </w:p>
    <w:p w14:paraId="3C4BAAD8" w14:textId="58444936" w:rsidR="00D91155" w:rsidRDefault="00D91155" w:rsidP="00D91155">
      <w:pPr>
        <w:pStyle w:val="FootnoteText"/>
        <w:rPr>
          <w:lang w:eastAsia="it-IT"/>
        </w:rPr>
      </w:pPr>
      <w:r>
        <w:rPr>
          <w:lang w:eastAsia="it-IT"/>
        </w:rPr>
        <w:t>ACM ISBN</w:t>
      </w:r>
      <w:r w:rsidR="00A91413">
        <w:rPr>
          <w:lang w:eastAsia="it-IT"/>
        </w:rPr>
        <w:t xml:space="preserve"> </w:t>
      </w:r>
      <w:r w:rsidR="00A91413" w:rsidRPr="00FA3C22">
        <w:rPr>
          <w:color w:val="FF0000"/>
          <w:lang w:eastAsia="it-IT"/>
        </w:rPr>
        <w:t>XXXXXXX</w:t>
      </w:r>
      <w:r w:rsidR="00A91413" w:rsidRPr="00A91413">
        <w:rPr>
          <w:color w:val="FF0000"/>
          <w:lang w:eastAsia="it-IT"/>
        </w:rPr>
        <w:t xml:space="preserve"> </w:t>
      </w:r>
      <w:r w:rsidR="00A91413" w:rsidRPr="00FA3C22">
        <w:rPr>
          <w:color w:val="FF0000"/>
          <w:lang w:eastAsia="it-IT"/>
        </w:rPr>
        <w:t>XXXXXXX</w:t>
      </w:r>
      <w:r>
        <w:rPr>
          <w:lang w:eastAsia="it-IT"/>
        </w:rPr>
        <w:t>.</w:t>
      </w:r>
    </w:p>
    <w:p w14:paraId="3DE6059F" w14:textId="032F1B54" w:rsidR="00D91155" w:rsidRDefault="00D91155" w:rsidP="00D91155">
      <w:pPr>
        <w:pStyle w:val="FootnoteText"/>
      </w:pPr>
      <w:r>
        <w:rPr>
          <w:lang w:eastAsia="it-IT"/>
        </w:rPr>
        <w:t xml:space="preserve">DOI: </w:t>
      </w:r>
      <w:r w:rsidRPr="00D85EBE">
        <w:rPr>
          <w:lang w:eastAsia="it-IT"/>
        </w:rPr>
        <w:t>https://doi.org/</w:t>
      </w:r>
      <w:r w:rsidR="00A91413" w:rsidRPr="00A91413">
        <w:rPr>
          <w:color w:val="FF0000"/>
          <w:lang w:eastAsia="it-IT"/>
        </w:rPr>
        <w:t xml:space="preserve"> </w:t>
      </w:r>
      <w:r w:rsidR="00A91413" w:rsidRPr="00FA3C22">
        <w:rPr>
          <w:color w:val="FF0000"/>
          <w:lang w:eastAsia="it-IT"/>
        </w:rPr>
        <w:t>XXXXXXX</w:t>
      </w:r>
      <w:r w:rsidR="00A91413" w:rsidRPr="00D85EBE">
        <w:rPr>
          <w:lang w:eastAsia="it-IT"/>
        </w:rPr>
        <w:t xml:space="preserve"> </w:t>
      </w:r>
      <w:r w:rsidRPr="00D85EBE">
        <w:rPr>
          <w:lang w:eastAsia="it-IT"/>
        </w:rPr>
        <w:t>/</w:t>
      </w:r>
      <w:r w:rsidR="00A91413" w:rsidRPr="00A91413">
        <w:rPr>
          <w:color w:val="FF0000"/>
          <w:lang w:eastAsia="it-IT"/>
        </w:rPr>
        <w:t xml:space="preserve"> </w:t>
      </w:r>
      <w:r w:rsidR="00A91413" w:rsidRPr="00FA3C22">
        <w:rPr>
          <w:color w:val="FF0000"/>
          <w:lang w:eastAsia="it-IT"/>
        </w:rPr>
        <w:t>XXXXXXX</w:t>
      </w:r>
      <w:r w:rsidRPr="00D85EBE">
        <w:rPr>
          <w:lang w:eastAsia="it-IT"/>
        </w:rPr>
        <w:t>.</w:t>
      </w:r>
      <w:r w:rsidRPr="00FA3C22">
        <w:rPr>
          <w:color w:val="FF0000"/>
          <w:lang w:eastAsia="it-IT"/>
        </w:rPr>
        <w:t>XXXXXXX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6588"/>
      <w:gridCol w:w="6588"/>
    </w:tblGrid>
    <w:tr w:rsidR="00D85EBE" w:rsidRPr="00DB33AC" w14:paraId="6B05DF81" w14:textId="77777777" w:rsidTr="003718DE">
      <w:tc>
        <w:tcPr>
          <w:tcW w:w="2500" w:type="pct"/>
          <w:vAlign w:val="center"/>
        </w:tcPr>
        <w:p w14:paraId="281CE9F1" w14:textId="77777777" w:rsidR="00D85EBE" w:rsidRPr="00DB33AC" w:rsidRDefault="00D85EBE" w:rsidP="003718DE">
          <w:pPr>
            <w:pStyle w:val="Header"/>
            <w:tabs>
              <w:tab w:val="clear" w:pos="4320"/>
              <w:tab w:val="clear" w:pos="8640"/>
            </w:tabs>
            <w:jc w:val="left"/>
            <w:rPr>
              <w:rFonts w:ascii="Linux Biolinum" w:hAnsi="Linux Biolinum" w:cs="Linux Biolinum"/>
              <w:color w:val="FF0000"/>
              <w:szCs w:val="18"/>
            </w:rPr>
          </w:pPr>
          <w:r w:rsidRPr="00DB33AC">
            <w:rPr>
              <w:rFonts w:ascii="Linux Biolinum" w:hAnsi="Linux Biolinum" w:cs="Linux Biolinum"/>
              <w:color w:val="FF0000"/>
              <w:szCs w:val="18"/>
            </w:rPr>
            <w:t>Remove headers &amp; page numbers in the footers from your final version</w:t>
          </w:r>
        </w:p>
      </w:tc>
      <w:tc>
        <w:tcPr>
          <w:tcW w:w="2500" w:type="pct"/>
          <w:vAlign w:val="center"/>
        </w:tcPr>
        <w:p w14:paraId="784786A8" w14:textId="77777777" w:rsidR="00D85EBE" w:rsidRPr="00DB33AC" w:rsidRDefault="00D85EBE" w:rsidP="003718DE">
          <w:pPr>
            <w:pStyle w:val="Header"/>
            <w:tabs>
              <w:tab w:val="clear" w:pos="4320"/>
              <w:tab w:val="clear" w:pos="8640"/>
            </w:tabs>
            <w:jc w:val="right"/>
            <w:rPr>
              <w:rFonts w:ascii="Linux Biolinum" w:hAnsi="Linux Biolinum" w:cs="Linux Biolinum"/>
              <w:color w:val="FF0000"/>
              <w:szCs w:val="18"/>
            </w:rPr>
          </w:pPr>
          <w:r w:rsidRPr="00DB33AC">
            <w:rPr>
              <w:rFonts w:ascii="Linux Biolinum" w:hAnsi="Linux Biolinum" w:cs="Linux Biolinum"/>
              <w:color w:val="FF0000"/>
              <w:szCs w:val="18"/>
            </w:rPr>
            <w:t>Remove headers &amp; page numbers in the footers from your final version</w:t>
          </w:r>
        </w:p>
      </w:tc>
    </w:tr>
  </w:tbl>
  <w:p w14:paraId="5B5C3719" w14:textId="77777777" w:rsidR="007915E0" w:rsidRPr="00DB33AC" w:rsidRDefault="007915E0" w:rsidP="00D85EBE">
    <w:pPr>
      <w:pStyle w:val="Header"/>
      <w:rPr>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6588"/>
      <w:gridCol w:w="6588"/>
    </w:tblGrid>
    <w:tr w:rsidR="00D85EBE" w:rsidRPr="00DB33AC" w14:paraId="1FA6F12A" w14:textId="77777777" w:rsidTr="003718DE">
      <w:tc>
        <w:tcPr>
          <w:tcW w:w="2500" w:type="pct"/>
          <w:vAlign w:val="center"/>
        </w:tcPr>
        <w:p w14:paraId="3F061F33" w14:textId="77777777" w:rsidR="00D85EBE" w:rsidRPr="00DB33AC" w:rsidRDefault="00D85EBE" w:rsidP="003718DE">
          <w:pPr>
            <w:pStyle w:val="Header"/>
            <w:tabs>
              <w:tab w:val="clear" w:pos="4320"/>
              <w:tab w:val="clear" w:pos="8640"/>
            </w:tabs>
            <w:jc w:val="left"/>
            <w:rPr>
              <w:rFonts w:ascii="Linux Biolinum" w:hAnsi="Linux Biolinum" w:cs="Linux Biolinum"/>
              <w:color w:val="FF0000"/>
              <w:szCs w:val="18"/>
            </w:rPr>
          </w:pPr>
          <w:r w:rsidRPr="00DB33AC">
            <w:rPr>
              <w:rFonts w:ascii="Linux Biolinum" w:hAnsi="Linux Biolinum" w:cs="Linux Biolinum"/>
              <w:color w:val="FF0000"/>
              <w:szCs w:val="18"/>
            </w:rPr>
            <w:t>Remove headers &amp; page numbers in the footers from your final version</w:t>
          </w:r>
        </w:p>
      </w:tc>
      <w:tc>
        <w:tcPr>
          <w:tcW w:w="2500" w:type="pct"/>
          <w:vAlign w:val="center"/>
        </w:tcPr>
        <w:p w14:paraId="68E7CCC1" w14:textId="77777777" w:rsidR="00D85EBE" w:rsidRPr="00DB33AC" w:rsidRDefault="00D85EBE" w:rsidP="003718DE">
          <w:pPr>
            <w:pStyle w:val="Header"/>
            <w:tabs>
              <w:tab w:val="clear" w:pos="4320"/>
              <w:tab w:val="clear" w:pos="8640"/>
            </w:tabs>
            <w:jc w:val="right"/>
            <w:rPr>
              <w:rFonts w:ascii="Linux Biolinum" w:hAnsi="Linux Biolinum" w:cs="Linux Biolinum"/>
              <w:color w:val="FF0000"/>
              <w:szCs w:val="18"/>
            </w:rPr>
          </w:pPr>
          <w:r w:rsidRPr="00DB33AC">
            <w:rPr>
              <w:rFonts w:ascii="Linux Biolinum" w:hAnsi="Linux Biolinum" w:cs="Linux Biolinum"/>
              <w:color w:val="FF0000"/>
              <w:szCs w:val="18"/>
            </w:rPr>
            <w:t>Remove headers &amp; page numbers in the footers from your final version</w:t>
          </w:r>
        </w:p>
      </w:tc>
    </w:tr>
  </w:tbl>
  <w:p w14:paraId="627EA50F" w14:textId="77777777" w:rsidR="007915E0" w:rsidRPr="00DB33AC" w:rsidRDefault="007915E0" w:rsidP="00D85EBE">
    <w:pPr>
      <w:pStyle w:val="Header"/>
      <w:rPr>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1C474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3B06034"/>
    <w:multiLevelType w:val="hybridMultilevel"/>
    <w:tmpl w:val="0EA0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70201BA"/>
    <w:multiLevelType w:val="hybridMultilevel"/>
    <w:tmpl w:val="011A852E"/>
    <w:lvl w:ilvl="0" w:tplc="26F00BF6">
      <w:start w:val="1"/>
      <w:numFmt w:val="decimal"/>
      <w:pStyle w:val="References"/>
      <w:lvlText w:val="[%1]"/>
      <w:lvlJc w:val="left"/>
      <w:pPr>
        <w:ind w:left="720" w:hanging="360"/>
      </w:pPr>
      <w:rPr>
        <w:rFonts w:ascii="Linux Libertine" w:hAnsi="Linux Libertine" w:hint="default"/>
        <w:sz w:val="16"/>
      </w:rPr>
    </w:lvl>
    <w:lvl w:ilvl="1" w:tplc="BA2226C4">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0" w15:restartNumberingAfterBreak="0">
    <w:nsid w:val="6A9E7BFC"/>
    <w:multiLevelType w:val="hybridMultilevel"/>
    <w:tmpl w:val="711A6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3"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5"/>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5"/>
  </w:num>
  <w:num w:numId="17">
    <w:abstractNumId w:val="27"/>
  </w:num>
  <w:num w:numId="18">
    <w:abstractNumId w:val="12"/>
  </w:num>
  <w:num w:numId="19">
    <w:abstractNumId w:val="34"/>
  </w:num>
  <w:num w:numId="20">
    <w:abstractNumId w:val="43"/>
  </w:num>
  <w:num w:numId="21">
    <w:abstractNumId w:val="44"/>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6"/>
  </w:num>
  <w:num w:numId="35">
    <w:abstractNumId w:val="25"/>
  </w:num>
  <w:num w:numId="36">
    <w:abstractNumId w:val="15"/>
  </w:num>
  <w:num w:numId="37">
    <w:abstractNumId w:val="42"/>
  </w:num>
  <w:num w:numId="38">
    <w:abstractNumId w:val="33"/>
  </w:num>
  <w:num w:numId="39">
    <w:abstractNumId w:val="28"/>
  </w:num>
  <w:num w:numId="40">
    <w:abstractNumId w:val="39"/>
  </w:num>
  <w:num w:numId="41">
    <w:abstractNumId w:val="36"/>
  </w:num>
  <w:num w:numId="42">
    <w:abstractNumId w:val="38"/>
  </w:num>
  <w:num w:numId="43">
    <w:abstractNumId w:val="11"/>
  </w:num>
  <w:num w:numId="44">
    <w:abstractNumId w:val="31"/>
  </w:num>
  <w:num w:numId="45">
    <w:abstractNumId w:val="22"/>
  </w:num>
  <w:num w:numId="46">
    <w:abstractNumId w:val="41"/>
  </w:num>
  <w:num w:numId="47">
    <w:abstractNumId w:val="37"/>
  </w:num>
  <w:num w:numId="48">
    <w:abstractNumId w:val="29"/>
  </w:num>
  <w:num w:numId="49">
    <w:abstractNumId w:val="21"/>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2D5F"/>
    <w:rsid w:val="00013BE7"/>
    <w:rsid w:val="00014137"/>
    <w:rsid w:val="00014CEA"/>
    <w:rsid w:val="0001670D"/>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67008"/>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CAB"/>
    <w:rsid w:val="00097DC9"/>
    <w:rsid w:val="00097F6D"/>
    <w:rsid w:val="000A0097"/>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376"/>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41C"/>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0D66"/>
    <w:rsid w:val="00173BFD"/>
    <w:rsid w:val="00174586"/>
    <w:rsid w:val="00174CD4"/>
    <w:rsid w:val="00175431"/>
    <w:rsid w:val="001755FF"/>
    <w:rsid w:val="00175643"/>
    <w:rsid w:val="001756C8"/>
    <w:rsid w:val="001768E8"/>
    <w:rsid w:val="001778FA"/>
    <w:rsid w:val="00177D77"/>
    <w:rsid w:val="00180907"/>
    <w:rsid w:val="00181104"/>
    <w:rsid w:val="001816D1"/>
    <w:rsid w:val="00181BDB"/>
    <w:rsid w:val="00181BE3"/>
    <w:rsid w:val="001824D0"/>
    <w:rsid w:val="00184017"/>
    <w:rsid w:val="00184089"/>
    <w:rsid w:val="00184C5B"/>
    <w:rsid w:val="00186A59"/>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1C8E"/>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3C53"/>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0CFD"/>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5DE3"/>
    <w:rsid w:val="001E7084"/>
    <w:rsid w:val="001E7337"/>
    <w:rsid w:val="001E74A6"/>
    <w:rsid w:val="001E79B4"/>
    <w:rsid w:val="001F0204"/>
    <w:rsid w:val="001F0621"/>
    <w:rsid w:val="001F38C1"/>
    <w:rsid w:val="001F4541"/>
    <w:rsid w:val="001F49D2"/>
    <w:rsid w:val="001F4CA6"/>
    <w:rsid w:val="001F5F08"/>
    <w:rsid w:val="001F653E"/>
    <w:rsid w:val="00201A14"/>
    <w:rsid w:val="002029AE"/>
    <w:rsid w:val="00202B0A"/>
    <w:rsid w:val="00202BC0"/>
    <w:rsid w:val="002039F6"/>
    <w:rsid w:val="002049C5"/>
    <w:rsid w:val="002058E6"/>
    <w:rsid w:val="00205AA5"/>
    <w:rsid w:val="00205D25"/>
    <w:rsid w:val="00206857"/>
    <w:rsid w:val="00206CF4"/>
    <w:rsid w:val="00207061"/>
    <w:rsid w:val="002107AE"/>
    <w:rsid w:val="00211DA3"/>
    <w:rsid w:val="002129FD"/>
    <w:rsid w:val="00214124"/>
    <w:rsid w:val="002143F2"/>
    <w:rsid w:val="002148F7"/>
    <w:rsid w:val="00216CD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11F"/>
    <w:rsid w:val="002402EC"/>
    <w:rsid w:val="00240418"/>
    <w:rsid w:val="0024054C"/>
    <w:rsid w:val="00241FD1"/>
    <w:rsid w:val="00243BC7"/>
    <w:rsid w:val="00243D33"/>
    <w:rsid w:val="00246A01"/>
    <w:rsid w:val="00246F8E"/>
    <w:rsid w:val="00253E69"/>
    <w:rsid w:val="002548BF"/>
    <w:rsid w:val="00254AB8"/>
    <w:rsid w:val="002550F9"/>
    <w:rsid w:val="002575AC"/>
    <w:rsid w:val="00260882"/>
    <w:rsid w:val="00260986"/>
    <w:rsid w:val="00260D00"/>
    <w:rsid w:val="00260F76"/>
    <w:rsid w:val="002617CA"/>
    <w:rsid w:val="002637A2"/>
    <w:rsid w:val="00264511"/>
    <w:rsid w:val="002646DD"/>
    <w:rsid w:val="00264D40"/>
    <w:rsid w:val="00265626"/>
    <w:rsid w:val="002660C5"/>
    <w:rsid w:val="00266D94"/>
    <w:rsid w:val="00267027"/>
    <w:rsid w:val="002702FC"/>
    <w:rsid w:val="002708D9"/>
    <w:rsid w:val="002711B6"/>
    <w:rsid w:val="002733D2"/>
    <w:rsid w:val="0027350A"/>
    <w:rsid w:val="002737BC"/>
    <w:rsid w:val="00274C49"/>
    <w:rsid w:val="00275A4B"/>
    <w:rsid w:val="00276514"/>
    <w:rsid w:val="00276BE6"/>
    <w:rsid w:val="0027797D"/>
    <w:rsid w:val="00277D1C"/>
    <w:rsid w:val="002800AF"/>
    <w:rsid w:val="00282196"/>
    <w:rsid w:val="002824FD"/>
    <w:rsid w:val="00282721"/>
    <w:rsid w:val="00283C2A"/>
    <w:rsid w:val="00283D18"/>
    <w:rsid w:val="002842E9"/>
    <w:rsid w:val="002849D7"/>
    <w:rsid w:val="00286930"/>
    <w:rsid w:val="0028797E"/>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34C"/>
    <w:rsid w:val="002B7712"/>
    <w:rsid w:val="002C016C"/>
    <w:rsid w:val="002C0AB0"/>
    <w:rsid w:val="002C132C"/>
    <w:rsid w:val="002C1AE2"/>
    <w:rsid w:val="002C1FD4"/>
    <w:rsid w:val="002C25E3"/>
    <w:rsid w:val="002C3115"/>
    <w:rsid w:val="002C36DF"/>
    <w:rsid w:val="002C4CF9"/>
    <w:rsid w:val="002C68B3"/>
    <w:rsid w:val="002C6D20"/>
    <w:rsid w:val="002C6F41"/>
    <w:rsid w:val="002C700A"/>
    <w:rsid w:val="002D0D41"/>
    <w:rsid w:val="002D1492"/>
    <w:rsid w:val="002D2129"/>
    <w:rsid w:val="002D3C4F"/>
    <w:rsid w:val="002D3CF9"/>
    <w:rsid w:val="002D40F6"/>
    <w:rsid w:val="002D54F1"/>
    <w:rsid w:val="002D6134"/>
    <w:rsid w:val="002D654C"/>
    <w:rsid w:val="002D6BBB"/>
    <w:rsid w:val="002D7064"/>
    <w:rsid w:val="002D7634"/>
    <w:rsid w:val="002D7BA0"/>
    <w:rsid w:val="002E0016"/>
    <w:rsid w:val="002E05E6"/>
    <w:rsid w:val="002E0AEF"/>
    <w:rsid w:val="002E15BC"/>
    <w:rsid w:val="002E194A"/>
    <w:rsid w:val="002E1C61"/>
    <w:rsid w:val="002E2BE9"/>
    <w:rsid w:val="002E3AD5"/>
    <w:rsid w:val="002E3CDD"/>
    <w:rsid w:val="002E49C1"/>
    <w:rsid w:val="002E4F1D"/>
    <w:rsid w:val="002E502C"/>
    <w:rsid w:val="002E5309"/>
    <w:rsid w:val="002E53E0"/>
    <w:rsid w:val="002E5987"/>
    <w:rsid w:val="002E59AE"/>
    <w:rsid w:val="002E6136"/>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47EF"/>
    <w:rsid w:val="00320A65"/>
    <w:rsid w:val="0032310D"/>
    <w:rsid w:val="003232A0"/>
    <w:rsid w:val="0032419E"/>
    <w:rsid w:val="003254A1"/>
    <w:rsid w:val="0032587E"/>
    <w:rsid w:val="003279F6"/>
    <w:rsid w:val="0033021C"/>
    <w:rsid w:val="00330340"/>
    <w:rsid w:val="00330993"/>
    <w:rsid w:val="0033271D"/>
    <w:rsid w:val="00332837"/>
    <w:rsid w:val="003334E0"/>
    <w:rsid w:val="003340F8"/>
    <w:rsid w:val="003355B2"/>
    <w:rsid w:val="0033587E"/>
    <w:rsid w:val="003376A6"/>
    <w:rsid w:val="00340313"/>
    <w:rsid w:val="003413DC"/>
    <w:rsid w:val="0034158E"/>
    <w:rsid w:val="00342F57"/>
    <w:rsid w:val="00342F6B"/>
    <w:rsid w:val="003430E8"/>
    <w:rsid w:val="00343942"/>
    <w:rsid w:val="00344381"/>
    <w:rsid w:val="00344D3E"/>
    <w:rsid w:val="00346222"/>
    <w:rsid w:val="003462D1"/>
    <w:rsid w:val="00346B65"/>
    <w:rsid w:val="00347651"/>
    <w:rsid w:val="0034773F"/>
    <w:rsid w:val="00347A01"/>
    <w:rsid w:val="00347C7C"/>
    <w:rsid w:val="003502DE"/>
    <w:rsid w:val="00350762"/>
    <w:rsid w:val="00351305"/>
    <w:rsid w:val="00352CFE"/>
    <w:rsid w:val="003533B3"/>
    <w:rsid w:val="00354AD2"/>
    <w:rsid w:val="00355609"/>
    <w:rsid w:val="00355BC6"/>
    <w:rsid w:val="00356413"/>
    <w:rsid w:val="00356AF7"/>
    <w:rsid w:val="00356F38"/>
    <w:rsid w:val="00357B0B"/>
    <w:rsid w:val="00360593"/>
    <w:rsid w:val="00360E8D"/>
    <w:rsid w:val="00361301"/>
    <w:rsid w:val="003617B3"/>
    <w:rsid w:val="00361C0D"/>
    <w:rsid w:val="00363F4F"/>
    <w:rsid w:val="00364219"/>
    <w:rsid w:val="00365C52"/>
    <w:rsid w:val="00365D19"/>
    <w:rsid w:val="0037127D"/>
    <w:rsid w:val="00372173"/>
    <w:rsid w:val="00372B18"/>
    <w:rsid w:val="00374076"/>
    <w:rsid w:val="003767D7"/>
    <w:rsid w:val="003768BF"/>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72C"/>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B6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123"/>
    <w:rsid w:val="003D75A0"/>
    <w:rsid w:val="003E0CFC"/>
    <w:rsid w:val="003E4206"/>
    <w:rsid w:val="003E4470"/>
    <w:rsid w:val="003E4488"/>
    <w:rsid w:val="003E50A1"/>
    <w:rsid w:val="003E51BD"/>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3F7E83"/>
    <w:rsid w:val="004005AF"/>
    <w:rsid w:val="0040122C"/>
    <w:rsid w:val="004022BA"/>
    <w:rsid w:val="00404124"/>
    <w:rsid w:val="004049AF"/>
    <w:rsid w:val="00404BC3"/>
    <w:rsid w:val="0040520C"/>
    <w:rsid w:val="004057BA"/>
    <w:rsid w:val="00405B5E"/>
    <w:rsid w:val="0041043E"/>
    <w:rsid w:val="00412D91"/>
    <w:rsid w:val="004132E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1C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18E4"/>
    <w:rsid w:val="004521DF"/>
    <w:rsid w:val="004535C9"/>
    <w:rsid w:val="004553AB"/>
    <w:rsid w:val="00456E2A"/>
    <w:rsid w:val="004572B7"/>
    <w:rsid w:val="00457316"/>
    <w:rsid w:val="00461EE9"/>
    <w:rsid w:val="004633C3"/>
    <w:rsid w:val="00463832"/>
    <w:rsid w:val="00465559"/>
    <w:rsid w:val="00465F22"/>
    <w:rsid w:val="00466019"/>
    <w:rsid w:val="0046630C"/>
    <w:rsid w:val="00466431"/>
    <w:rsid w:val="00466AB6"/>
    <w:rsid w:val="00466B55"/>
    <w:rsid w:val="00466C4E"/>
    <w:rsid w:val="00467C57"/>
    <w:rsid w:val="004705F4"/>
    <w:rsid w:val="004725B2"/>
    <w:rsid w:val="004725F5"/>
    <w:rsid w:val="00472FA9"/>
    <w:rsid w:val="00473361"/>
    <w:rsid w:val="00473637"/>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244"/>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4FF6"/>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6AAF"/>
    <w:rsid w:val="004B7040"/>
    <w:rsid w:val="004B75FB"/>
    <w:rsid w:val="004C0A79"/>
    <w:rsid w:val="004C1529"/>
    <w:rsid w:val="004C46D3"/>
    <w:rsid w:val="004C4DD7"/>
    <w:rsid w:val="004C6380"/>
    <w:rsid w:val="004C67B1"/>
    <w:rsid w:val="004C78EC"/>
    <w:rsid w:val="004C7B8F"/>
    <w:rsid w:val="004C7CF2"/>
    <w:rsid w:val="004D0D70"/>
    <w:rsid w:val="004D0E64"/>
    <w:rsid w:val="004D2181"/>
    <w:rsid w:val="004D2E85"/>
    <w:rsid w:val="004D4296"/>
    <w:rsid w:val="004D59C6"/>
    <w:rsid w:val="004D6BB0"/>
    <w:rsid w:val="004E0349"/>
    <w:rsid w:val="004E15BD"/>
    <w:rsid w:val="004E19CF"/>
    <w:rsid w:val="004E1F0E"/>
    <w:rsid w:val="004E217A"/>
    <w:rsid w:val="004E3A6A"/>
    <w:rsid w:val="004E4642"/>
    <w:rsid w:val="004E46AB"/>
    <w:rsid w:val="004E48A2"/>
    <w:rsid w:val="004E54E9"/>
    <w:rsid w:val="004E63C7"/>
    <w:rsid w:val="004E67DD"/>
    <w:rsid w:val="004E6ADF"/>
    <w:rsid w:val="004F0EB1"/>
    <w:rsid w:val="004F101E"/>
    <w:rsid w:val="004F19AB"/>
    <w:rsid w:val="004F1A43"/>
    <w:rsid w:val="004F1F86"/>
    <w:rsid w:val="004F5AA8"/>
    <w:rsid w:val="004F5E42"/>
    <w:rsid w:val="004F7D1C"/>
    <w:rsid w:val="00500662"/>
    <w:rsid w:val="00501925"/>
    <w:rsid w:val="005025CA"/>
    <w:rsid w:val="0050314D"/>
    <w:rsid w:val="0050349C"/>
    <w:rsid w:val="00504115"/>
    <w:rsid w:val="00504925"/>
    <w:rsid w:val="005050ED"/>
    <w:rsid w:val="00505127"/>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84E"/>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3735"/>
    <w:rsid w:val="00544406"/>
    <w:rsid w:val="005447AC"/>
    <w:rsid w:val="00546F9F"/>
    <w:rsid w:val="00547421"/>
    <w:rsid w:val="00547A98"/>
    <w:rsid w:val="00547D6E"/>
    <w:rsid w:val="00550550"/>
    <w:rsid w:val="00550646"/>
    <w:rsid w:val="00552F9E"/>
    <w:rsid w:val="00554970"/>
    <w:rsid w:val="00555735"/>
    <w:rsid w:val="00556A1A"/>
    <w:rsid w:val="00556E78"/>
    <w:rsid w:val="00556F6A"/>
    <w:rsid w:val="005578AC"/>
    <w:rsid w:val="00560AAB"/>
    <w:rsid w:val="00560CE1"/>
    <w:rsid w:val="00561BA0"/>
    <w:rsid w:val="005622E8"/>
    <w:rsid w:val="00562896"/>
    <w:rsid w:val="00563057"/>
    <w:rsid w:val="00563393"/>
    <w:rsid w:val="0056579A"/>
    <w:rsid w:val="00566F90"/>
    <w:rsid w:val="00567559"/>
    <w:rsid w:val="00567B9B"/>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411"/>
    <w:rsid w:val="005A5567"/>
    <w:rsid w:val="005A60C2"/>
    <w:rsid w:val="005A64C3"/>
    <w:rsid w:val="005A685D"/>
    <w:rsid w:val="005A690A"/>
    <w:rsid w:val="005B03CB"/>
    <w:rsid w:val="005B3757"/>
    <w:rsid w:val="005B3B0C"/>
    <w:rsid w:val="005B40DD"/>
    <w:rsid w:val="005B5CF1"/>
    <w:rsid w:val="005B5F80"/>
    <w:rsid w:val="005B6409"/>
    <w:rsid w:val="005B6CCB"/>
    <w:rsid w:val="005B7036"/>
    <w:rsid w:val="005B75D9"/>
    <w:rsid w:val="005C0042"/>
    <w:rsid w:val="005C2EB8"/>
    <w:rsid w:val="005C358B"/>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D7F0A"/>
    <w:rsid w:val="005E178E"/>
    <w:rsid w:val="005E3A74"/>
    <w:rsid w:val="005E4BB2"/>
    <w:rsid w:val="005E4FCD"/>
    <w:rsid w:val="005E5572"/>
    <w:rsid w:val="005E637A"/>
    <w:rsid w:val="005E7434"/>
    <w:rsid w:val="005E7978"/>
    <w:rsid w:val="005E7B13"/>
    <w:rsid w:val="005E7CC2"/>
    <w:rsid w:val="005F043D"/>
    <w:rsid w:val="005F0B1E"/>
    <w:rsid w:val="005F1082"/>
    <w:rsid w:val="005F238B"/>
    <w:rsid w:val="005F304A"/>
    <w:rsid w:val="005F36FB"/>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4B8"/>
    <w:rsid w:val="00614A8A"/>
    <w:rsid w:val="00614CB3"/>
    <w:rsid w:val="006156E1"/>
    <w:rsid w:val="0061588B"/>
    <w:rsid w:val="00615A33"/>
    <w:rsid w:val="0061601B"/>
    <w:rsid w:val="006160AD"/>
    <w:rsid w:val="00616BD4"/>
    <w:rsid w:val="006170D2"/>
    <w:rsid w:val="0061737C"/>
    <w:rsid w:val="00617608"/>
    <w:rsid w:val="00617F61"/>
    <w:rsid w:val="006206DC"/>
    <w:rsid w:val="00620D29"/>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2B08"/>
    <w:rsid w:val="00633267"/>
    <w:rsid w:val="0063452F"/>
    <w:rsid w:val="00634756"/>
    <w:rsid w:val="00634A98"/>
    <w:rsid w:val="0063570C"/>
    <w:rsid w:val="0063581E"/>
    <w:rsid w:val="006358E5"/>
    <w:rsid w:val="00635C5E"/>
    <w:rsid w:val="006368AF"/>
    <w:rsid w:val="00636F6A"/>
    <w:rsid w:val="00640C18"/>
    <w:rsid w:val="00641382"/>
    <w:rsid w:val="006415D5"/>
    <w:rsid w:val="00641879"/>
    <w:rsid w:val="00641881"/>
    <w:rsid w:val="00641A56"/>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24BD"/>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938"/>
    <w:rsid w:val="00694ED0"/>
    <w:rsid w:val="00695A47"/>
    <w:rsid w:val="006966B9"/>
    <w:rsid w:val="0069696E"/>
    <w:rsid w:val="00697737"/>
    <w:rsid w:val="006A08C8"/>
    <w:rsid w:val="006A149E"/>
    <w:rsid w:val="006A223C"/>
    <w:rsid w:val="006A2831"/>
    <w:rsid w:val="006A2E0D"/>
    <w:rsid w:val="006A307F"/>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59DF"/>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1B00"/>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2DC"/>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2D1"/>
    <w:rsid w:val="007644C7"/>
    <w:rsid w:val="00764639"/>
    <w:rsid w:val="007651AE"/>
    <w:rsid w:val="00766477"/>
    <w:rsid w:val="00767C10"/>
    <w:rsid w:val="00770805"/>
    <w:rsid w:val="00771ED9"/>
    <w:rsid w:val="0077209E"/>
    <w:rsid w:val="00773206"/>
    <w:rsid w:val="00773BEC"/>
    <w:rsid w:val="00774140"/>
    <w:rsid w:val="00775486"/>
    <w:rsid w:val="00780A34"/>
    <w:rsid w:val="00782D62"/>
    <w:rsid w:val="00782D7D"/>
    <w:rsid w:val="0078532D"/>
    <w:rsid w:val="0078619E"/>
    <w:rsid w:val="00786214"/>
    <w:rsid w:val="0078626B"/>
    <w:rsid w:val="00786ACE"/>
    <w:rsid w:val="00790E2A"/>
    <w:rsid w:val="00791551"/>
    <w:rsid w:val="007915E0"/>
    <w:rsid w:val="007941C5"/>
    <w:rsid w:val="00794D92"/>
    <w:rsid w:val="00794DF0"/>
    <w:rsid w:val="00795CF9"/>
    <w:rsid w:val="00797407"/>
    <w:rsid w:val="0079775D"/>
    <w:rsid w:val="007A09D9"/>
    <w:rsid w:val="007A0CA4"/>
    <w:rsid w:val="007A0F24"/>
    <w:rsid w:val="007A1567"/>
    <w:rsid w:val="007A1C2F"/>
    <w:rsid w:val="007A1C7A"/>
    <w:rsid w:val="007A4243"/>
    <w:rsid w:val="007A4287"/>
    <w:rsid w:val="007A42A8"/>
    <w:rsid w:val="007A5279"/>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716"/>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63D"/>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10DF"/>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4990"/>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CA1"/>
    <w:rsid w:val="00864F8E"/>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5E3"/>
    <w:rsid w:val="0088682D"/>
    <w:rsid w:val="008878AE"/>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C91"/>
    <w:rsid w:val="008C4F6C"/>
    <w:rsid w:val="008C501C"/>
    <w:rsid w:val="008C5A8B"/>
    <w:rsid w:val="008C6251"/>
    <w:rsid w:val="008C66D0"/>
    <w:rsid w:val="008C6BE7"/>
    <w:rsid w:val="008C74E7"/>
    <w:rsid w:val="008D070A"/>
    <w:rsid w:val="008D0D14"/>
    <w:rsid w:val="008D1C2C"/>
    <w:rsid w:val="008D310A"/>
    <w:rsid w:val="008D4321"/>
    <w:rsid w:val="008E1065"/>
    <w:rsid w:val="008E1DB8"/>
    <w:rsid w:val="008E2964"/>
    <w:rsid w:val="008E35A5"/>
    <w:rsid w:val="008E36F3"/>
    <w:rsid w:val="008E42ED"/>
    <w:rsid w:val="008E4716"/>
    <w:rsid w:val="008E4C7C"/>
    <w:rsid w:val="008E4CE0"/>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3169"/>
    <w:rsid w:val="009048D4"/>
    <w:rsid w:val="00905195"/>
    <w:rsid w:val="00905A24"/>
    <w:rsid w:val="00905CDA"/>
    <w:rsid w:val="00906B6E"/>
    <w:rsid w:val="00910B93"/>
    <w:rsid w:val="00911136"/>
    <w:rsid w:val="0091161F"/>
    <w:rsid w:val="0091168A"/>
    <w:rsid w:val="00911AA7"/>
    <w:rsid w:val="00911E9A"/>
    <w:rsid w:val="00912824"/>
    <w:rsid w:val="00912AF2"/>
    <w:rsid w:val="009131B2"/>
    <w:rsid w:val="00914A93"/>
    <w:rsid w:val="00915A65"/>
    <w:rsid w:val="00915EB2"/>
    <w:rsid w:val="00916178"/>
    <w:rsid w:val="00916491"/>
    <w:rsid w:val="009168EB"/>
    <w:rsid w:val="00917C56"/>
    <w:rsid w:val="00917D77"/>
    <w:rsid w:val="00920FBA"/>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86"/>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50E9"/>
    <w:rsid w:val="00955589"/>
    <w:rsid w:val="00955F90"/>
    <w:rsid w:val="00956223"/>
    <w:rsid w:val="009568CF"/>
    <w:rsid w:val="00957692"/>
    <w:rsid w:val="009602BD"/>
    <w:rsid w:val="00962163"/>
    <w:rsid w:val="00962324"/>
    <w:rsid w:val="0096355A"/>
    <w:rsid w:val="00963E01"/>
    <w:rsid w:val="009650D6"/>
    <w:rsid w:val="00965B55"/>
    <w:rsid w:val="00965E2A"/>
    <w:rsid w:val="00967449"/>
    <w:rsid w:val="009703AF"/>
    <w:rsid w:val="00970929"/>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FF0"/>
    <w:rsid w:val="009C3DEA"/>
    <w:rsid w:val="009C49DD"/>
    <w:rsid w:val="009C5045"/>
    <w:rsid w:val="009C630A"/>
    <w:rsid w:val="009C6384"/>
    <w:rsid w:val="009C6A32"/>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0C63"/>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757"/>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3994"/>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86F68"/>
    <w:rsid w:val="00A91413"/>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1ADE"/>
    <w:rsid w:val="00AB3D21"/>
    <w:rsid w:val="00AB469C"/>
    <w:rsid w:val="00AB5D6D"/>
    <w:rsid w:val="00AB7528"/>
    <w:rsid w:val="00AC0475"/>
    <w:rsid w:val="00AC0DB1"/>
    <w:rsid w:val="00AC1C7A"/>
    <w:rsid w:val="00AC1DE8"/>
    <w:rsid w:val="00AC22AD"/>
    <w:rsid w:val="00AC2A00"/>
    <w:rsid w:val="00AC39D6"/>
    <w:rsid w:val="00AC4D4A"/>
    <w:rsid w:val="00AC5B5A"/>
    <w:rsid w:val="00AC7963"/>
    <w:rsid w:val="00AD0706"/>
    <w:rsid w:val="00AD0DE8"/>
    <w:rsid w:val="00AD2104"/>
    <w:rsid w:val="00AD2EE3"/>
    <w:rsid w:val="00AD4895"/>
    <w:rsid w:val="00AD52A6"/>
    <w:rsid w:val="00AD5B4B"/>
    <w:rsid w:val="00AD600E"/>
    <w:rsid w:val="00AD695B"/>
    <w:rsid w:val="00AE0EB6"/>
    <w:rsid w:val="00AE1870"/>
    <w:rsid w:val="00AE1FBD"/>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4373"/>
    <w:rsid w:val="00B05C02"/>
    <w:rsid w:val="00B072E6"/>
    <w:rsid w:val="00B1043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30B9"/>
    <w:rsid w:val="00B252A5"/>
    <w:rsid w:val="00B25C40"/>
    <w:rsid w:val="00B25EF2"/>
    <w:rsid w:val="00B300C9"/>
    <w:rsid w:val="00B31A24"/>
    <w:rsid w:val="00B32C84"/>
    <w:rsid w:val="00B32D2E"/>
    <w:rsid w:val="00B337E0"/>
    <w:rsid w:val="00B35473"/>
    <w:rsid w:val="00B359DD"/>
    <w:rsid w:val="00B368B6"/>
    <w:rsid w:val="00B42DAA"/>
    <w:rsid w:val="00B43DEC"/>
    <w:rsid w:val="00B44475"/>
    <w:rsid w:val="00B45761"/>
    <w:rsid w:val="00B46CEE"/>
    <w:rsid w:val="00B46DEF"/>
    <w:rsid w:val="00B50721"/>
    <w:rsid w:val="00B516F9"/>
    <w:rsid w:val="00B51FF1"/>
    <w:rsid w:val="00B52730"/>
    <w:rsid w:val="00B54020"/>
    <w:rsid w:val="00B5432A"/>
    <w:rsid w:val="00B5618D"/>
    <w:rsid w:val="00B5731D"/>
    <w:rsid w:val="00B5741A"/>
    <w:rsid w:val="00B6112D"/>
    <w:rsid w:val="00B62815"/>
    <w:rsid w:val="00B672C7"/>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6EF1"/>
    <w:rsid w:val="00BA77DB"/>
    <w:rsid w:val="00BA77E9"/>
    <w:rsid w:val="00BB02CD"/>
    <w:rsid w:val="00BB1965"/>
    <w:rsid w:val="00BB2F58"/>
    <w:rsid w:val="00BB38DF"/>
    <w:rsid w:val="00BB3C2F"/>
    <w:rsid w:val="00BB3FB1"/>
    <w:rsid w:val="00BB4DE4"/>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525"/>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069A5"/>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34A"/>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0F9"/>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947"/>
    <w:rsid w:val="00C64744"/>
    <w:rsid w:val="00C6516E"/>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6FB"/>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00A0"/>
    <w:rsid w:val="00CC1227"/>
    <w:rsid w:val="00CC16E3"/>
    <w:rsid w:val="00CC28D9"/>
    <w:rsid w:val="00CC320B"/>
    <w:rsid w:val="00CC4912"/>
    <w:rsid w:val="00CC59EE"/>
    <w:rsid w:val="00CC6195"/>
    <w:rsid w:val="00CC6983"/>
    <w:rsid w:val="00CD0861"/>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079DC"/>
    <w:rsid w:val="00D10370"/>
    <w:rsid w:val="00D10847"/>
    <w:rsid w:val="00D12A81"/>
    <w:rsid w:val="00D138D2"/>
    <w:rsid w:val="00D14237"/>
    <w:rsid w:val="00D148EB"/>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43AF"/>
    <w:rsid w:val="00D259F8"/>
    <w:rsid w:val="00D25AE2"/>
    <w:rsid w:val="00D26314"/>
    <w:rsid w:val="00D26354"/>
    <w:rsid w:val="00D26E42"/>
    <w:rsid w:val="00D27019"/>
    <w:rsid w:val="00D27642"/>
    <w:rsid w:val="00D276AB"/>
    <w:rsid w:val="00D306E6"/>
    <w:rsid w:val="00D31B9C"/>
    <w:rsid w:val="00D32EE9"/>
    <w:rsid w:val="00D343F9"/>
    <w:rsid w:val="00D349B1"/>
    <w:rsid w:val="00D36C1D"/>
    <w:rsid w:val="00D40AAF"/>
    <w:rsid w:val="00D413E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DDC"/>
    <w:rsid w:val="00D56E2E"/>
    <w:rsid w:val="00D57DDF"/>
    <w:rsid w:val="00D6174B"/>
    <w:rsid w:val="00D62276"/>
    <w:rsid w:val="00D6256E"/>
    <w:rsid w:val="00D62600"/>
    <w:rsid w:val="00D626A4"/>
    <w:rsid w:val="00D62BFD"/>
    <w:rsid w:val="00D62F1D"/>
    <w:rsid w:val="00D636CE"/>
    <w:rsid w:val="00D63B81"/>
    <w:rsid w:val="00D641C3"/>
    <w:rsid w:val="00D66B28"/>
    <w:rsid w:val="00D66BC2"/>
    <w:rsid w:val="00D67CDC"/>
    <w:rsid w:val="00D715CB"/>
    <w:rsid w:val="00D7177C"/>
    <w:rsid w:val="00D72639"/>
    <w:rsid w:val="00D72A6F"/>
    <w:rsid w:val="00D72A95"/>
    <w:rsid w:val="00D72AB3"/>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5EBE"/>
    <w:rsid w:val="00D863FE"/>
    <w:rsid w:val="00D874D3"/>
    <w:rsid w:val="00D87C64"/>
    <w:rsid w:val="00D90B4E"/>
    <w:rsid w:val="00D91155"/>
    <w:rsid w:val="00D912E6"/>
    <w:rsid w:val="00D938E2"/>
    <w:rsid w:val="00D93FBE"/>
    <w:rsid w:val="00D94AE8"/>
    <w:rsid w:val="00D9534F"/>
    <w:rsid w:val="00D95B60"/>
    <w:rsid w:val="00D95CF0"/>
    <w:rsid w:val="00D96B0F"/>
    <w:rsid w:val="00D96B81"/>
    <w:rsid w:val="00D96F87"/>
    <w:rsid w:val="00D970AC"/>
    <w:rsid w:val="00D97278"/>
    <w:rsid w:val="00DA021E"/>
    <w:rsid w:val="00DA0A80"/>
    <w:rsid w:val="00DA1EE4"/>
    <w:rsid w:val="00DA2188"/>
    <w:rsid w:val="00DA2360"/>
    <w:rsid w:val="00DA2535"/>
    <w:rsid w:val="00DA3696"/>
    <w:rsid w:val="00DA38BE"/>
    <w:rsid w:val="00DA5746"/>
    <w:rsid w:val="00DA5796"/>
    <w:rsid w:val="00DA683B"/>
    <w:rsid w:val="00DA6B6A"/>
    <w:rsid w:val="00DA719A"/>
    <w:rsid w:val="00DB295C"/>
    <w:rsid w:val="00DB2CEC"/>
    <w:rsid w:val="00DB33AC"/>
    <w:rsid w:val="00DB3E25"/>
    <w:rsid w:val="00DB5D90"/>
    <w:rsid w:val="00DB7CCE"/>
    <w:rsid w:val="00DB7FE0"/>
    <w:rsid w:val="00DC115D"/>
    <w:rsid w:val="00DC1ECD"/>
    <w:rsid w:val="00DC37B3"/>
    <w:rsid w:val="00DC44CB"/>
    <w:rsid w:val="00DC5108"/>
    <w:rsid w:val="00DC55DD"/>
    <w:rsid w:val="00DC62E0"/>
    <w:rsid w:val="00DC694D"/>
    <w:rsid w:val="00DC77F1"/>
    <w:rsid w:val="00DC7B41"/>
    <w:rsid w:val="00DD070D"/>
    <w:rsid w:val="00DD0EC9"/>
    <w:rsid w:val="00DD13A5"/>
    <w:rsid w:val="00DD227D"/>
    <w:rsid w:val="00DD29E3"/>
    <w:rsid w:val="00DD2F71"/>
    <w:rsid w:val="00DD33BF"/>
    <w:rsid w:val="00DD3EE0"/>
    <w:rsid w:val="00DD4C4C"/>
    <w:rsid w:val="00DD53A6"/>
    <w:rsid w:val="00DD568C"/>
    <w:rsid w:val="00DD60C2"/>
    <w:rsid w:val="00DD60EF"/>
    <w:rsid w:val="00DD6646"/>
    <w:rsid w:val="00DD6BDC"/>
    <w:rsid w:val="00DD7720"/>
    <w:rsid w:val="00DD792A"/>
    <w:rsid w:val="00DD7A81"/>
    <w:rsid w:val="00DE114B"/>
    <w:rsid w:val="00DE139A"/>
    <w:rsid w:val="00DE18B8"/>
    <w:rsid w:val="00DE1D1C"/>
    <w:rsid w:val="00DE20A4"/>
    <w:rsid w:val="00DE2D5B"/>
    <w:rsid w:val="00DE3121"/>
    <w:rsid w:val="00DE4493"/>
    <w:rsid w:val="00DE78D7"/>
    <w:rsid w:val="00DF0A7B"/>
    <w:rsid w:val="00DF1EAF"/>
    <w:rsid w:val="00DF2AA0"/>
    <w:rsid w:val="00DF40CC"/>
    <w:rsid w:val="00DF4E18"/>
    <w:rsid w:val="00DF5AD0"/>
    <w:rsid w:val="00DF5BE4"/>
    <w:rsid w:val="00DF78B8"/>
    <w:rsid w:val="00E0101E"/>
    <w:rsid w:val="00E01F69"/>
    <w:rsid w:val="00E02661"/>
    <w:rsid w:val="00E0293C"/>
    <w:rsid w:val="00E045E9"/>
    <w:rsid w:val="00E04D4A"/>
    <w:rsid w:val="00E06DFB"/>
    <w:rsid w:val="00E071FE"/>
    <w:rsid w:val="00E07FEE"/>
    <w:rsid w:val="00E1064F"/>
    <w:rsid w:val="00E124DC"/>
    <w:rsid w:val="00E1538D"/>
    <w:rsid w:val="00E16830"/>
    <w:rsid w:val="00E23368"/>
    <w:rsid w:val="00E255BA"/>
    <w:rsid w:val="00E26A3A"/>
    <w:rsid w:val="00E3003B"/>
    <w:rsid w:val="00E31154"/>
    <w:rsid w:val="00E3126A"/>
    <w:rsid w:val="00E31869"/>
    <w:rsid w:val="00E321C6"/>
    <w:rsid w:val="00E323C0"/>
    <w:rsid w:val="00E328B4"/>
    <w:rsid w:val="00E336D0"/>
    <w:rsid w:val="00E33744"/>
    <w:rsid w:val="00E33CDB"/>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83D"/>
    <w:rsid w:val="00E51EB7"/>
    <w:rsid w:val="00E522D8"/>
    <w:rsid w:val="00E53F5D"/>
    <w:rsid w:val="00E5409C"/>
    <w:rsid w:val="00E54B8D"/>
    <w:rsid w:val="00E55739"/>
    <w:rsid w:val="00E5722C"/>
    <w:rsid w:val="00E57432"/>
    <w:rsid w:val="00E57AB8"/>
    <w:rsid w:val="00E60174"/>
    <w:rsid w:val="00E61344"/>
    <w:rsid w:val="00E61733"/>
    <w:rsid w:val="00E61CC0"/>
    <w:rsid w:val="00E62FEE"/>
    <w:rsid w:val="00E6354D"/>
    <w:rsid w:val="00E6493A"/>
    <w:rsid w:val="00E64DB7"/>
    <w:rsid w:val="00E65073"/>
    <w:rsid w:val="00E65174"/>
    <w:rsid w:val="00E66184"/>
    <w:rsid w:val="00E66494"/>
    <w:rsid w:val="00E66D53"/>
    <w:rsid w:val="00E70D41"/>
    <w:rsid w:val="00E7164B"/>
    <w:rsid w:val="00E7252C"/>
    <w:rsid w:val="00E72DE2"/>
    <w:rsid w:val="00E73122"/>
    <w:rsid w:val="00E734D7"/>
    <w:rsid w:val="00E7403C"/>
    <w:rsid w:val="00E74B98"/>
    <w:rsid w:val="00E7515D"/>
    <w:rsid w:val="00E75893"/>
    <w:rsid w:val="00E760A9"/>
    <w:rsid w:val="00E772DD"/>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97A2F"/>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1FB9"/>
    <w:rsid w:val="00EF347C"/>
    <w:rsid w:val="00EF3488"/>
    <w:rsid w:val="00EF39A9"/>
    <w:rsid w:val="00EF5D89"/>
    <w:rsid w:val="00EF6151"/>
    <w:rsid w:val="00F0030D"/>
    <w:rsid w:val="00F01278"/>
    <w:rsid w:val="00F01416"/>
    <w:rsid w:val="00F017C4"/>
    <w:rsid w:val="00F01CED"/>
    <w:rsid w:val="00F021DE"/>
    <w:rsid w:val="00F05644"/>
    <w:rsid w:val="00F077DD"/>
    <w:rsid w:val="00F10FC2"/>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3CCC"/>
    <w:rsid w:val="00F26F46"/>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0A6A"/>
    <w:rsid w:val="00F53959"/>
    <w:rsid w:val="00F540B2"/>
    <w:rsid w:val="00F560F5"/>
    <w:rsid w:val="00F57B0B"/>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C22"/>
    <w:rsid w:val="00FA5925"/>
    <w:rsid w:val="00FA5963"/>
    <w:rsid w:val="00FA6755"/>
    <w:rsid w:val="00FA6F1B"/>
    <w:rsid w:val="00FA7427"/>
    <w:rsid w:val="00FB0828"/>
    <w:rsid w:val="00FB13AE"/>
    <w:rsid w:val="00FB163B"/>
    <w:rsid w:val="00FB19AD"/>
    <w:rsid w:val="00FB2889"/>
    <w:rsid w:val="00FB28B5"/>
    <w:rsid w:val="00FB2DA0"/>
    <w:rsid w:val="00FB2DDF"/>
    <w:rsid w:val="00FB58F8"/>
    <w:rsid w:val="00FB5EF0"/>
    <w:rsid w:val="00FB6B0F"/>
    <w:rsid w:val="00FB7056"/>
    <w:rsid w:val="00FC06C6"/>
    <w:rsid w:val="00FC145D"/>
    <w:rsid w:val="00FC14F7"/>
    <w:rsid w:val="00FC168C"/>
    <w:rsid w:val="00FC2A45"/>
    <w:rsid w:val="00FC38C4"/>
    <w:rsid w:val="00FC54EF"/>
    <w:rsid w:val="00FD0306"/>
    <w:rsid w:val="00FD1B9A"/>
    <w:rsid w:val="00FD1BCF"/>
    <w:rsid w:val="00FD2375"/>
    <w:rsid w:val="00FD26B2"/>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 w:val="00FF7E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5925C3"/>
  <w15:docId w15:val="{14A59946-DDCA-2344-AE72-0B8F7CA4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915E0"/>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7915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7915E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7915E0"/>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7915E0"/>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7915E0"/>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7915E0"/>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7915E0"/>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7915E0"/>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7915E0"/>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915E0"/>
    <w:rPr>
      <w:rFonts w:ascii="Tahoma" w:hAnsi="Tahoma" w:cs="Tahoma"/>
      <w:sz w:val="16"/>
      <w:szCs w:val="16"/>
    </w:rPr>
  </w:style>
  <w:style w:type="character" w:customStyle="1" w:styleId="BalloonTextChar">
    <w:name w:val="Balloon Text Char"/>
    <w:basedOn w:val="DefaultParagraphFont"/>
    <w:link w:val="BalloonText"/>
    <w:semiHidden/>
    <w:locked/>
    <w:rsid w:val="007915E0"/>
    <w:rPr>
      <w:rFonts w:ascii="Tahoma" w:eastAsiaTheme="minorHAnsi" w:hAnsi="Tahoma" w:cs="Tahoma"/>
      <w:sz w:val="16"/>
      <w:szCs w:val="16"/>
      <w:lang w:val="en-US" w:eastAsia="en-US"/>
    </w:rPr>
  </w:style>
  <w:style w:type="paragraph" w:styleId="Header">
    <w:name w:val="header"/>
    <w:basedOn w:val="Normal"/>
    <w:link w:val="HeaderChar"/>
    <w:semiHidden/>
    <w:rsid w:val="007915E0"/>
    <w:pPr>
      <w:tabs>
        <w:tab w:val="center" w:pos="4320"/>
        <w:tab w:val="right" w:pos="8640"/>
      </w:tabs>
    </w:pPr>
  </w:style>
  <w:style w:type="character" w:customStyle="1" w:styleId="HeaderChar">
    <w:name w:val="Header Char"/>
    <w:basedOn w:val="DefaultParagraphFont"/>
    <w:link w:val="Header"/>
    <w:semiHidden/>
    <w:locked/>
    <w:rsid w:val="007915E0"/>
    <w:rPr>
      <w:rFonts w:ascii="Linux Libertine" w:eastAsiaTheme="minorHAnsi" w:hAnsi="Linux Libertine" w:cstheme="minorBidi"/>
      <w:sz w:val="18"/>
      <w:szCs w:val="22"/>
      <w:lang w:val="en-US" w:eastAsia="en-US"/>
    </w:rPr>
  </w:style>
  <w:style w:type="paragraph" w:styleId="Footer">
    <w:name w:val="footer"/>
    <w:basedOn w:val="Normal"/>
    <w:link w:val="FooterChar"/>
    <w:rsid w:val="007915E0"/>
    <w:pPr>
      <w:tabs>
        <w:tab w:val="center" w:pos="4320"/>
        <w:tab w:val="right" w:pos="8640"/>
      </w:tabs>
    </w:pPr>
  </w:style>
  <w:style w:type="character" w:customStyle="1" w:styleId="FooterChar">
    <w:name w:val="Footer Char"/>
    <w:basedOn w:val="DefaultParagraphFont"/>
    <w:link w:val="Footer"/>
    <w:locked/>
    <w:rsid w:val="007915E0"/>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7915E0"/>
    <w:rPr>
      <w:sz w:val="20"/>
      <w:szCs w:val="20"/>
    </w:rPr>
  </w:style>
  <w:style w:type="character" w:customStyle="1" w:styleId="EndnoteTextChar">
    <w:name w:val="Endnote Text Char"/>
    <w:basedOn w:val="DefaultParagraphFont"/>
    <w:link w:val="EndnoteText"/>
    <w:uiPriority w:val="99"/>
    <w:locked/>
    <w:rsid w:val="007915E0"/>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7915E0"/>
    <w:rPr>
      <w:vertAlign w:val="superscript"/>
    </w:rPr>
  </w:style>
  <w:style w:type="table" w:styleId="TableGrid">
    <w:name w:val="Table Grid"/>
    <w:basedOn w:val="TableNormal"/>
    <w:locked/>
    <w:rsid w:val="007915E0"/>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7915E0"/>
    <w:rPr>
      <w:color w:val="0000FF" w:themeColor="hyperlink"/>
      <w:u w:val="single"/>
    </w:rPr>
  </w:style>
  <w:style w:type="character" w:styleId="FollowedHyperlink">
    <w:name w:val="FollowedHyperlink"/>
    <w:basedOn w:val="DefaultParagraphFont"/>
    <w:uiPriority w:val="99"/>
    <w:unhideWhenUsed/>
    <w:rsid w:val="007915E0"/>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7915E0"/>
    <w:rPr>
      <w:sz w:val="16"/>
      <w:szCs w:val="16"/>
    </w:rPr>
  </w:style>
  <w:style w:type="paragraph" w:styleId="CommentText">
    <w:name w:val="annotation text"/>
    <w:basedOn w:val="Normal"/>
    <w:link w:val="CommentTextChar"/>
    <w:rsid w:val="007915E0"/>
    <w:rPr>
      <w:sz w:val="20"/>
    </w:rPr>
  </w:style>
  <w:style w:type="character" w:customStyle="1" w:styleId="CommentTextChar">
    <w:name w:val="Comment Text Char"/>
    <w:basedOn w:val="DefaultParagraphFont"/>
    <w:link w:val="CommentText"/>
    <w:rsid w:val="007915E0"/>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7915E0"/>
    <w:rPr>
      <w:b/>
      <w:bCs/>
    </w:rPr>
  </w:style>
  <w:style w:type="character" w:customStyle="1" w:styleId="CommentSubjectChar">
    <w:name w:val="Comment Subject Char"/>
    <w:basedOn w:val="CommentTextChar"/>
    <w:link w:val="CommentSubject"/>
    <w:rsid w:val="007915E0"/>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7915E0"/>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7915E0"/>
    <w:pPr>
      <w:spacing w:before="120"/>
      <w:ind w:left="360"/>
      <w:contextualSpacing/>
      <w:jc w:val="both"/>
    </w:pPr>
    <w:rPr>
      <w:rFonts w:ascii="Linux Biolinum" w:eastAsiaTheme="minorHAnsi" w:hAnsi="Linux Biolinum" w:cs="Linux Biolinum"/>
      <w:szCs w:val="22"/>
      <w:lang w:val="en-US" w:eastAsia="en-US"/>
    </w:rPr>
  </w:style>
  <w:style w:type="character" w:customStyle="1" w:styleId="Heading1Char">
    <w:name w:val="Heading 1 Char"/>
    <w:basedOn w:val="DefaultParagraphFont"/>
    <w:link w:val="Heading1"/>
    <w:uiPriority w:val="9"/>
    <w:rsid w:val="007915E0"/>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7915E0"/>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7915E0"/>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7915E0"/>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7915E0"/>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7915E0"/>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7915E0"/>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7915E0"/>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7915E0"/>
    <w:rPr>
      <w:rFonts w:ascii="Times New Roman" w:eastAsia="Times New Roman" w:hAnsi="Times New Roman"/>
      <w:i/>
      <w:sz w:val="24"/>
      <w:szCs w:val="22"/>
      <w:lang w:val="en-GB" w:eastAsia="en-US" w:bidi="ar-DZ"/>
    </w:rPr>
  </w:style>
  <w:style w:type="paragraph" w:customStyle="1" w:styleId="Abstract">
    <w:name w:val="Abstract"/>
    <w:qFormat/>
    <w:rsid w:val="007915E0"/>
    <w:pPr>
      <w:spacing w:before="140" w:after="120"/>
      <w:jc w:val="both"/>
    </w:pPr>
    <w:rPr>
      <w:rFonts w:ascii="Linux Biolinum" w:eastAsiaTheme="minorHAnsi" w:hAnsi="Linux Biolinum" w:cs="Linux Biolinum"/>
      <w:szCs w:val="22"/>
      <w:lang w:val="en-US" w:eastAsia="en-US"/>
    </w:rPr>
  </w:style>
  <w:style w:type="paragraph" w:customStyle="1" w:styleId="Affiliation">
    <w:name w:val="Affiliation"/>
    <w:autoRedefine/>
    <w:qFormat/>
    <w:rsid w:val="007915E0"/>
    <w:pPr>
      <w:jc w:val="center"/>
    </w:pPr>
    <w:rPr>
      <w:rFonts w:ascii="Linux Biolinum" w:eastAsia="Times New Roman" w:hAnsi="Linux Biolinum" w:cs="Linux Biolinum"/>
      <w:lang w:val="en-US" w:eastAsia="en-US"/>
    </w:rPr>
  </w:style>
  <w:style w:type="paragraph" w:customStyle="1" w:styleId="Appendix">
    <w:name w:val="Appendix"/>
    <w:link w:val="AppendixChar"/>
    <w:qFormat/>
    <w:rsid w:val="007915E0"/>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7915E0"/>
    <w:rPr>
      <w:color w:val="auto"/>
      <w:bdr w:val="none" w:sz="0" w:space="0" w:color="auto"/>
      <w:shd w:val="clear" w:color="auto" w:fill="auto"/>
    </w:rPr>
  </w:style>
  <w:style w:type="character" w:styleId="FootnoteReference">
    <w:name w:val="footnote reference"/>
    <w:basedOn w:val="DefaultParagraphFont"/>
    <w:uiPriority w:val="99"/>
    <w:unhideWhenUsed/>
    <w:rsid w:val="007915E0"/>
    <w:rPr>
      <w:vertAlign w:val="superscript"/>
    </w:rPr>
  </w:style>
  <w:style w:type="paragraph" w:customStyle="1" w:styleId="Head1">
    <w:name w:val="Head1"/>
    <w:autoRedefine/>
    <w:qFormat/>
    <w:rsid w:val="003F7E83"/>
    <w:pPr>
      <w:spacing w:after="80"/>
    </w:pPr>
    <w:rPr>
      <w:rFonts w:ascii="Linux Biolinum" w:eastAsia="Times New Roman" w:hAnsi="Linux Biolinum" w:cs="Times New Roman"/>
      <w:b/>
      <w:lang w:val="en-US" w:eastAsia="en-US"/>
    </w:rPr>
  </w:style>
  <w:style w:type="paragraph" w:customStyle="1" w:styleId="Head2">
    <w:name w:val="Head2"/>
    <w:autoRedefine/>
    <w:qFormat/>
    <w:rsid w:val="003B6B61"/>
    <w:pPr>
      <w:spacing w:before="240" w:after="80"/>
      <w:ind w:left="403" w:hanging="403"/>
    </w:pPr>
    <w:rPr>
      <w:rFonts w:ascii="Linux Biolinum" w:eastAsia="Times New Roman" w:hAnsi="Linux Biolinum" w:cs="Linux Biolinum"/>
      <w:b/>
      <w:lang w:val="en-US" w:eastAsia="en-US"/>
    </w:rPr>
  </w:style>
  <w:style w:type="paragraph" w:customStyle="1" w:styleId="Head3">
    <w:name w:val="Head3"/>
    <w:autoRedefine/>
    <w:qFormat/>
    <w:rsid w:val="007915E0"/>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7915E0"/>
    <w:pPr>
      <w:spacing w:before="60" w:after="140"/>
      <w:ind w:firstLine="240"/>
    </w:pPr>
    <w:rPr>
      <w:rFonts w:ascii="Linux Biolinum" w:eastAsia="Times New Roman" w:hAnsi="Linux Biolinum" w:cs="Linux Biolinum"/>
      <w:i/>
      <w:lang w:val="en-US" w:eastAsia="en-US"/>
    </w:rPr>
  </w:style>
  <w:style w:type="paragraph" w:customStyle="1" w:styleId="Head5">
    <w:name w:val="Head5"/>
    <w:autoRedefine/>
    <w:qFormat/>
    <w:rsid w:val="007915E0"/>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7915E0"/>
    <w:pPr>
      <w:spacing w:before="120"/>
    </w:pPr>
    <w:rPr>
      <w:rFonts w:ascii="Linux Biolinum" w:hAnsi="Linux Biolinum" w:cs="Linux Biolinum"/>
    </w:rPr>
  </w:style>
  <w:style w:type="paragraph" w:customStyle="1" w:styleId="Titledocument">
    <w:name w:val="Title_document"/>
    <w:autoRedefine/>
    <w:qFormat/>
    <w:rsid w:val="007915E0"/>
    <w:pPr>
      <w:spacing w:before="100" w:after="260"/>
      <w:ind w:left="1200"/>
    </w:pPr>
    <w:rPr>
      <w:rFonts w:ascii="Linux Biolinum" w:eastAsia="Times New Roman" w:hAnsi="Linux Biolinum" w:cs="Times New Roman"/>
      <w:b/>
      <w:sz w:val="41"/>
      <w:lang w:val="en-US" w:eastAsia="en-US"/>
    </w:rPr>
  </w:style>
  <w:style w:type="paragraph" w:customStyle="1" w:styleId="programCodedisplay">
    <w:name w:val="programCode_display"/>
    <w:basedOn w:val="Normal"/>
    <w:rsid w:val="007915E0"/>
    <w:rPr>
      <w:rFonts w:ascii="Courier New" w:eastAsia="Arial Unicode MS" w:hAnsi="Courier New" w:cs="Times New Roman"/>
      <w:sz w:val="20"/>
      <w:szCs w:val="20"/>
    </w:rPr>
  </w:style>
  <w:style w:type="character" w:customStyle="1" w:styleId="Publisher">
    <w:name w:val="Publisher"/>
    <w:basedOn w:val="DefaultParagraphFont"/>
    <w:uiPriority w:val="1"/>
    <w:qFormat/>
    <w:rsid w:val="007915E0"/>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7915E0"/>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7915E0"/>
    <w:rPr>
      <w:color w:val="auto"/>
      <w:bdr w:val="none" w:sz="0" w:space="0" w:color="auto"/>
      <w:shd w:val="clear" w:color="auto" w:fill="auto"/>
    </w:rPr>
  </w:style>
  <w:style w:type="paragraph" w:customStyle="1" w:styleId="VersoLRH">
    <w:name w:val="Verso_(LRH)"/>
    <w:autoRedefine/>
    <w:qFormat/>
    <w:rsid w:val="007915E0"/>
    <w:rPr>
      <w:rFonts w:ascii="Linux Biolinum" w:eastAsia="Times New Roman" w:hAnsi="Linux Biolinum" w:cs="Linux Biolinum"/>
      <w:i/>
      <w:sz w:val="16"/>
      <w:lang w:val="en-US" w:eastAsia="en-US"/>
    </w:rPr>
  </w:style>
  <w:style w:type="character" w:customStyle="1" w:styleId="Volume0">
    <w:name w:val="Volume"/>
    <w:basedOn w:val="DefaultParagraphFont"/>
    <w:uiPriority w:val="1"/>
    <w:qFormat/>
    <w:rsid w:val="007915E0"/>
    <w:rPr>
      <w:color w:val="auto"/>
      <w:bdr w:val="none" w:sz="0" w:space="0" w:color="auto"/>
      <w:shd w:val="clear" w:color="auto" w:fill="auto"/>
    </w:rPr>
  </w:style>
  <w:style w:type="character" w:customStyle="1" w:styleId="Pages">
    <w:name w:val="Pages"/>
    <w:basedOn w:val="DefaultParagraphFont"/>
    <w:uiPriority w:val="1"/>
    <w:qFormat/>
    <w:rsid w:val="007915E0"/>
    <w:rPr>
      <w:color w:val="auto"/>
      <w:bdr w:val="none" w:sz="0" w:space="0" w:color="auto"/>
      <w:shd w:val="clear" w:color="auto" w:fill="auto"/>
    </w:rPr>
  </w:style>
  <w:style w:type="character" w:customStyle="1" w:styleId="Degree">
    <w:name w:val="Degree"/>
    <w:basedOn w:val="DefaultParagraphFont"/>
    <w:uiPriority w:val="1"/>
    <w:qFormat/>
    <w:rsid w:val="007915E0"/>
    <w:rPr>
      <w:color w:val="auto"/>
      <w:bdr w:val="none" w:sz="0" w:space="0" w:color="auto"/>
      <w:shd w:val="clear" w:color="auto" w:fill="auto"/>
    </w:rPr>
  </w:style>
  <w:style w:type="character" w:customStyle="1" w:styleId="Role">
    <w:name w:val="Role"/>
    <w:basedOn w:val="DefaultParagraphFont"/>
    <w:uiPriority w:val="1"/>
    <w:qFormat/>
    <w:rsid w:val="007915E0"/>
    <w:rPr>
      <w:color w:val="92D050"/>
    </w:rPr>
  </w:style>
  <w:style w:type="paragraph" w:customStyle="1" w:styleId="AbsHead">
    <w:name w:val="AbsHead"/>
    <w:link w:val="AbsHeadChar"/>
    <w:autoRedefine/>
    <w:qFormat/>
    <w:rsid w:val="00EF1FB9"/>
    <w:pPr>
      <w:spacing w:before="240" w:after="60"/>
    </w:pPr>
    <w:rPr>
      <w:rFonts w:ascii="Linux Biolinum" w:eastAsiaTheme="minorHAnsi" w:hAnsi="Linux Biolinum" w:cstheme="minorBidi"/>
      <w:b/>
      <w:szCs w:val="22"/>
      <w:lang w:val="fr-FR" w:eastAsia="en-US"/>
    </w:rPr>
  </w:style>
  <w:style w:type="character" w:customStyle="1" w:styleId="AbsHeadChar">
    <w:name w:val="AbsHead Char"/>
    <w:basedOn w:val="DefaultParagraphFont"/>
    <w:link w:val="AbsHead"/>
    <w:rsid w:val="00EF1FB9"/>
    <w:rPr>
      <w:rFonts w:ascii="Linux Biolinum" w:eastAsiaTheme="minorHAnsi" w:hAnsi="Linux Biolinum" w:cstheme="minorBidi"/>
      <w:b/>
      <w:szCs w:val="22"/>
      <w:lang w:val="fr-FR" w:eastAsia="en-US"/>
    </w:rPr>
  </w:style>
  <w:style w:type="character" w:customStyle="1" w:styleId="AcceptedDate">
    <w:name w:val="AcceptedDate"/>
    <w:basedOn w:val="DefaultParagraphFont"/>
    <w:uiPriority w:val="1"/>
    <w:qFormat/>
    <w:rsid w:val="007915E0"/>
    <w:rPr>
      <w:color w:val="FF0000"/>
    </w:rPr>
  </w:style>
  <w:style w:type="paragraph" w:customStyle="1" w:styleId="AckHead">
    <w:name w:val="AckHead"/>
    <w:link w:val="AckHeadChar"/>
    <w:autoRedefine/>
    <w:qFormat/>
    <w:rsid w:val="007915E0"/>
    <w:pPr>
      <w:spacing w:before="220" w:after="40"/>
    </w:pPr>
    <w:rPr>
      <w:rFonts w:ascii="Linux Biolinum" w:eastAsiaTheme="minorHAnsi" w:hAnsi="Linux Biolinum" w:cs="Linux Biolinum"/>
      <w:b/>
      <w:szCs w:val="22"/>
      <w:lang w:val="en-US" w:eastAsia="en-US"/>
    </w:rPr>
  </w:style>
  <w:style w:type="character" w:customStyle="1" w:styleId="AckHeadChar">
    <w:name w:val="AckHead Char"/>
    <w:basedOn w:val="DefaultParagraphFont"/>
    <w:link w:val="AckHead"/>
    <w:rsid w:val="007915E0"/>
    <w:rPr>
      <w:rFonts w:ascii="Linux Biolinum" w:eastAsiaTheme="minorHAnsi" w:hAnsi="Linux Biolinum" w:cs="Linux Biolinum"/>
      <w:b/>
      <w:szCs w:val="22"/>
      <w:lang w:val="en-US" w:eastAsia="en-US"/>
    </w:rPr>
  </w:style>
  <w:style w:type="paragraph" w:customStyle="1" w:styleId="AckPara">
    <w:name w:val="AckPara"/>
    <w:autoRedefine/>
    <w:qFormat/>
    <w:rsid w:val="007915E0"/>
    <w:pPr>
      <w:spacing w:line="264" w:lineRule="auto"/>
      <w:jc w:val="both"/>
    </w:pPr>
    <w:rPr>
      <w:rFonts w:ascii="Linux Biolinum" w:eastAsiaTheme="minorHAnsi" w:hAnsi="Linux Biolinum" w:cs="Linux Biolinum"/>
      <w:szCs w:val="22"/>
      <w:lang w:val="en-US" w:eastAsia="en-US"/>
    </w:rPr>
  </w:style>
  <w:style w:type="character" w:customStyle="1" w:styleId="AppendixChar">
    <w:name w:val="Appendix Char"/>
    <w:basedOn w:val="DefaultParagraphFont"/>
    <w:link w:val="Appendix"/>
    <w:rsid w:val="007915E0"/>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7915E0"/>
    <w:pPr>
      <w:spacing w:before="140" w:after="40"/>
    </w:pPr>
    <w:rPr>
      <w:rFonts w:ascii="Linux Biolinum" w:eastAsia="Times New Roman" w:hAnsi="Linux Biolinum" w:cs="Linux Biolinum"/>
      <w:b/>
      <w:lang w:val="en-US" w:eastAsia="en-US"/>
    </w:rPr>
  </w:style>
  <w:style w:type="paragraph" w:customStyle="1" w:styleId="AppendixH2">
    <w:name w:val="AppendixH2"/>
    <w:qFormat/>
    <w:rsid w:val="007915E0"/>
    <w:pPr>
      <w:autoSpaceDE w:val="0"/>
      <w:autoSpaceDN w:val="0"/>
      <w:adjustRightInd w:val="0"/>
      <w:spacing w:before="220" w:after="40"/>
    </w:pPr>
    <w:rPr>
      <w:rFonts w:ascii="Linux Biolinum" w:eastAsiaTheme="minorHAnsi" w:hAnsi="Linux Biolinum" w:cs="Linux Biolinum"/>
      <w:b/>
      <w:szCs w:val="24"/>
      <w:lang w:val="en-US" w:eastAsia="en-US"/>
    </w:rPr>
  </w:style>
  <w:style w:type="paragraph" w:customStyle="1" w:styleId="AppendixH3">
    <w:name w:val="AppendixH3"/>
    <w:qFormat/>
    <w:rsid w:val="007915E0"/>
    <w:pPr>
      <w:autoSpaceDE w:val="0"/>
      <w:autoSpaceDN w:val="0"/>
      <w:adjustRightInd w:val="0"/>
      <w:spacing w:before="60" w:after="140"/>
      <w:ind w:left="240"/>
    </w:pPr>
    <w:rPr>
      <w:rFonts w:ascii="Linux Biolinum" w:eastAsiaTheme="minorHAnsi" w:hAnsi="Linux Biolinum" w:cs="Linux Biolinum"/>
      <w:i/>
      <w:szCs w:val="24"/>
      <w:lang w:val="en-US" w:eastAsia="en-US"/>
    </w:rPr>
  </w:style>
  <w:style w:type="character" w:customStyle="1" w:styleId="ArticleTitle">
    <w:name w:val="ArticleTitle"/>
    <w:basedOn w:val="DefaultParagraphFont"/>
    <w:uiPriority w:val="1"/>
    <w:qFormat/>
    <w:rsid w:val="007915E0"/>
    <w:rPr>
      <w:color w:val="auto"/>
      <w:bdr w:val="none" w:sz="0" w:space="0" w:color="auto"/>
      <w:shd w:val="clear" w:color="auto" w:fill="auto"/>
    </w:rPr>
  </w:style>
  <w:style w:type="paragraph" w:customStyle="1" w:styleId="AuthNotes">
    <w:name w:val="AuthNotes"/>
    <w:qFormat/>
    <w:rsid w:val="007915E0"/>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7915E0"/>
    <w:rPr>
      <w:color w:val="8064A2" w:themeColor="accent4"/>
    </w:rPr>
  </w:style>
  <w:style w:type="paragraph" w:customStyle="1" w:styleId="Authors">
    <w:name w:val="Authors"/>
    <w:link w:val="AuthorsChar"/>
    <w:autoRedefine/>
    <w:qFormat/>
    <w:rsid w:val="007915E0"/>
    <w:pPr>
      <w:spacing w:before="180" w:after="60"/>
    </w:pPr>
    <w:rPr>
      <w:rFonts w:ascii="Linux Biolinum" w:eastAsiaTheme="minorHAnsi" w:hAnsi="Linux Biolinum" w:cs="Linux Biolinum"/>
      <w:szCs w:val="22"/>
      <w:lang w:val="en-US" w:eastAsia="en-US"/>
    </w:rPr>
  </w:style>
  <w:style w:type="character" w:customStyle="1" w:styleId="AuthorsChar">
    <w:name w:val="Authors Char"/>
    <w:basedOn w:val="DefaultParagraphFont"/>
    <w:link w:val="Authors"/>
    <w:rsid w:val="007915E0"/>
    <w:rPr>
      <w:rFonts w:ascii="Linux Biolinum" w:eastAsiaTheme="minorHAnsi" w:hAnsi="Linux Biolinum" w:cs="Linux Biolinum"/>
      <w:szCs w:val="22"/>
      <w:lang w:val="en-US" w:eastAsia="en-US"/>
    </w:rPr>
  </w:style>
  <w:style w:type="character" w:customStyle="1" w:styleId="BookTitle">
    <w:name w:val="BookTitle"/>
    <w:basedOn w:val="DefaultParagraphFont"/>
    <w:uiPriority w:val="1"/>
    <w:qFormat/>
    <w:rsid w:val="007915E0"/>
    <w:rPr>
      <w:color w:val="auto"/>
      <w:bdr w:val="none" w:sz="0" w:space="0" w:color="auto"/>
      <w:shd w:val="clear" w:color="auto" w:fill="auto"/>
    </w:rPr>
  </w:style>
  <w:style w:type="paragraph" w:customStyle="1" w:styleId="BoxText">
    <w:name w:val="BoxText"/>
    <w:qFormat/>
    <w:rsid w:val="007915E0"/>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7915E0"/>
    <w:rPr>
      <w:rFonts w:asciiTheme="majorHAnsi" w:hAnsiTheme="majorHAnsi" w:cs="Times New Roman"/>
      <w:sz w:val="24"/>
      <w:szCs w:val="24"/>
    </w:rPr>
  </w:style>
  <w:style w:type="character" w:customStyle="1" w:styleId="City">
    <w:name w:val="City"/>
    <w:basedOn w:val="DefaultParagraphFont"/>
    <w:uiPriority w:val="1"/>
    <w:qFormat/>
    <w:rsid w:val="007915E0"/>
    <w:rPr>
      <w:color w:val="auto"/>
      <w:bdr w:val="none" w:sz="0" w:space="0" w:color="auto"/>
      <w:shd w:val="clear" w:color="auto" w:fill="auto"/>
    </w:rPr>
  </w:style>
  <w:style w:type="character" w:customStyle="1" w:styleId="Collab">
    <w:name w:val="Collab"/>
    <w:basedOn w:val="DefaultParagraphFont"/>
    <w:uiPriority w:val="1"/>
    <w:qFormat/>
    <w:rsid w:val="007915E0"/>
    <w:rPr>
      <w:color w:val="auto"/>
      <w:bdr w:val="none" w:sz="0" w:space="0" w:color="auto"/>
      <w:shd w:val="clear" w:color="auto" w:fill="auto"/>
    </w:rPr>
  </w:style>
  <w:style w:type="character" w:customStyle="1" w:styleId="ConfDate">
    <w:name w:val="ConfDate"/>
    <w:basedOn w:val="DefaultParagraphFont"/>
    <w:uiPriority w:val="1"/>
    <w:rsid w:val="007915E0"/>
    <w:rPr>
      <w:rFonts w:ascii="Times New Roman" w:hAnsi="Times New Roman"/>
      <w:color w:val="FF0066"/>
      <w:sz w:val="20"/>
    </w:rPr>
  </w:style>
  <w:style w:type="character" w:customStyle="1" w:styleId="ConfLoc">
    <w:name w:val="ConfLoc"/>
    <w:basedOn w:val="DefaultParagraphFont"/>
    <w:uiPriority w:val="1"/>
    <w:rsid w:val="007915E0"/>
    <w:rPr>
      <w:color w:val="003300"/>
      <w:bdr w:val="none" w:sz="0" w:space="0" w:color="auto"/>
      <w:shd w:val="clear" w:color="auto" w:fill="9999FF"/>
    </w:rPr>
  </w:style>
  <w:style w:type="character" w:customStyle="1" w:styleId="ConfName">
    <w:name w:val="ConfName"/>
    <w:basedOn w:val="DefaultParagraphFont"/>
    <w:uiPriority w:val="1"/>
    <w:qFormat/>
    <w:rsid w:val="007915E0"/>
    <w:rPr>
      <w:color w:val="15BDBD"/>
    </w:rPr>
  </w:style>
  <w:style w:type="paragraph" w:customStyle="1" w:styleId="Correspondence">
    <w:name w:val="Correspondence"/>
    <w:basedOn w:val="Normal"/>
    <w:link w:val="CorrespondenceChar"/>
    <w:autoRedefine/>
    <w:qFormat/>
    <w:rsid w:val="007915E0"/>
    <w:rPr>
      <w:color w:val="215868" w:themeColor="accent5" w:themeShade="80"/>
    </w:rPr>
  </w:style>
  <w:style w:type="character" w:customStyle="1" w:styleId="CorrespondenceChar">
    <w:name w:val="Correspondence Char"/>
    <w:basedOn w:val="DefaultParagraphFont"/>
    <w:link w:val="Correspondence"/>
    <w:rsid w:val="007915E0"/>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7915E0"/>
    <w:rPr>
      <w:color w:val="auto"/>
      <w:bdr w:val="none" w:sz="0" w:space="0" w:color="auto"/>
      <w:shd w:val="clear" w:color="auto" w:fill="auto"/>
    </w:rPr>
  </w:style>
  <w:style w:type="paragraph" w:customStyle="1" w:styleId="DefItem">
    <w:name w:val="DefItem"/>
    <w:basedOn w:val="Normal"/>
    <w:autoRedefine/>
    <w:qFormat/>
    <w:rsid w:val="007915E0"/>
    <w:pPr>
      <w:spacing w:after="80"/>
      <w:ind w:left="720"/>
    </w:pPr>
    <w:rPr>
      <w:color w:val="632423" w:themeColor="accent2" w:themeShade="80"/>
    </w:rPr>
  </w:style>
  <w:style w:type="paragraph" w:customStyle="1" w:styleId="DisplayFormula">
    <w:name w:val="DisplayFormula"/>
    <w:link w:val="DisplayFormulaChar"/>
    <w:qFormat/>
    <w:rsid w:val="007915E0"/>
    <w:pPr>
      <w:spacing w:before="100" w:after="100"/>
    </w:pPr>
    <w:rPr>
      <w:rFonts w:ascii="Linux Biolinum" w:eastAsiaTheme="minorHAnsi" w:hAnsi="Linux Biolinum" w:cs="Linux Biolinum"/>
      <w:szCs w:val="22"/>
      <w:lang w:val="en-US" w:eastAsia="en-US"/>
    </w:rPr>
  </w:style>
  <w:style w:type="character" w:customStyle="1" w:styleId="DisplayFormulaChar">
    <w:name w:val="DisplayFormula Char"/>
    <w:basedOn w:val="DefaultParagraphFont"/>
    <w:link w:val="DisplayFormula"/>
    <w:rsid w:val="007915E0"/>
    <w:rPr>
      <w:rFonts w:ascii="Linux Biolinum" w:eastAsiaTheme="minorHAnsi" w:hAnsi="Linux Biolinum" w:cs="Linux Biolinum"/>
      <w:szCs w:val="22"/>
      <w:lang w:val="en-US" w:eastAsia="en-US"/>
    </w:rPr>
  </w:style>
  <w:style w:type="character" w:customStyle="1" w:styleId="EdFirstName">
    <w:name w:val="EdFirstName"/>
    <w:basedOn w:val="DefaultParagraphFont"/>
    <w:uiPriority w:val="1"/>
    <w:qFormat/>
    <w:rsid w:val="007915E0"/>
    <w:rPr>
      <w:color w:val="auto"/>
      <w:bdr w:val="none" w:sz="0" w:space="0" w:color="auto"/>
      <w:shd w:val="clear" w:color="auto" w:fill="auto"/>
    </w:rPr>
  </w:style>
  <w:style w:type="character" w:customStyle="1" w:styleId="Edition">
    <w:name w:val="Edition"/>
    <w:basedOn w:val="DefaultParagraphFont"/>
    <w:uiPriority w:val="1"/>
    <w:qFormat/>
    <w:rsid w:val="007915E0"/>
    <w:rPr>
      <w:color w:val="auto"/>
      <w:bdr w:val="none" w:sz="0" w:space="0" w:color="auto"/>
      <w:shd w:val="clear" w:color="auto" w:fill="auto"/>
    </w:rPr>
  </w:style>
  <w:style w:type="character" w:customStyle="1" w:styleId="EdSurname">
    <w:name w:val="EdSurname"/>
    <w:basedOn w:val="DefaultParagraphFont"/>
    <w:uiPriority w:val="1"/>
    <w:qFormat/>
    <w:rsid w:val="007915E0"/>
    <w:rPr>
      <w:color w:val="auto"/>
      <w:bdr w:val="none" w:sz="0" w:space="0" w:color="auto"/>
      <w:shd w:val="clear" w:color="auto" w:fill="auto"/>
    </w:rPr>
  </w:style>
  <w:style w:type="character" w:customStyle="1" w:styleId="Email">
    <w:name w:val="Email"/>
    <w:basedOn w:val="DefaultParagraphFont"/>
    <w:uiPriority w:val="1"/>
    <w:qFormat/>
    <w:rsid w:val="007915E0"/>
    <w:rPr>
      <w:color w:val="0808B8"/>
    </w:rPr>
  </w:style>
  <w:style w:type="character" w:customStyle="1" w:styleId="Fax">
    <w:name w:val="Fax"/>
    <w:basedOn w:val="DefaultParagraphFont"/>
    <w:uiPriority w:val="1"/>
    <w:qFormat/>
    <w:rsid w:val="007915E0"/>
    <w:rPr>
      <w:color w:val="C00000"/>
    </w:rPr>
  </w:style>
  <w:style w:type="paragraph" w:customStyle="1" w:styleId="FigNote">
    <w:name w:val="FigNote"/>
    <w:basedOn w:val="TableFootnote"/>
    <w:qFormat/>
    <w:rsid w:val="007915E0"/>
  </w:style>
  <w:style w:type="paragraph" w:customStyle="1" w:styleId="FigureCaption">
    <w:name w:val="FigureCaption"/>
    <w:link w:val="FigureCaptionChar"/>
    <w:autoRedefine/>
    <w:qFormat/>
    <w:rsid w:val="00E61733"/>
    <w:pPr>
      <w:jc w:val="both"/>
    </w:pPr>
    <w:rPr>
      <w:rFonts w:ascii="Linux Biolinum" w:hAnsi="Linux Biolinum" w:cs="Linux Biolinum"/>
      <w:color w:val="FF0000"/>
      <w:spacing w:val="-2"/>
      <w:lang w:val="en-GB"/>
    </w:rPr>
  </w:style>
  <w:style w:type="character" w:customStyle="1" w:styleId="FigureCaptionChar">
    <w:name w:val="FigureCaption Char"/>
    <w:basedOn w:val="DefaultParagraphFont"/>
    <w:link w:val="FigureCaption"/>
    <w:rsid w:val="00E61733"/>
    <w:rPr>
      <w:rFonts w:ascii="Linux Biolinum" w:hAnsi="Linux Biolinum" w:cs="Linux Biolinum"/>
      <w:color w:val="FF0000"/>
      <w:spacing w:val="-2"/>
      <w:lang w:val="en-GB"/>
    </w:rPr>
  </w:style>
  <w:style w:type="character" w:customStyle="1" w:styleId="FirstName">
    <w:name w:val="FirstName"/>
    <w:basedOn w:val="DefaultParagraphFont"/>
    <w:uiPriority w:val="1"/>
    <w:qFormat/>
    <w:rsid w:val="007915E0"/>
    <w:rPr>
      <w:color w:val="auto"/>
      <w:bdr w:val="none" w:sz="0" w:space="0" w:color="auto"/>
      <w:shd w:val="clear" w:color="auto" w:fill="auto"/>
    </w:rPr>
  </w:style>
  <w:style w:type="character" w:customStyle="1" w:styleId="focus">
    <w:name w:val="focus"/>
    <w:basedOn w:val="DefaultParagraphFont"/>
    <w:rsid w:val="007915E0"/>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7915E0"/>
    <w:rPr>
      <w:rFonts w:asciiTheme="majorHAnsi" w:hAnsiTheme="majorHAnsi"/>
      <w:color w:val="943634" w:themeColor="accent2" w:themeShade="BF"/>
      <w:sz w:val="28"/>
    </w:rPr>
  </w:style>
  <w:style w:type="character" w:customStyle="1" w:styleId="Issue">
    <w:name w:val="Issue"/>
    <w:basedOn w:val="DefaultParagraphFont"/>
    <w:uiPriority w:val="1"/>
    <w:qFormat/>
    <w:rsid w:val="007915E0"/>
    <w:rPr>
      <w:color w:val="auto"/>
      <w:bdr w:val="none" w:sz="0" w:space="0" w:color="auto"/>
      <w:shd w:val="clear" w:color="auto" w:fill="auto"/>
    </w:rPr>
  </w:style>
  <w:style w:type="character" w:customStyle="1" w:styleId="JournalTitle">
    <w:name w:val="JournalTitle"/>
    <w:basedOn w:val="DefaultParagraphFont"/>
    <w:uiPriority w:val="1"/>
    <w:qFormat/>
    <w:rsid w:val="007915E0"/>
    <w:rPr>
      <w:color w:val="auto"/>
      <w:bdr w:val="none" w:sz="0" w:space="0" w:color="auto"/>
      <w:shd w:val="clear" w:color="auto" w:fill="auto"/>
    </w:rPr>
  </w:style>
  <w:style w:type="paragraph" w:customStyle="1" w:styleId="KeyWordHead">
    <w:name w:val="KeyWordHead"/>
    <w:autoRedefine/>
    <w:qFormat/>
    <w:rsid w:val="007915E0"/>
    <w:pPr>
      <w:spacing w:before="200" w:after="20"/>
    </w:pPr>
    <w:rPr>
      <w:rFonts w:ascii="Linux Biolinum" w:eastAsiaTheme="minorHAnsi" w:hAnsi="Linux Biolinum" w:cstheme="minorBidi"/>
      <w:b/>
      <w:szCs w:val="22"/>
      <w:lang w:val="en-US" w:eastAsia="en-US"/>
    </w:rPr>
  </w:style>
  <w:style w:type="paragraph" w:customStyle="1" w:styleId="KeyWords">
    <w:name w:val="KeyWords"/>
    <w:basedOn w:val="Normal"/>
    <w:qFormat/>
    <w:rsid w:val="007915E0"/>
    <w:pPr>
      <w:spacing w:before="60" w:after="60" w:line="240" w:lineRule="auto"/>
    </w:pPr>
    <w:rPr>
      <w:rFonts w:ascii="Linux Biolinum" w:hAnsi="Linux Biolinum" w:cs="Linux Biolinum"/>
      <w:sz w:val="20"/>
    </w:rPr>
  </w:style>
  <w:style w:type="character" w:customStyle="1" w:styleId="Label">
    <w:name w:val="Label"/>
    <w:basedOn w:val="DefaultParagraphFont"/>
    <w:uiPriority w:val="1"/>
    <w:qFormat/>
    <w:rsid w:val="007915E0"/>
    <w:rPr>
      <w:rFonts w:ascii="Linux Biolinum" w:hAnsi="Linux Biolinum" w:cs="Linux Biolinum"/>
      <w:b/>
      <w:color w:val="auto"/>
      <w:sz w:val="18"/>
    </w:rPr>
  </w:style>
  <w:style w:type="character" w:customStyle="1" w:styleId="MiscDate">
    <w:name w:val="MiscDate"/>
    <w:basedOn w:val="DefaultParagraphFont"/>
    <w:uiPriority w:val="1"/>
    <w:qFormat/>
    <w:rsid w:val="007915E0"/>
    <w:rPr>
      <w:color w:val="7030A0"/>
    </w:rPr>
  </w:style>
  <w:style w:type="character" w:customStyle="1" w:styleId="name-alternative">
    <w:name w:val="name-alternative"/>
    <w:basedOn w:val="DefaultParagraphFont"/>
    <w:uiPriority w:val="1"/>
    <w:qFormat/>
    <w:rsid w:val="007915E0"/>
    <w:rPr>
      <w:color w:val="0D0D0D" w:themeColor="text1" w:themeTint="F2"/>
    </w:rPr>
  </w:style>
  <w:style w:type="paragraph" w:customStyle="1" w:styleId="NomenclatureHead">
    <w:name w:val="NomenclatureHead"/>
    <w:basedOn w:val="Normal"/>
    <w:qFormat/>
    <w:rsid w:val="007915E0"/>
    <w:rPr>
      <w:rFonts w:asciiTheme="majorHAnsi" w:hAnsiTheme="majorHAnsi"/>
      <w:color w:val="943634" w:themeColor="accent2" w:themeShade="BF"/>
      <w:sz w:val="28"/>
    </w:rPr>
  </w:style>
  <w:style w:type="character" w:customStyle="1" w:styleId="OrgDiv">
    <w:name w:val="OrgDiv"/>
    <w:basedOn w:val="DefaultParagraphFont"/>
    <w:uiPriority w:val="1"/>
    <w:qFormat/>
    <w:rsid w:val="007915E0"/>
    <w:rPr>
      <w:color w:val="548DD4" w:themeColor="text2" w:themeTint="99"/>
    </w:rPr>
  </w:style>
  <w:style w:type="character" w:customStyle="1" w:styleId="OrgName">
    <w:name w:val="OrgName"/>
    <w:basedOn w:val="DefaultParagraphFont"/>
    <w:uiPriority w:val="1"/>
    <w:qFormat/>
    <w:rsid w:val="007915E0"/>
    <w:rPr>
      <w:color w:val="17365D" w:themeColor="text2" w:themeShade="BF"/>
    </w:rPr>
  </w:style>
  <w:style w:type="paragraph" w:customStyle="1" w:styleId="Para">
    <w:name w:val="Para"/>
    <w:autoRedefine/>
    <w:qFormat/>
    <w:rsid w:val="00DC7B41"/>
    <w:pPr>
      <w:jc w:val="both"/>
    </w:pPr>
    <w:rPr>
      <w:rFonts w:ascii="Linux Biolinum" w:eastAsiaTheme="minorHAnsi" w:hAnsi="Linux Biolinum" w:cs="Linux Biolinum"/>
      <w:szCs w:val="22"/>
      <w:lang w:val="en-US" w:eastAsia="en-US"/>
    </w:rPr>
  </w:style>
  <w:style w:type="character" w:customStyle="1" w:styleId="PatentNum">
    <w:name w:val="PatentNum"/>
    <w:basedOn w:val="DefaultParagraphFont"/>
    <w:uiPriority w:val="1"/>
    <w:qFormat/>
    <w:rsid w:val="007915E0"/>
    <w:rPr>
      <w:color w:val="0000FF"/>
    </w:rPr>
  </w:style>
  <w:style w:type="character" w:customStyle="1" w:styleId="Phone">
    <w:name w:val="Phone"/>
    <w:basedOn w:val="DefaultParagraphFont"/>
    <w:uiPriority w:val="1"/>
    <w:qFormat/>
    <w:rsid w:val="007915E0"/>
    <w:rPr>
      <w:color w:val="A0502C"/>
    </w:rPr>
  </w:style>
  <w:style w:type="character" w:customStyle="1" w:styleId="PinCode">
    <w:name w:val="PinCode"/>
    <w:basedOn w:val="DefaultParagraphFont"/>
    <w:uiPriority w:val="1"/>
    <w:qFormat/>
    <w:rsid w:val="007915E0"/>
    <w:rPr>
      <w:color w:val="808000"/>
    </w:rPr>
  </w:style>
  <w:style w:type="character" w:styleId="PlaceholderText">
    <w:name w:val="Placeholder Text"/>
    <w:basedOn w:val="DefaultParagraphFont"/>
    <w:uiPriority w:val="99"/>
    <w:semiHidden/>
    <w:rsid w:val="007915E0"/>
    <w:rPr>
      <w:color w:val="808080"/>
    </w:rPr>
  </w:style>
  <w:style w:type="paragraph" w:customStyle="1" w:styleId="Poem">
    <w:name w:val="Poem"/>
    <w:basedOn w:val="Normal"/>
    <w:qFormat/>
    <w:rsid w:val="007915E0"/>
    <w:pPr>
      <w:ind w:left="1440"/>
    </w:pPr>
    <w:rPr>
      <w:color w:val="4F6228" w:themeColor="accent3" w:themeShade="80"/>
    </w:rPr>
  </w:style>
  <w:style w:type="paragraph" w:customStyle="1" w:styleId="PoemSource">
    <w:name w:val="PoemSource"/>
    <w:basedOn w:val="Normal"/>
    <w:qFormat/>
    <w:rsid w:val="007915E0"/>
    <w:pPr>
      <w:jc w:val="right"/>
    </w:pPr>
    <w:rPr>
      <w:color w:val="4F6228" w:themeColor="accent3" w:themeShade="80"/>
    </w:rPr>
  </w:style>
  <w:style w:type="character" w:customStyle="1" w:styleId="Prefix">
    <w:name w:val="Prefix"/>
    <w:basedOn w:val="DefaultParagraphFont"/>
    <w:uiPriority w:val="1"/>
    <w:qFormat/>
    <w:rsid w:val="007915E0"/>
    <w:rPr>
      <w:color w:val="auto"/>
      <w:bdr w:val="none" w:sz="0" w:space="0" w:color="auto"/>
      <w:shd w:val="clear" w:color="auto" w:fill="auto"/>
    </w:rPr>
  </w:style>
  <w:style w:type="paragraph" w:customStyle="1" w:styleId="Source0">
    <w:name w:val="Source"/>
    <w:basedOn w:val="Normal"/>
    <w:qFormat/>
    <w:rsid w:val="007915E0"/>
    <w:pPr>
      <w:ind w:left="720"/>
      <w:jc w:val="right"/>
    </w:pPr>
  </w:style>
  <w:style w:type="character" w:customStyle="1" w:styleId="ReceivedDate">
    <w:name w:val="ReceivedDate"/>
    <w:basedOn w:val="DefaultParagraphFont"/>
    <w:uiPriority w:val="1"/>
    <w:qFormat/>
    <w:rsid w:val="007915E0"/>
    <w:rPr>
      <w:color w:val="00B050"/>
    </w:rPr>
  </w:style>
  <w:style w:type="paragraph" w:customStyle="1" w:styleId="ReferenceHead">
    <w:name w:val="ReferenceHead"/>
    <w:autoRedefine/>
    <w:qFormat/>
    <w:rsid w:val="007915E0"/>
    <w:pPr>
      <w:spacing w:before="220" w:after="40"/>
    </w:pPr>
    <w:rPr>
      <w:rFonts w:ascii="Linux Biolinum" w:eastAsiaTheme="minorHAnsi" w:hAnsi="Linux Biolinum" w:cs="Linux Biolinum"/>
      <w:b/>
      <w:szCs w:val="22"/>
      <w:lang w:val="en-US" w:eastAsia="en-US"/>
    </w:rPr>
  </w:style>
  <w:style w:type="character" w:customStyle="1" w:styleId="RefMisc">
    <w:name w:val="RefMisc"/>
    <w:basedOn w:val="DefaultParagraphFont"/>
    <w:uiPriority w:val="1"/>
    <w:qFormat/>
    <w:rsid w:val="007915E0"/>
    <w:rPr>
      <w:color w:val="auto"/>
      <w:bdr w:val="none" w:sz="0" w:space="0" w:color="auto"/>
      <w:shd w:val="clear" w:color="auto" w:fill="auto"/>
    </w:rPr>
  </w:style>
  <w:style w:type="character" w:customStyle="1" w:styleId="RevisedDate">
    <w:name w:val="RevisedDate"/>
    <w:basedOn w:val="DefaultParagraphFont"/>
    <w:uiPriority w:val="1"/>
    <w:qFormat/>
    <w:rsid w:val="007915E0"/>
    <w:rPr>
      <w:color w:val="0070C0"/>
    </w:rPr>
  </w:style>
  <w:style w:type="paragraph" w:customStyle="1" w:styleId="SignatureAff">
    <w:name w:val="SignatureAff"/>
    <w:basedOn w:val="Normal"/>
    <w:qFormat/>
    <w:rsid w:val="007915E0"/>
    <w:pPr>
      <w:jc w:val="right"/>
    </w:pPr>
  </w:style>
  <w:style w:type="paragraph" w:customStyle="1" w:styleId="SignatureBlock">
    <w:name w:val="SignatureBlock"/>
    <w:basedOn w:val="Normal"/>
    <w:qFormat/>
    <w:rsid w:val="007915E0"/>
    <w:pPr>
      <w:jc w:val="right"/>
    </w:pPr>
    <w:rPr>
      <w:bdr w:val="dotted" w:sz="4" w:space="0" w:color="auto"/>
    </w:rPr>
  </w:style>
  <w:style w:type="character" w:customStyle="1" w:styleId="State">
    <w:name w:val="State"/>
    <w:basedOn w:val="DefaultParagraphFont"/>
    <w:uiPriority w:val="1"/>
    <w:qFormat/>
    <w:rsid w:val="007915E0"/>
    <w:rPr>
      <w:color w:val="A70B38"/>
    </w:rPr>
  </w:style>
  <w:style w:type="paragraph" w:customStyle="1" w:styleId="StatementItalic">
    <w:name w:val="StatementItalic"/>
    <w:basedOn w:val="Normal"/>
    <w:autoRedefine/>
    <w:qFormat/>
    <w:rsid w:val="007915E0"/>
    <w:pPr>
      <w:ind w:left="720"/>
    </w:pPr>
    <w:rPr>
      <w:i/>
      <w:sz w:val="20"/>
    </w:rPr>
  </w:style>
  <w:style w:type="paragraph" w:customStyle="1" w:styleId="Statements">
    <w:name w:val="Statements"/>
    <w:basedOn w:val="Normal"/>
    <w:qFormat/>
    <w:rsid w:val="007915E0"/>
    <w:pPr>
      <w:spacing w:before="120" w:line="240" w:lineRule="auto"/>
      <w:ind w:firstLine="240"/>
    </w:pPr>
    <w:rPr>
      <w:rFonts w:ascii="Linux Biolinum" w:hAnsi="Linux Biolinum" w:cs="Linux Biolinum"/>
      <w:sz w:val="20"/>
    </w:rPr>
  </w:style>
  <w:style w:type="character" w:customStyle="1" w:styleId="Street">
    <w:name w:val="Street"/>
    <w:basedOn w:val="DefaultParagraphFont"/>
    <w:uiPriority w:val="1"/>
    <w:qFormat/>
    <w:rsid w:val="007915E0"/>
    <w:rPr>
      <w:color w:val="auto"/>
      <w:bdr w:val="none" w:sz="0" w:space="0" w:color="auto"/>
      <w:shd w:val="clear" w:color="auto" w:fill="auto"/>
    </w:rPr>
  </w:style>
  <w:style w:type="character" w:customStyle="1" w:styleId="Suffix">
    <w:name w:val="Suffix"/>
    <w:basedOn w:val="DefaultParagraphFont"/>
    <w:uiPriority w:val="1"/>
    <w:qFormat/>
    <w:rsid w:val="007915E0"/>
    <w:rPr>
      <w:color w:val="auto"/>
      <w:bdr w:val="none" w:sz="0" w:space="0" w:color="auto"/>
      <w:shd w:val="clear" w:color="auto" w:fill="auto"/>
    </w:rPr>
  </w:style>
  <w:style w:type="character" w:customStyle="1" w:styleId="Surname">
    <w:name w:val="Surname"/>
    <w:basedOn w:val="DefaultParagraphFont"/>
    <w:uiPriority w:val="1"/>
    <w:qFormat/>
    <w:rsid w:val="007915E0"/>
    <w:rPr>
      <w:color w:val="auto"/>
      <w:bdr w:val="none" w:sz="0" w:space="0" w:color="auto"/>
      <w:shd w:val="clear" w:color="auto" w:fill="auto"/>
    </w:rPr>
  </w:style>
  <w:style w:type="paragraph" w:customStyle="1" w:styleId="TableCaption">
    <w:name w:val="TableCaption"/>
    <w:link w:val="TableCaptionChar"/>
    <w:autoRedefine/>
    <w:qFormat/>
    <w:rsid w:val="0052284E"/>
    <w:pPr>
      <w:spacing w:before="360" w:after="120"/>
      <w:jc w:val="center"/>
    </w:pPr>
    <w:rPr>
      <w:rFonts w:ascii="Linux Biolinum" w:eastAsiaTheme="minorHAnsi" w:hAnsi="Linux Biolinum" w:cs="Linux Biolinum"/>
      <w:b/>
      <w:szCs w:val="18"/>
      <w:lang w:val="en-US" w:eastAsia="en-US"/>
    </w:rPr>
  </w:style>
  <w:style w:type="character" w:customStyle="1" w:styleId="TableCaptionChar">
    <w:name w:val="TableCaption Char"/>
    <w:basedOn w:val="DefaultParagraphFont"/>
    <w:link w:val="TableCaption"/>
    <w:rsid w:val="0052284E"/>
    <w:rPr>
      <w:rFonts w:ascii="Linux Biolinum" w:eastAsiaTheme="minorHAnsi" w:hAnsi="Linux Biolinum" w:cs="Linux Biolinum"/>
      <w:b/>
      <w:szCs w:val="18"/>
      <w:lang w:val="en-US" w:eastAsia="en-US"/>
    </w:rPr>
  </w:style>
  <w:style w:type="paragraph" w:customStyle="1" w:styleId="TableFootnote">
    <w:name w:val="TableFootnote"/>
    <w:basedOn w:val="Normal"/>
    <w:link w:val="TableFootnoteChar"/>
    <w:qFormat/>
    <w:rsid w:val="007915E0"/>
    <w:pPr>
      <w:spacing w:before="60" w:line="240" w:lineRule="auto"/>
      <w:jc w:val="center"/>
    </w:pPr>
    <w:rPr>
      <w:rFonts w:ascii="Linux Biolinum" w:hAnsi="Linux Biolinum" w:cs="Linux Biolinum"/>
      <w:sz w:val="16"/>
    </w:rPr>
  </w:style>
  <w:style w:type="character" w:customStyle="1" w:styleId="TableFootnoteChar">
    <w:name w:val="TableFootnote Char"/>
    <w:basedOn w:val="DefaultParagraphFont"/>
    <w:link w:val="TableFootnote"/>
    <w:rsid w:val="007915E0"/>
    <w:rPr>
      <w:rFonts w:ascii="Linux Biolinum" w:eastAsiaTheme="minorHAnsi" w:hAnsi="Linux Biolinum" w:cs="Linux Biolinum"/>
      <w:sz w:val="16"/>
      <w:szCs w:val="22"/>
      <w:lang w:val="en-US" w:eastAsia="en-US"/>
    </w:rPr>
  </w:style>
  <w:style w:type="paragraph" w:customStyle="1" w:styleId="TitleNote">
    <w:name w:val="TitleNote"/>
    <w:basedOn w:val="AuthNotes"/>
    <w:qFormat/>
    <w:rsid w:val="007915E0"/>
    <w:rPr>
      <w:sz w:val="20"/>
    </w:rPr>
  </w:style>
  <w:style w:type="paragraph" w:customStyle="1" w:styleId="TransAbstract">
    <w:name w:val="TransAbstract"/>
    <w:basedOn w:val="Abstract"/>
    <w:qFormat/>
    <w:rsid w:val="007915E0"/>
    <w:pPr>
      <w:spacing w:after="210"/>
    </w:pPr>
  </w:style>
  <w:style w:type="character" w:customStyle="1" w:styleId="TransTitle">
    <w:name w:val="TransTitle"/>
    <w:basedOn w:val="DefaultParagraphFont"/>
    <w:uiPriority w:val="1"/>
    <w:qFormat/>
    <w:rsid w:val="007915E0"/>
    <w:rPr>
      <w:color w:val="E36C0A" w:themeColor="accent6" w:themeShade="BF"/>
    </w:rPr>
  </w:style>
  <w:style w:type="character" w:customStyle="1" w:styleId="Year">
    <w:name w:val="Year"/>
    <w:basedOn w:val="DefaultParagraphFont"/>
    <w:uiPriority w:val="1"/>
    <w:qFormat/>
    <w:rsid w:val="007915E0"/>
    <w:rPr>
      <w:color w:val="auto"/>
      <w:bdr w:val="none" w:sz="0" w:space="0" w:color="auto"/>
      <w:shd w:val="clear" w:color="auto" w:fill="auto"/>
    </w:rPr>
  </w:style>
  <w:style w:type="paragraph" w:customStyle="1" w:styleId="DisplayFormulaUnnum">
    <w:name w:val="DisplayFormulaUnnum"/>
    <w:basedOn w:val="Normal"/>
    <w:link w:val="DisplayFormulaUnnumChar"/>
    <w:rsid w:val="007915E0"/>
  </w:style>
  <w:style w:type="character" w:customStyle="1" w:styleId="DateChar">
    <w:name w:val="Date Char"/>
    <w:basedOn w:val="DefaultParagraphFont"/>
    <w:uiPriority w:val="99"/>
    <w:semiHidden/>
    <w:rsid w:val="007915E0"/>
  </w:style>
  <w:style w:type="character" w:customStyle="1" w:styleId="SubtitleChar">
    <w:name w:val="Subtitle Char"/>
    <w:basedOn w:val="DefaultParagraphFont"/>
    <w:uiPriority w:val="11"/>
    <w:rsid w:val="007915E0"/>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7915E0"/>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7915E0"/>
  </w:style>
  <w:style w:type="character" w:customStyle="1" w:styleId="FigureUnnumChar">
    <w:name w:val="FigureUnnum Char"/>
    <w:basedOn w:val="DefaultParagraphFont"/>
    <w:link w:val="FigureUnnum"/>
    <w:rsid w:val="007915E0"/>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7915E0"/>
  </w:style>
  <w:style w:type="character" w:customStyle="1" w:styleId="PresentAddressChar">
    <w:name w:val="PresentAddress Char"/>
    <w:basedOn w:val="DefaultParagraphFont"/>
    <w:link w:val="PresentAddress"/>
    <w:rsid w:val="007915E0"/>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7915E0"/>
  </w:style>
  <w:style w:type="character" w:customStyle="1" w:styleId="ParaContinueChar">
    <w:name w:val="ParaContinue Char"/>
    <w:basedOn w:val="DefaultParagraphFont"/>
    <w:link w:val="ParaContinue"/>
    <w:rsid w:val="007915E0"/>
    <w:rPr>
      <w:rFonts w:ascii="Linux Biolinum" w:eastAsiaTheme="minorHAnsi" w:hAnsi="Linux Biolinum" w:cs="Linux Biolinum"/>
      <w:szCs w:val="22"/>
      <w:lang w:val="en-US" w:eastAsia="en-US"/>
    </w:rPr>
  </w:style>
  <w:style w:type="paragraph" w:customStyle="1" w:styleId="AuthorBio">
    <w:name w:val="AuthorBio"/>
    <w:link w:val="AuthorBioChar"/>
    <w:rsid w:val="007915E0"/>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7915E0"/>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7915E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915E0"/>
    <w:rPr>
      <w:color w:val="auto"/>
      <w:bdr w:val="none" w:sz="0" w:space="0" w:color="auto"/>
      <w:shd w:val="clear" w:color="auto" w:fill="auto"/>
    </w:rPr>
  </w:style>
  <w:style w:type="character" w:customStyle="1" w:styleId="Report">
    <w:name w:val="Report"/>
    <w:basedOn w:val="DefaultParagraphFont"/>
    <w:uiPriority w:val="1"/>
    <w:qFormat/>
    <w:rsid w:val="007915E0"/>
    <w:rPr>
      <w:bdr w:val="none" w:sz="0" w:space="0" w:color="auto"/>
      <w:shd w:val="clear" w:color="auto" w:fill="auto"/>
    </w:rPr>
  </w:style>
  <w:style w:type="character" w:customStyle="1" w:styleId="Thesis">
    <w:name w:val="Thesis"/>
    <w:basedOn w:val="DefaultParagraphFont"/>
    <w:uiPriority w:val="1"/>
    <w:qFormat/>
    <w:rsid w:val="007915E0"/>
    <w:rPr>
      <w:color w:val="auto"/>
      <w:bdr w:val="none" w:sz="0" w:space="0" w:color="auto"/>
      <w:shd w:val="clear" w:color="auto" w:fill="auto"/>
    </w:rPr>
  </w:style>
  <w:style w:type="character" w:customStyle="1" w:styleId="Issn">
    <w:name w:val="Issn"/>
    <w:basedOn w:val="DefaultParagraphFont"/>
    <w:uiPriority w:val="1"/>
    <w:qFormat/>
    <w:rsid w:val="007915E0"/>
    <w:rPr>
      <w:bdr w:val="none" w:sz="0" w:space="0" w:color="auto"/>
      <w:shd w:val="clear" w:color="auto" w:fill="auto"/>
    </w:rPr>
  </w:style>
  <w:style w:type="character" w:customStyle="1" w:styleId="Isbn">
    <w:name w:val="Isbn"/>
    <w:basedOn w:val="DefaultParagraphFont"/>
    <w:uiPriority w:val="1"/>
    <w:qFormat/>
    <w:rsid w:val="007915E0"/>
    <w:rPr>
      <w:bdr w:val="none" w:sz="0" w:space="0" w:color="auto"/>
      <w:shd w:val="clear" w:color="auto" w:fill="auto"/>
    </w:rPr>
  </w:style>
  <w:style w:type="character" w:customStyle="1" w:styleId="Coden">
    <w:name w:val="Coden"/>
    <w:basedOn w:val="DefaultParagraphFont"/>
    <w:uiPriority w:val="1"/>
    <w:qFormat/>
    <w:rsid w:val="007915E0"/>
    <w:rPr>
      <w:color w:val="auto"/>
      <w:bdr w:val="none" w:sz="0" w:space="0" w:color="auto"/>
      <w:shd w:val="clear" w:color="auto" w:fill="auto"/>
    </w:rPr>
  </w:style>
  <w:style w:type="character" w:customStyle="1" w:styleId="Patent">
    <w:name w:val="Patent"/>
    <w:basedOn w:val="DefaultParagraphFont"/>
    <w:uiPriority w:val="1"/>
    <w:qFormat/>
    <w:rsid w:val="007915E0"/>
    <w:rPr>
      <w:color w:val="auto"/>
      <w:bdr w:val="none" w:sz="0" w:space="0" w:color="auto"/>
      <w:shd w:val="clear" w:color="auto" w:fill="auto"/>
    </w:rPr>
  </w:style>
  <w:style w:type="character" w:customStyle="1" w:styleId="MiddleName">
    <w:name w:val="MiddleName"/>
    <w:basedOn w:val="DefaultParagraphFont"/>
    <w:uiPriority w:val="1"/>
    <w:qFormat/>
    <w:rsid w:val="007915E0"/>
    <w:rPr>
      <w:color w:val="auto"/>
      <w:bdr w:val="none" w:sz="0" w:space="0" w:color="auto"/>
      <w:shd w:val="clear" w:color="auto" w:fill="auto"/>
    </w:rPr>
  </w:style>
  <w:style w:type="character" w:customStyle="1" w:styleId="Query">
    <w:name w:val="Query"/>
    <w:basedOn w:val="DefaultParagraphFont"/>
    <w:uiPriority w:val="1"/>
    <w:rsid w:val="007915E0"/>
    <w:rPr>
      <w:bdr w:val="none" w:sz="0" w:space="0" w:color="auto"/>
      <w:shd w:val="clear" w:color="auto" w:fill="FFFF0F"/>
    </w:rPr>
  </w:style>
  <w:style w:type="character" w:customStyle="1" w:styleId="EdMiddleName">
    <w:name w:val="EdMiddleName"/>
    <w:basedOn w:val="DefaultParagraphFont"/>
    <w:uiPriority w:val="1"/>
    <w:rsid w:val="007915E0"/>
    <w:rPr>
      <w:bdr w:val="none" w:sz="0" w:space="0" w:color="auto"/>
      <w:shd w:val="clear" w:color="auto" w:fill="auto"/>
    </w:rPr>
  </w:style>
  <w:style w:type="paragraph" w:customStyle="1" w:styleId="UnnumFigure">
    <w:name w:val="UnnumFigure"/>
    <w:basedOn w:val="Normal"/>
    <w:qFormat/>
    <w:rsid w:val="007915E0"/>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7915E0"/>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7915E0"/>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7915E0"/>
  </w:style>
  <w:style w:type="paragraph" w:customStyle="1" w:styleId="Bibentry">
    <w:name w:val="Bib_entry"/>
    <w:autoRedefine/>
    <w:qFormat/>
    <w:rsid w:val="002646DD"/>
    <w:rPr>
      <w:rFonts w:ascii="Linux Biolinum" w:eastAsiaTheme="minorHAnsi" w:hAnsi="Linux Biolinum" w:cs="Linux Biolinum"/>
      <w:sz w:val="16"/>
      <w:szCs w:val="22"/>
      <w:lang w:val="en-US" w:eastAsia="en-US"/>
    </w:rPr>
  </w:style>
  <w:style w:type="paragraph" w:customStyle="1" w:styleId="ListStart">
    <w:name w:val="ListStart"/>
    <w:basedOn w:val="Normal"/>
    <w:qFormat/>
    <w:rsid w:val="007915E0"/>
  </w:style>
  <w:style w:type="paragraph" w:customStyle="1" w:styleId="ListEnd">
    <w:name w:val="ListEnd"/>
    <w:basedOn w:val="Normal"/>
    <w:qFormat/>
    <w:rsid w:val="007915E0"/>
  </w:style>
  <w:style w:type="paragraph" w:customStyle="1" w:styleId="AbbreviationHead">
    <w:name w:val="AbbreviationHead"/>
    <w:basedOn w:val="NomenclatureHead"/>
    <w:qFormat/>
    <w:rsid w:val="007915E0"/>
  </w:style>
  <w:style w:type="paragraph" w:customStyle="1" w:styleId="GraphAbstract">
    <w:name w:val="GraphAbstract"/>
    <w:basedOn w:val="Normal"/>
    <w:qFormat/>
    <w:rsid w:val="007915E0"/>
  </w:style>
  <w:style w:type="paragraph" w:styleId="Caption">
    <w:name w:val="caption"/>
    <w:basedOn w:val="Normal"/>
    <w:next w:val="Normal"/>
    <w:autoRedefine/>
    <w:uiPriority w:val="35"/>
    <w:unhideWhenUsed/>
    <w:qFormat/>
    <w:locked/>
    <w:rsid w:val="007915E0"/>
    <w:rPr>
      <w:b/>
      <w:bCs/>
      <w:color w:val="4F81BD" w:themeColor="accent1"/>
      <w:szCs w:val="18"/>
    </w:rPr>
  </w:style>
  <w:style w:type="paragraph" w:customStyle="1" w:styleId="Epigraph">
    <w:name w:val="Epigraph"/>
    <w:basedOn w:val="Normal"/>
    <w:autoRedefine/>
    <w:qFormat/>
    <w:rsid w:val="007915E0"/>
    <w:pPr>
      <w:ind w:left="720"/>
    </w:pPr>
    <w:rPr>
      <w:iCs/>
      <w:color w:val="5F497A" w:themeColor="accent4" w:themeShade="BF"/>
    </w:rPr>
  </w:style>
  <w:style w:type="paragraph" w:customStyle="1" w:styleId="Dedication">
    <w:name w:val="Dedication"/>
    <w:basedOn w:val="Para"/>
    <w:autoRedefine/>
    <w:qFormat/>
    <w:rsid w:val="007915E0"/>
    <w:rPr>
      <w:color w:val="943634" w:themeColor="accent2" w:themeShade="BF"/>
    </w:rPr>
  </w:style>
  <w:style w:type="paragraph" w:customStyle="1" w:styleId="ConflictofInterest">
    <w:name w:val="Conflictof Interest"/>
    <w:basedOn w:val="Para"/>
    <w:autoRedefine/>
    <w:qFormat/>
    <w:rsid w:val="007915E0"/>
    <w:rPr>
      <w:sz w:val="22"/>
    </w:rPr>
  </w:style>
  <w:style w:type="paragraph" w:customStyle="1" w:styleId="FloatQuote">
    <w:name w:val="FloatQuote"/>
    <w:basedOn w:val="Para"/>
    <w:qFormat/>
    <w:rsid w:val="007915E0"/>
    <w:pPr>
      <w:shd w:val="clear" w:color="auto" w:fill="FDE9D9" w:themeFill="accent6" w:themeFillTint="33"/>
      <w:ind w:left="1134" w:right="1134"/>
    </w:pPr>
  </w:style>
  <w:style w:type="paragraph" w:customStyle="1" w:styleId="PullQuote">
    <w:name w:val="PullQuote"/>
    <w:basedOn w:val="Para"/>
    <w:qFormat/>
    <w:rsid w:val="007915E0"/>
    <w:pPr>
      <w:shd w:val="clear" w:color="auto" w:fill="EAF1DD" w:themeFill="accent3" w:themeFillTint="33"/>
      <w:ind w:left="1134" w:right="1134"/>
    </w:pPr>
  </w:style>
  <w:style w:type="paragraph" w:customStyle="1" w:styleId="TableFootTitle">
    <w:name w:val="TableFootTitle"/>
    <w:basedOn w:val="TableFootnote"/>
    <w:autoRedefine/>
    <w:qFormat/>
    <w:rsid w:val="007915E0"/>
    <w:rPr>
      <w:sz w:val="22"/>
    </w:rPr>
  </w:style>
  <w:style w:type="character" w:customStyle="1" w:styleId="GrantNumber">
    <w:name w:val="GrantNumber"/>
    <w:basedOn w:val="FundingNumber"/>
    <w:uiPriority w:val="1"/>
    <w:qFormat/>
    <w:rsid w:val="007915E0"/>
    <w:rPr>
      <w:color w:val="9900FF"/>
    </w:rPr>
  </w:style>
  <w:style w:type="character" w:customStyle="1" w:styleId="GrantSponser">
    <w:name w:val="GrantSponser"/>
    <w:basedOn w:val="FundingAgency"/>
    <w:uiPriority w:val="1"/>
    <w:qFormat/>
    <w:rsid w:val="007915E0"/>
    <w:rPr>
      <w:color w:val="666699"/>
    </w:rPr>
  </w:style>
  <w:style w:type="character" w:customStyle="1" w:styleId="FundingNumber">
    <w:name w:val="FundingNumber"/>
    <w:basedOn w:val="DefaultParagraphFont"/>
    <w:uiPriority w:val="1"/>
    <w:qFormat/>
    <w:rsid w:val="007915E0"/>
    <w:rPr>
      <w:color w:val="9900FF"/>
    </w:rPr>
  </w:style>
  <w:style w:type="character" w:customStyle="1" w:styleId="FundingAgency">
    <w:name w:val="FundingAgency"/>
    <w:basedOn w:val="DefaultParagraphFont"/>
    <w:uiPriority w:val="1"/>
    <w:qFormat/>
    <w:rsid w:val="007915E0"/>
    <w:rPr>
      <w:color w:val="FF0000"/>
    </w:rPr>
  </w:style>
  <w:style w:type="paragraph" w:customStyle="1" w:styleId="SuppHead">
    <w:name w:val="SuppHead"/>
    <w:basedOn w:val="Head1"/>
    <w:qFormat/>
    <w:rsid w:val="007915E0"/>
  </w:style>
  <w:style w:type="paragraph" w:customStyle="1" w:styleId="SuppInfo">
    <w:name w:val="SuppInfo"/>
    <w:basedOn w:val="Para"/>
    <w:qFormat/>
    <w:rsid w:val="007915E0"/>
  </w:style>
  <w:style w:type="paragraph" w:customStyle="1" w:styleId="SuppMedia">
    <w:name w:val="SuppMedia"/>
    <w:basedOn w:val="Para"/>
    <w:qFormat/>
    <w:rsid w:val="007915E0"/>
  </w:style>
  <w:style w:type="paragraph" w:customStyle="1" w:styleId="AdditionalInfoHead">
    <w:name w:val="AdditionalInfoHead"/>
    <w:basedOn w:val="Head1"/>
    <w:qFormat/>
    <w:rsid w:val="007915E0"/>
  </w:style>
  <w:style w:type="paragraph" w:customStyle="1" w:styleId="AdditionalInfo">
    <w:name w:val="AdditionalInfo"/>
    <w:basedOn w:val="Para"/>
    <w:qFormat/>
    <w:rsid w:val="007915E0"/>
  </w:style>
  <w:style w:type="paragraph" w:customStyle="1" w:styleId="Feature">
    <w:name w:val="Feature"/>
    <w:basedOn w:val="BoxTitle"/>
    <w:qFormat/>
    <w:rsid w:val="007915E0"/>
  </w:style>
  <w:style w:type="paragraph" w:customStyle="1" w:styleId="AltTitle">
    <w:name w:val="AltTitle"/>
    <w:basedOn w:val="Titledocument"/>
    <w:qFormat/>
    <w:rsid w:val="007915E0"/>
  </w:style>
  <w:style w:type="paragraph" w:customStyle="1" w:styleId="AltSubTitle">
    <w:name w:val="AltSubTitle"/>
    <w:basedOn w:val="Subtitle"/>
    <w:qFormat/>
    <w:rsid w:val="007915E0"/>
  </w:style>
  <w:style w:type="paragraph" w:customStyle="1" w:styleId="SelfCitation">
    <w:name w:val="SelfCitation"/>
    <w:basedOn w:val="Para"/>
    <w:qFormat/>
    <w:rsid w:val="007915E0"/>
  </w:style>
  <w:style w:type="paragraph" w:styleId="Subtitle">
    <w:name w:val="Subtitle"/>
    <w:basedOn w:val="Normal"/>
    <w:next w:val="Normal"/>
    <w:link w:val="SubtitleChar1"/>
    <w:uiPriority w:val="11"/>
    <w:qFormat/>
    <w:locked/>
    <w:rsid w:val="007915E0"/>
    <w:pPr>
      <w:numPr>
        <w:ilvl w:val="1"/>
      </w:numPr>
      <w:spacing w:before="120" w:after="60"/>
      <w:jc w:val="center"/>
    </w:pPr>
    <w:rPr>
      <w:rFonts w:ascii="Linux Biolinum" w:eastAsiaTheme="majorEastAsia" w:hAnsi="Linux Biolinum" w:cstheme="majorBidi"/>
      <w:iCs/>
      <w:sz w:val="29"/>
      <w:szCs w:val="24"/>
    </w:rPr>
  </w:style>
  <w:style w:type="character" w:customStyle="1" w:styleId="SubtitleChar1">
    <w:name w:val="Subtitle Char1"/>
    <w:basedOn w:val="DefaultParagraphFont"/>
    <w:link w:val="Subtitle"/>
    <w:uiPriority w:val="11"/>
    <w:rsid w:val="007915E0"/>
    <w:rPr>
      <w:rFonts w:ascii="Linux Biolinum" w:eastAsiaTheme="majorEastAsia" w:hAnsi="Linux Biolinum" w:cstheme="majorBidi"/>
      <w:iCs/>
      <w:sz w:val="29"/>
      <w:szCs w:val="24"/>
      <w:lang w:val="en-US" w:eastAsia="en-US"/>
    </w:rPr>
  </w:style>
  <w:style w:type="character" w:customStyle="1" w:styleId="ListTitle">
    <w:name w:val="ListTitle"/>
    <w:basedOn w:val="Label"/>
    <w:uiPriority w:val="1"/>
    <w:qFormat/>
    <w:rsid w:val="007915E0"/>
    <w:rPr>
      <w:rFonts w:ascii="Linux Biolinum" w:hAnsi="Linux Biolinum" w:cs="Linux Biolinum"/>
      <w:b w:val="0"/>
      <w:color w:val="auto"/>
      <w:sz w:val="18"/>
    </w:rPr>
  </w:style>
  <w:style w:type="character" w:customStyle="1" w:styleId="Isource">
    <w:name w:val="Isource"/>
    <w:basedOn w:val="ListTitle"/>
    <w:uiPriority w:val="1"/>
    <w:qFormat/>
    <w:rsid w:val="007915E0"/>
    <w:rPr>
      <w:rFonts w:ascii="Linux Biolinum" w:hAnsi="Linux Biolinum" w:cs="Linux Biolinum"/>
      <w:b w:val="0"/>
      <w:color w:val="C0504D" w:themeColor="accent2"/>
      <w:sz w:val="18"/>
    </w:rPr>
  </w:style>
  <w:style w:type="paragraph" w:customStyle="1" w:styleId="FigSource">
    <w:name w:val="FigSource"/>
    <w:basedOn w:val="Normal"/>
    <w:qFormat/>
    <w:rsid w:val="007915E0"/>
  </w:style>
  <w:style w:type="paragraph" w:customStyle="1" w:styleId="Copyright">
    <w:name w:val="Copyright"/>
    <w:basedOn w:val="Normal"/>
    <w:qFormat/>
    <w:rsid w:val="007915E0"/>
  </w:style>
  <w:style w:type="paragraph" w:customStyle="1" w:styleId="InlineSupp">
    <w:name w:val="InlineSupp"/>
    <w:basedOn w:val="Normal"/>
    <w:qFormat/>
    <w:rsid w:val="007915E0"/>
  </w:style>
  <w:style w:type="paragraph" w:customStyle="1" w:styleId="SidebarQuote">
    <w:name w:val="SidebarQuote"/>
    <w:basedOn w:val="Normal"/>
    <w:qFormat/>
    <w:rsid w:val="007915E0"/>
  </w:style>
  <w:style w:type="character" w:customStyle="1" w:styleId="AltName">
    <w:name w:val="AltName"/>
    <w:basedOn w:val="DefaultParagraphFont"/>
    <w:uiPriority w:val="1"/>
    <w:qFormat/>
    <w:rsid w:val="007915E0"/>
    <w:rPr>
      <w:color w:val="403152" w:themeColor="accent4" w:themeShade="80"/>
    </w:rPr>
  </w:style>
  <w:style w:type="paragraph" w:customStyle="1" w:styleId="StereoChemComp">
    <w:name w:val="StereoChemComp"/>
    <w:basedOn w:val="Normal"/>
    <w:qFormat/>
    <w:rsid w:val="007915E0"/>
  </w:style>
  <w:style w:type="paragraph" w:customStyle="1" w:styleId="StereoChemForm">
    <w:name w:val="StereoChemForm"/>
    <w:basedOn w:val="Normal"/>
    <w:qFormat/>
    <w:rsid w:val="007915E0"/>
  </w:style>
  <w:style w:type="paragraph" w:customStyle="1" w:styleId="StereoChemInfo">
    <w:name w:val="StereoChemInfo"/>
    <w:basedOn w:val="Normal"/>
    <w:qFormat/>
    <w:rsid w:val="007915E0"/>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7915E0"/>
    <w:pPr>
      <w:spacing w:line="240" w:lineRule="auto"/>
    </w:pPr>
    <w:rPr>
      <w:rFonts w:ascii="Linux Biolinum" w:hAnsi="Linux Biolinum" w:cs="Linux Biolinum"/>
      <w:sz w:val="16"/>
    </w:rPr>
  </w:style>
  <w:style w:type="character" w:customStyle="1" w:styleId="FootnoteTextChar">
    <w:name w:val="Footnote Text Char"/>
    <w:basedOn w:val="DefaultParagraphFont"/>
    <w:link w:val="FootnoteText"/>
    <w:rsid w:val="007915E0"/>
    <w:rPr>
      <w:rFonts w:ascii="Linux Biolinum" w:eastAsiaTheme="minorHAnsi" w:hAnsi="Linux Biolinum" w:cs="Linux Biolinum"/>
      <w:sz w:val="16"/>
      <w:szCs w:val="22"/>
      <w:lang w:val="en-US" w:eastAsia="en-US"/>
    </w:rPr>
  </w:style>
  <w:style w:type="paragraph" w:customStyle="1" w:styleId="SIGPLANBasic">
    <w:name w:val="SIGPLAN Basic"/>
    <w:rsid w:val="007915E0"/>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7915E0"/>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7915E0"/>
    <w:pPr>
      <w:numPr>
        <w:numId w:val="36"/>
      </w:numPr>
    </w:pPr>
  </w:style>
  <w:style w:type="paragraph" w:customStyle="1" w:styleId="SIGPLANAbstractheading">
    <w:name w:val="SIGPLAN Abstract heading"/>
    <w:basedOn w:val="SIGPLANAcknowledgmentsheading"/>
    <w:next w:val="SIGPLANParagraph1"/>
    <w:rsid w:val="007915E0"/>
    <w:pPr>
      <w:numPr>
        <w:numId w:val="37"/>
      </w:numPr>
      <w:spacing w:before="0" w:line="240" w:lineRule="exact"/>
    </w:pPr>
  </w:style>
  <w:style w:type="paragraph" w:customStyle="1" w:styleId="SIGPLANAppendixheading">
    <w:name w:val="SIGPLAN Appendix heading"/>
    <w:basedOn w:val="SIGPLANSectionheading"/>
    <w:next w:val="SIGPLANParagraph1"/>
    <w:rsid w:val="007915E0"/>
    <w:pPr>
      <w:numPr>
        <w:numId w:val="38"/>
      </w:numPr>
    </w:pPr>
  </w:style>
  <w:style w:type="paragraph" w:customStyle="1" w:styleId="SIGPLANAuthorname">
    <w:name w:val="SIGPLAN Author name"/>
    <w:basedOn w:val="Normal"/>
    <w:next w:val="SIGPLANAuthoraffiliation"/>
    <w:rsid w:val="007915E0"/>
    <w:pPr>
      <w:suppressAutoHyphens/>
      <w:spacing w:after="20" w:line="260" w:lineRule="exact"/>
      <w:jc w:val="center"/>
    </w:pPr>
  </w:style>
  <w:style w:type="paragraph" w:customStyle="1" w:styleId="SIGPLANAuthoraffiliation">
    <w:name w:val="SIGPLAN Author affiliation"/>
    <w:basedOn w:val="SIGPLANAuthorname"/>
    <w:next w:val="SIGPLANAuthoremail"/>
    <w:rsid w:val="007915E0"/>
    <w:pPr>
      <w:spacing w:before="100" w:after="0" w:line="200" w:lineRule="exact"/>
      <w:contextualSpacing/>
    </w:pPr>
    <w:rPr>
      <w:szCs w:val="18"/>
    </w:rPr>
  </w:style>
  <w:style w:type="paragraph" w:customStyle="1" w:styleId="SIGPLANAuthoremail">
    <w:name w:val="SIGPLAN Author email"/>
    <w:basedOn w:val="SIGPLANAuthoraffiliation"/>
    <w:next w:val="SIGPLANBasic"/>
    <w:rsid w:val="007915E0"/>
    <w:pPr>
      <w:spacing w:before="40"/>
      <w:contextualSpacing w:val="0"/>
    </w:pPr>
    <w:rPr>
      <w:rFonts w:ascii="Trebuchet MS" w:hAnsi="Trebuchet MS"/>
      <w:sz w:val="16"/>
    </w:rPr>
  </w:style>
  <w:style w:type="character" w:customStyle="1" w:styleId="SIGPLANCode">
    <w:name w:val="SIGPLAN Code"/>
    <w:basedOn w:val="DefaultParagraphFont"/>
    <w:rsid w:val="007915E0"/>
    <w:rPr>
      <w:rFonts w:ascii="Lucida Console" w:hAnsi="Lucida Console"/>
      <w:sz w:val="16"/>
    </w:rPr>
  </w:style>
  <w:style w:type="character" w:customStyle="1" w:styleId="SIGPLANComputer">
    <w:name w:val="SIGPLAN Computer"/>
    <w:basedOn w:val="DefaultParagraphFont"/>
    <w:rsid w:val="007915E0"/>
    <w:rPr>
      <w:rFonts w:ascii="Trebuchet MS" w:hAnsi="Trebuchet MS"/>
      <w:sz w:val="16"/>
    </w:rPr>
  </w:style>
  <w:style w:type="paragraph" w:customStyle="1" w:styleId="SIGPLANCopyrightnotice">
    <w:name w:val="SIGPLAN Copyright notice"/>
    <w:basedOn w:val="SIGPLANBasic"/>
    <w:rsid w:val="007915E0"/>
    <w:pPr>
      <w:suppressAutoHyphens/>
      <w:spacing w:line="160" w:lineRule="exact"/>
      <w:jc w:val="both"/>
    </w:pPr>
    <w:rPr>
      <w:sz w:val="14"/>
    </w:rPr>
  </w:style>
  <w:style w:type="character" w:customStyle="1" w:styleId="SIGPLANEmphasize">
    <w:name w:val="SIGPLAN Emphasize"/>
    <w:rsid w:val="007915E0"/>
    <w:rPr>
      <w:i/>
    </w:rPr>
  </w:style>
  <w:style w:type="paragraph" w:customStyle="1" w:styleId="SIGPLANParagraph1">
    <w:name w:val="SIGPLAN Paragraph 1"/>
    <w:basedOn w:val="SIGPLANBasic"/>
    <w:next w:val="SIGPLANParagraph"/>
    <w:rsid w:val="007915E0"/>
    <w:pPr>
      <w:jc w:val="both"/>
    </w:pPr>
  </w:style>
  <w:style w:type="paragraph" w:customStyle="1" w:styleId="SIGPLANEnunciation">
    <w:name w:val="SIGPLAN Enunciation"/>
    <w:basedOn w:val="SIGPLANParagraph1"/>
    <w:next w:val="SIGPLANParagraph1"/>
    <w:rsid w:val="007915E0"/>
    <w:pPr>
      <w:spacing w:before="140" w:after="140"/>
    </w:pPr>
  </w:style>
  <w:style w:type="character" w:customStyle="1" w:styleId="SIGPLANEnunciationcaption">
    <w:name w:val="SIGPLAN Enunciation caption"/>
    <w:basedOn w:val="DefaultParagraphFont"/>
    <w:rsid w:val="007915E0"/>
    <w:rPr>
      <w:smallCaps/>
    </w:rPr>
  </w:style>
  <w:style w:type="paragraph" w:customStyle="1" w:styleId="SIGPLANEquation">
    <w:name w:val="SIGPLAN Equation"/>
    <w:basedOn w:val="SIGPLANParagraph1"/>
    <w:next w:val="SIGPLANParagraph1"/>
    <w:rsid w:val="007915E0"/>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7915E0"/>
    <w:pPr>
      <w:jc w:val="right"/>
    </w:pPr>
  </w:style>
  <w:style w:type="paragraph" w:customStyle="1" w:styleId="SIGPLANFigurecaption">
    <w:name w:val="SIGPLAN Figure caption"/>
    <w:basedOn w:val="SIGPLANParagraph1"/>
    <w:rsid w:val="007915E0"/>
    <w:pPr>
      <w:spacing w:before="20"/>
      <w:jc w:val="left"/>
    </w:pPr>
  </w:style>
  <w:style w:type="numbering" w:customStyle="1" w:styleId="SIGPLANListbullet">
    <w:name w:val="SIGPLAN List bullet"/>
    <w:basedOn w:val="NoList"/>
    <w:rsid w:val="007915E0"/>
    <w:pPr>
      <w:numPr>
        <w:numId w:val="39"/>
      </w:numPr>
    </w:pPr>
  </w:style>
  <w:style w:type="paragraph" w:customStyle="1" w:styleId="SIGPLANListparagraph">
    <w:name w:val="SIGPLAN List paragraph"/>
    <w:basedOn w:val="SIGPLANParagraph1"/>
    <w:rsid w:val="007915E0"/>
    <w:pPr>
      <w:spacing w:before="80" w:after="80"/>
      <w:ind w:left="260"/>
    </w:pPr>
  </w:style>
  <w:style w:type="paragraph" w:customStyle="1" w:styleId="SIGPLANListitem">
    <w:name w:val="SIGPLAN List item"/>
    <w:basedOn w:val="SIGPLANListparagraph"/>
    <w:rsid w:val="007915E0"/>
    <w:pPr>
      <w:ind w:left="0"/>
    </w:pPr>
  </w:style>
  <w:style w:type="numbering" w:customStyle="1" w:styleId="SIGPLANListletter">
    <w:name w:val="SIGPLAN List letter"/>
    <w:basedOn w:val="NoList"/>
    <w:rsid w:val="007915E0"/>
    <w:pPr>
      <w:numPr>
        <w:numId w:val="40"/>
      </w:numPr>
    </w:pPr>
  </w:style>
  <w:style w:type="numbering" w:customStyle="1" w:styleId="SIGPLANListnumber">
    <w:name w:val="SIGPLAN List number"/>
    <w:basedOn w:val="NoList"/>
    <w:rsid w:val="007915E0"/>
    <w:pPr>
      <w:numPr>
        <w:numId w:val="41"/>
      </w:numPr>
    </w:pPr>
  </w:style>
  <w:style w:type="paragraph" w:customStyle="1" w:styleId="SIGPLANParagraph">
    <w:name w:val="SIGPLAN Paragraph"/>
    <w:basedOn w:val="SIGPLANParagraph1"/>
    <w:rsid w:val="007915E0"/>
    <w:pPr>
      <w:ind w:firstLine="240"/>
    </w:pPr>
  </w:style>
  <w:style w:type="character" w:customStyle="1" w:styleId="SIGPLANParagraphheading">
    <w:name w:val="SIGPLAN Paragraph heading"/>
    <w:rsid w:val="007915E0"/>
    <w:rPr>
      <w:b/>
      <w:i/>
    </w:rPr>
  </w:style>
  <w:style w:type="paragraph" w:customStyle="1" w:styleId="SIGPLANParagraphSubparagraphheading">
    <w:name w:val="SIGPLAN Paragraph/Subparagraph heading"/>
    <w:basedOn w:val="SIGPLANParagraph1"/>
    <w:next w:val="SIGPLANParagraph"/>
    <w:rsid w:val="007915E0"/>
    <w:pPr>
      <w:spacing w:before="140"/>
      <w:outlineLvl w:val="3"/>
    </w:pPr>
  </w:style>
  <w:style w:type="paragraph" w:customStyle="1" w:styleId="SIGPLANReference">
    <w:name w:val="SIGPLAN Reference"/>
    <w:basedOn w:val="SIGPLANParagraph1"/>
    <w:rsid w:val="007915E0"/>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7915E0"/>
    <w:pPr>
      <w:numPr>
        <w:numId w:val="42"/>
      </w:numPr>
    </w:pPr>
  </w:style>
  <w:style w:type="character" w:customStyle="1" w:styleId="SIGPLANSubparagraphheading">
    <w:name w:val="SIGPLAN Subparagraph heading"/>
    <w:rsid w:val="007915E0"/>
    <w:rPr>
      <w:i/>
    </w:rPr>
  </w:style>
  <w:style w:type="paragraph" w:customStyle="1" w:styleId="SIGPLANSubsectionheading">
    <w:name w:val="SIGPLAN Subsection heading"/>
    <w:basedOn w:val="SIGPLANSectionheading"/>
    <w:next w:val="SIGPLANParagraph1"/>
    <w:rsid w:val="007915E0"/>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7915E0"/>
    <w:pPr>
      <w:outlineLvl w:val="2"/>
    </w:pPr>
  </w:style>
  <w:style w:type="paragraph" w:customStyle="1" w:styleId="SIGPLANTitle">
    <w:name w:val="SIGPLAN Title"/>
    <w:basedOn w:val="SIGPLANBasic"/>
    <w:rsid w:val="007915E0"/>
    <w:pPr>
      <w:suppressAutoHyphens/>
      <w:spacing w:line="400" w:lineRule="exact"/>
      <w:jc w:val="center"/>
    </w:pPr>
    <w:rPr>
      <w:b/>
      <w:sz w:val="36"/>
    </w:rPr>
  </w:style>
  <w:style w:type="paragraph" w:customStyle="1" w:styleId="SIGPLANSubtitle">
    <w:name w:val="SIGPLAN Subtitle"/>
    <w:basedOn w:val="SIGPLANTitle"/>
    <w:next w:val="SIGPLANBasic"/>
    <w:rsid w:val="007915E0"/>
    <w:pPr>
      <w:spacing w:before="120" w:line="360" w:lineRule="exact"/>
    </w:pPr>
    <w:rPr>
      <w:sz w:val="28"/>
    </w:rPr>
  </w:style>
  <w:style w:type="paragraph" w:customStyle="1" w:styleId="SIGPLANTablecaption">
    <w:name w:val="SIGPLAN Table caption"/>
    <w:basedOn w:val="SIGPLANFigurecaption"/>
    <w:rsid w:val="007915E0"/>
    <w:pPr>
      <w:spacing w:before="0" w:after="20"/>
    </w:pPr>
  </w:style>
  <w:style w:type="paragraph" w:customStyle="1" w:styleId="Address">
    <w:name w:val="Address"/>
    <w:rsid w:val="007915E0"/>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7915E0"/>
    <w:pPr>
      <w:spacing w:line="240" w:lineRule="auto"/>
    </w:pPr>
    <w:rPr>
      <w:rFonts w:ascii="Linux Biolinum" w:hAnsi="Linux Biolinum" w:cs="Linux Biolinum"/>
      <w:sz w:val="20"/>
    </w:rPr>
  </w:style>
  <w:style w:type="paragraph" w:customStyle="1" w:styleId="Annotation">
    <w:name w:val="Annotation"/>
    <w:basedOn w:val="Normal"/>
    <w:qFormat/>
    <w:rsid w:val="007915E0"/>
    <w:rPr>
      <w:sz w:val="20"/>
    </w:rPr>
  </w:style>
  <w:style w:type="paragraph" w:customStyle="1" w:styleId="Answer">
    <w:name w:val="Answer"/>
    <w:qFormat/>
    <w:rsid w:val="007915E0"/>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7915E0"/>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7915E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7915E0"/>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7915E0"/>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7915E0"/>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7915E0"/>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7915E0"/>
  </w:style>
  <w:style w:type="paragraph" w:customStyle="1" w:styleId="BoxHead1">
    <w:name w:val="BoxHead1"/>
    <w:basedOn w:val="AppendixH1"/>
    <w:qFormat/>
    <w:rsid w:val="007915E0"/>
  </w:style>
  <w:style w:type="paragraph" w:customStyle="1" w:styleId="BoxHead2">
    <w:name w:val="BoxHead2"/>
    <w:basedOn w:val="AppendixH2"/>
    <w:qFormat/>
    <w:rsid w:val="007915E0"/>
  </w:style>
  <w:style w:type="paragraph" w:customStyle="1" w:styleId="BoxHead3">
    <w:name w:val="BoxHead3"/>
    <w:basedOn w:val="AppendixH3"/>
    <w:qFormat/>
    <w:rsid w:val="007915E0"/>
  </w:style>
  <w:style w:type="paragraph" w:customStyle="1" w:styleId="BoxKeyword">
    <w:name w:val="BoxKeyword"/>
    <w:autoRedefine/>
    <w:qFormat/>
    <w:rsid w:val="007915E0"/>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7915E0"/>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7915E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7915E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7915E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7915E0"/>
    <w:rPr>
      <w:i w:val="0"/>
      <w:sz w:val="40"/>
    </w:rPr>
  </w:style>
  <w:style w:type="paragraph" w:customStyle="1" w:styleId="ChapterSubTitle">
    <w:name w:val="ChapterSubTitle"/>
    <w:basedOn w:val="ChapterTitle"/>
    <w:next w:val="Normal"/>
    <w:rsid w:val="007915E0"/>
    <w:pPr>
      <w:spacing w:before="0"/>
    </w:pPr>
    <w:rPr>
      <w:b w:val="0"/>
      <w:i/>
      <w:sz w:val="36"/>
    </w:rPr>
  </w:style>
  <w:style w:type="paragraph" w:customStyle="1" w:styleId="ChemFormula">
    <w:name w:val="ChemFormula"/>
    <w:basedOn w:val="Normal"/>
    <w:qFormat/>
    <w:rsid w:val="007915E0"/>
  </w:style>
  <w:style w:type="paragraph" w:customStyle="1" w:styleId="ChemFormulaUnnum">
    <w:name w:val="ChemFormulaUnnum"/>
    <w:basedOn w:val="Normal"/>
    <w:qFormat/>
    <w:rsid w:val="007915E0"/>
  </w:style>
  <w:style w:type="paragraph" w:customStyle="1" w:styleId="Chemistry">
    <w:name w:val="Chemistry"/>
    <w:basedOn w:val="Normal"/>
    <w:qFormat/>
    <w:rsid w:val="007915E0"/>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7915E0"/>
  </w:style>
  <w:style w:type="paragraph" w:customStyle="1" w:styleId="ClientTag">
    <w:name w:val="ClientTag"/>
    <w:basedOn w:val="Normal"/>
    <w:qFormat/>
    <w:rsid w:val="007915E0"/>
  </w:style>
  <w:style w:type="paragraph" w:customStyle="1" w:styleId="Contributor">
    <w:name w:val="Contributor"/>
    <w:basedOn w:val="Normal"/>
    <w:qFormat/>
    <w:rsid w:val="007915E0"/>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7915E0"/>
    <w:rPr>
      <w:b/>
      <w:color w:val="0070C0"/>
    </w:rPr>
  </w:style>
  <w:style w:type="paragraph" w:customStyle="1" w:styleId="Definition">
    <w:name w:val="Definition"/>
    <w:basedOn w:val="Normal"/>
    <w:qFormat/>
    <w:rsid w:val="007915E0"/>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915E0"/>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915E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7915E0"/>
  </w:style>
  <w:style w:type="paragraph" w:customStyle="1" w:styleId="DisclosureHead">
    <w:name w:val="DisclosureHead"/>
    <w:basedOn w:val="Head1"/>
    <w:qFormat/>
    <w:rsid w:val="007915E0"/>
  </w:style>
  <w:style w:type="paragraph" w:customStyle="1" w:styleId="Editors">
    <w:name w:val="Editors"/>
    <w:basedOn w:val="Normal"/>
    <w:qFormat/>
    <w:rsid w:val="007915E0"/>
  </w:style>
  <w:style w:type="character" w:customStyle="1" w:styleId="EpreprintDate">
    <w:name w:val="EpreprintDate"/>
    <w:basedOn w:val="DefaultParagraphFont"/>
    <w:uiPriority w:val="1"/>
    <w:qFormat/>
    <w:rsid w:val="007915E0"/>
    <w:rPr>
      <w:bdr w:val="none" w:sz="0" w:space="0" w:color="auto"/>
      <w:shd w:val="clear" w:color="auto" w:fill="B8CCE4" w:themeFill="accent1" w:themeFillTint="66"/>
    </w:rPr>
  </w:style>
  <w:style w:type="character" w:customStyle="1" w:styleId="EqnCount">
    <w:name w:val="EqnCount"/>
    <w:basedOn w:val="DefaultParagraphFont"/>
    <w:uiPriority w:val="1"/>
    <w:qFormat/>
    <w:rsid w:val="007915E0"/>
    <w:rPr>
      <w:color w:val="0000FF"/>
    </w:rPr>
  </w:style>
  <w:style w:type="character" w:customStyle="1" w:styleId="eSlide">
    <w:name w:val="eSlide"/>
    <w:basedOn w:val="DefaultParagraphFont"/>
    <w:uiPriority w:val="1"/>
    <w:qFormat/>
    <w:rsid w:val="007915E0"/>
    <w:rPr>
      <w:color w:val="FF0000"/>
    </w:rPr>
  </w:style>
  <w:style w:type="paragraph" w:customStyle="1" w:styleId="ExampleBegin">
    <w:name w:val="ExampleBegin"/>
    <w:basedOn w:val="Normal"/>
    <w:qFormat/>
    <w:rsid w:val="007915E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915E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915E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915E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7915E0"/>
  </w:style>
  <w:style w:type="paragraph" w:customStyle="1" w:styleId="Explanation">
    <w:name w:val="Explanation"/>
    <w:basedOn w:val="Normal"/>
    <w:rsid w:val="007915E0"/>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7915E0"/>
    <w:pPr>
      <w:spacing w:before="120" w:after="120" w:line="240" w:lineRule="auto"/>
      <w:ind w:left="360" w:right="360"/>
      <w:contextualSpacing/>
    </w:pPr>
    <w:rPr>
      <w:rFonts w:ascii="Linux Biolinum" w:eastAsia="Times New Roman" w:hAnsi="Linux Biolinum" w:cs="Linux Biolinum"/>
      <w:sz w:val="20"/>
      <w:szCs w:val="20"/>
    </w:rPr>
  </w:style>
  <w:style w:type="paragraph" w:customStyle="1" w:styleId="ExtractBegin">
    <w:name w:val="ExtractBegin"/>
    <w:basedOn w:val="Normal"/>
    <w:qFormat/>
    <w:rsid w:val="007915E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915E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7915E0"/>
  </w:style>
  <w:style w:type="paragraph" w:customStyle="1" w:styleId="FeatureHead1">
    <w:name w:val="FeatureHead1"/>
    <w:basedOn w:val="Normal"/>
    <w:qFormat/>
    <w:rsid w:val="007915E0"/>
  </w:style>
  <w:style w:type="paragraph" w:customStyle="1" w:styleId="FeatureHead2">
    <w:name w:val="FeatureHead2"/>
    <w:basedOn w:val="FeatureHead1"/>
    <w:qFormat/>
    <w:rsid w:val="007915E0"/>
  </w:style>
  <w:style w:type="paragraph" w:customStyle="1" w:styleId="FeatureTitle">
    <w:name w:val="FeatureTitle"/>
    <w:basedOn w:val="BoxTitle"/>
    <w:qFormat/>
    <w:rsid w:val="007915E0"/>
  </w:style>
  <w:style w:type="paragraph" w:customStyle="1" w:styleId="FigCopyright">
    <w:name w:val="FigCopyright"/>
    <w:basedOn w:val="Normal"/>
    <w:qFormat/>
    <w:rsid w:val="007915E0"/>
  </w:style>
  <w:style w:type="character" w:customStyle="1" w:styleId="FigCount">
    <w:name w:val="FigCount"/>
    <w:basedOn w:val="DefaultParagraphFont"/>
    <w:uiPriority w:val="1"/>
    <w:qFormat/>
    <w:rsid w:val="007915E0"/>
    <w:rPr>
      <w:color w:val="0000FF"/>
    </w:rPr>
  </w:style>
  <w:style w:type="paragraph" w:customStyle="1" w:styleId="FigKeyword">
    <w:name w:val="FigKeyword"/>
    <w:basedOn w:val="Normal"/>
    <w:qFormat/>
    <w:rsid w:val="007915E0"/>
  </w:style>
  <w:style w:type="paragraph" w:customStyle="1" w:styleId="FundingHead">
    <w:name w:val="FundingHead"/>
    <w:basedOn w:val="AckHead"/>
    <w:qFormat/>
    <w:rsid w:val="007915E0"/>
  </w:style>
  <w:style w:type="paragraph" w:customStyle="1" w:styleId="FundingPara">
    <w:name w:val="FundingPara"/>
    <w:basedOn w:val="FundingHead"/>
    <w:next w:val="AckPara"/>
    <w:qFormat/>
    <w:rsid w:val="007915E0"/>
  </w:style>
  <w:style w:type="paragraph" w:customStyle="1" w:styleId="Head6">
    <w:name w:val="Head6"/>
    <w:basedOn w:val="Normal"/>
    <w:rsid w:val="007915E0"/>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7915E0"/>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7915E0"/>
  </w:style>
  <w:style w:type="paragraph" w:customStyle="1" w:styleId="Index2">
    <w:name w:val="Index2"/>
    <w:basedOn w:val="Normal"/>
    <w:qFormat/>
    <w:rsid w:val="007915E0"/>
    <w:pPr>
      <w:ind w:left="284"/>
    </w:pPr>
  </w:style>
  <w:style w:type="paragraph" w:customStyle="1" w:styleId="Index3">
    <w:name w:val="Index3"/>
    <w:basedOn w:val="Normal"/>
    <w:qFormat/>
    <w:rsid w:val="007915E0"/>
    <w:pPr>
      <w:ind w:left="567"/>
    </w:pPr>
  </w:style>
  <w:style w:type="paragraph" w:customStyle="1" w:styleId="Index4">
    <w:name w:val="Index4"/>
    <w:basedOn w:val="Normal"/>
    <w:qFormat/>
    <w:rsid w:val="007915E0"/>
    <w:pPr>
      <w:ind w:left="851"/>
    </w:pPr>
  </w:style>
  <w:style w:type="paragraph" w:customStyle="1" w:styleId="IndexHead">
    <w:name w:val="IndexHead"/>
    <w:basedOn w:val="Normal"/>
    <w:qFormat/>
    <w:rsid w:val="007915E0"/>
  </w:style>
  <w:style w:type="paragraph" w:customStyle="1" w:styleId="Letter-ps">
    <w:name w:val="Letter-ps"/>
    <w:basedOn w:val="Normal"/>
    <w:next w:val="Normal"/>
    <w:qFormat/>
    <w:rsid w:val="007915E0"/>
  </w:style>
  <w:style w:type="paragraph" w:customStyle="1" w:styleId="MainHeading">
    <w:name w:val="MainHeading"/>
    <w:basedOn w:val="Normal"/>
    <w:rsid w:val="007915E0"/>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915E0"/>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7915E0"/>
    <w:rPr>
      <w:rFonts w:ascii="Times New Roman" w:hAnsi="Times New Roman"/>
      <w:color w:val="548DD4" w:themeColor="text2" w:themeTint="99"/>
      <w:sz w:val="20"/>
    </w:rPr>
  </w:style>
  <w:style w:type="paragraph" w:customStyle="1" w:styleId="MiscText">
    <w:name w:val="MiscText"/>
    <w:autoRedefine/>
    <w:qFormat/>
    <w:rsid w:val="007915E0"/>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7915E0"/>
    <w:rPr>
      <w:color w:val="7030A0"/>
    </w:rPr>
  </w:style>
  <w:style w:type="paragraph" w:customStyle="1" w:styleId="Parabib">
    <w:name w:val="Para_bib"/>
    <w:qFormat/>
    <w:rsid w:val="007915E0"/>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7915E0"/>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7915E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915E0"/>
    <w:pPr>
      <w:pBdr>
        <w:top w:val="none" w:sz="0" w:space="0" w:color="auto"/>
        <w:bottom w:val="thickThinSmallGap" w:sz="24" w:space="1" w:color="auto"/>
      </w:pBdr>
    </w:pPr>
  </w:style>
  <w:style w:type="paragraph" w:customStyle="1" w:styleId="PartNumber">
    <w:name w:val="PartNumber"/>
    <w:basedOn w:val="Normal"/>
    <w:next w:val="Normal"/>
    <w:rsid w:val="007915E0"/>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915E0"/>
    <w:rPr>
      <w:b/>
    </w:rPr>
  </w:style>
  <w:style w:type="paragraph" w:customStyle="1" w:styleId="Prelims">
    <w:name w:val="Prelims"/>
    <w:basedOn w:val="Normal"/>
    <w:rsid w:val="007915E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915E0"/>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915E0"/>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915E0"/>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7915E0"/>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7915E0"/>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7915E0"/>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7915E0"/>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7915E0"/>
    <w:pPr>
      <w:jc w:val="center"/>
    </w:pPr>
    <w:rPr>
      <w:sz w:val="16"/>
    </w:rPr>
  </w:style>
  <w:style w:type="character" w:customStyle="1" w:styleId="RefCount">
    <w:name w:val="RefCount"/>
    <w:basedOn w:val="DefaultParagraphFont"/>
    <w:uiPriority w:val="1"/>
    <w:qFormat/>
    <w:rsid w:val="007915E0"/>
    <w:rPr>
      <w:color w:val="0000FF"/>
    </w:rPr>
  </w:style>
  <w:style w:type="paragraph" w:customStyle="1" w:styleId="RefHead1">
    <w:name w:val="RefHead1"/>
    <w:basedOn w:val="ReferenceHead"/>
    <w:qFormat/>
    <w:rsid w:val="007915E0"/>
    <w:pPr>
      <w:ind w:left="284"/>
    </w:pPr>
  </w:style>
  <w:style w:type="paragraph" w:customStyle="1" w:styleId="RefHead2">
    <w:name w:val="RefHead2"/>
    <w:basedOn w:val="ReferenceHead"/>
    <w:qFormat/>
    <w:rsid w:val="007915E0"/>
    <w:pPr>
      <w:ind w:left="567"/>
    </w:pPr>
  </w:style>
  <w:style w:type="paragraph" w:customStyle="1" w:styleId="RefHead3">
    <w:name w:val="RefHead3"/>
    <w:basedOn w:val="ReferenceHead"/>
    <w:qFormat/>
    <w:rsid w:val="007915E0"/>
    <w:pPr>
      <w:spacing w:before="30"/>
      <w:ind w:left="851"/>
    </w:pPr>
  </w:style>
  <w:style w:type="paragraph" w:customStyle="1" w:styleId="RelatedArticle">
    <w:name w:val="RelatedArticle"/>
    <w:qFormat/>
    <w:rsid w:val="007915E0"/>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7915E0"/>
    <w:rPr>
      <w:color w:val="5F497A" w:themeColor="accent4" w:themeShade="BF"/>
    </w:rPr>
  </w:style>
  <w:style w:type="character" w:customStyle="1" w:styleId="RevisedDate2">
    <w:name w:val="RevisedDate2"/>
    <w:basedOn w:val="DefaultParagraphFont"/>
    <w:uiPriority w:val="1"/>
    <w:qFormat/>
    <w:rsid w:val="007915E0"/>
    <w:rPr>
      <w:color w:val="E36C0A" w:themeColor="accent6" w:themeShade="BF"/>
    </w:rPr>
  </w:style>
  <w:style w:type="paragraph" w:styleId="Salutation">
    <w:name w:val="Salutation"/>
    <w:basedOn w:val="Normal"/>
    <w:next w:val="Normal"/>
    <w:link w:val="SalutationChar"/>
    <w:uiPriority w:val="99"/>
    <w:unhideWhenUsed/>
    <w:rsid w:val="007915E0"/>
  </w:style>
  <w:style w:type="character" w:customStyle="1" w:styleId="SalutationChar">
    <w:name w:val="Salutation Char"/>
    <w:basedOn w:val="DefaultParagraphFont"/>
    <w:link w:val="Salutation"/>
    <w:uiPriority w:val="99"/>
    <w:rsid w:val="007915E0"/>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7915E0"/>
  </w:style>
  <w:style w:type="paragraph" w:customStyle="1" w:styleId="Spine">
    <w:name w:val="Spine"/>
    <w:basedOn w:val="Normal"/>
    <w:qFormat/>
    <w:rsid w:val="007915E0"/>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7915E0"/>
    <w:rPr>
      <w:rFonts w:ascii="Times New Roman" w:hAnsi="Times New Roman"/>
      <w:color w:val="002060"/>
      <w:sz w:val="20"/>
    </w:rPr>
  </w:style>
  <w:style w:type="character" w:customStyle="1" w:styleId="Subject2">
    <w:name w:val="Subject2"/>
    <w:basedOn w:val="Subject1"/>
    <w:uiPriority w:val="1"/>
    <w:rsid w:val="007915E0"/>
    <w:rPr>
      <w:rFonts w:ascii="Times New Roman" w:hAnsi="Times New Roman"/>
      <w:color w:val="002060"/>
      <w:sz w:val="20"/>
    </w:rPr>
  </w:style>
  <w:style w:type="paragraph" w:customStyle="1" w:styleId="SuppKeyword">
    <w:name w:val="SuppKeyword"/>
    <w:basedOn w:val="SuppInfo"/>
    <w:qFormat/>
    <w:rsid w:val="007915E0"/>
  </w:style>
  <w:style w:type="character" w:customStyle="1" w:styleId="TblCount">
    <w:name w:val="TblCount"/>
    <w:basedOn w:val="DefaultParagraphFont"/>
    <w:uiPriority w:val="1"/>
    <w:qFormat/>
    <w:rsid w:val="007915E0"/>
    <w:rPr>
      <w:color w:val="0000FF"/>
    </w:rPr>
  </w:style>
  <w:style w:type="paragraph" w:customStyle="1" w:styleId="TOC1">
    <w:name w:val="TOC1"/>
    <w:basedOn w:val="Normal"/>
    <w:qFormat/>
    <w:rsid w:val="007915E0"/>
  </w:style>
  <w:style w:type="paragraph" w:customStyle="1" w:styleId="TOC2">
    <w:name w:val="TOC2"/>
    <w:basedOn w:val="Normal"/>
    <w:qFormat/>
    <w:rsid w:val="007915E0"/>
  </w:style>
  <w:style w:type="paragraph" w:customStyle="1" w:styleId="TOC3">
    <w:name w:val="TOC3"/>
    <w:basedOn w:val="Normal"/>
    <w:qFormat/>
    <w:rsid w:val="007915E0"/>
  </w:style>
  <w:style w:type="paragraph" w:customStyle="1" w:styleId="TOC4">
    <w:name w:val="TOC4"/>
    <w:basedOn w:val="Normal"/>
    <w:qFormat/>
    <w:rsid w:val="007915E0"/>
  </w:style>
  <w:style w:type="paragraph" w:customStyle="1" w:styleId="TOCHeading">
    <w:name w:val="TOCHeading"/>
    <w:basedOn w:val="Normal"/>
    <w:qFormat/>
    <w:rsid w:val="007915E0"/>
  </w:style>
  <w:style w:type="paragraph" w:customStyle="1" w:styleId="Translation">
    <w:name w:val="Translation"/>
    <w:basedOn w:val="Extract"/>
    <w:qFormat/>
    <w:rsid w:val="007915E0"/>
    <w:rPr>
      <w:color w:val="7030A0"/>
    </w:rPr>
  </w:style>
  <w:style w:type="paragraph" w:customStyle="1" w:styleId="Update">
    <w:name w:val="Update"/>
    <w:basedOn w:val="Normal"/>
    <w:qFormat/>
    <w:rsid w:val="007915E0"/>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7915E0"/>
  </w:style>
  <w:style w:type="paragraph" w:customStyle="1" w:styleId="Video">
    <w:name w:val="Video"/>
    <w:basedOn w:val="Normal"/>
    <w:qFormat/>
    <w:rsid w:val="007915E0"/>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7915E0"/>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7915E0"/>
  </w:style>
  <w:style w:type="character" w:styleId="PageNumber">
    <w:name w:val="page number"/>
    <w:basedOn w:val="DefaultParagraphFont"/>
    <w:uiPriority w:val="99"/>
    <w:unhideWhenUsed/>
    <w:rsid w:val="007915E0"/>
    <w:rPr>
      <w:rFonts w:ascii="Linux Libertine" w:hAnsi="Linux Libertine"/>
      <w:sz w:val="14"/>
    </w:rPr>
  </w:style>
  <w:style w:type="character" w:styleId="LineNumber">
    <w:name w:val="line number"/>
    <w:basedOn w:val="DefaultParagraphFont"/>
    <w:uiPriority w:val="99"/>
    <w:unhideWhenUsed/>
    <w:rsid w:val="007915E0"/>
    <w:rPr>
      <w:sz w:val="16"/>
    </w:rPr>
  </w:style>
  <w:style w:type="paragraph" w:styleId="NoSpacing">
    <w:name w:val="No Spacing"/>
    <w:uiPriority w:val="1"/>
    <w:qFormat/>
    <w:rsid w:val="007915E0"/>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7915E0"/>
    <w:rPr>
      <w:color w:val="E36C0A" w:themeColor="accent6" w:themeShade="BF"/>
    </w:rPr>
  </w:style>
  <w:style w:type="character" w:customStyle="1" w:styleId="OtherTitle">
    <w:name w:val="OtherTitle"/>
    <w:basedOn w:val="DefaultParagraphFont"/>
    <w:uiPriority w:val="1"/>
    <w:qFormat/>
    <w:rsid w:val="007915E0"/>
    <w:rPr>
      <w:bdr w:val="none" w:sz="0" w:space="0" w:color="auto"/>
      <w:shd w:val="clear" w:color="auto" w:fill="B6DDE8" w:themeFill="accent5" w:themeFillTint="66"/>
    </w:rPr>
  </w:style>
  <w:style w:type="paragraph" w:customStyle="1" w:styleId="SidebarText">
    <w:name w:val="SidebarText"/>
    <w:basedOn w:val="Normal"/>
    <w:qFormat/>
    <w:rsid w:val="007915E0"/>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7915E0"/>
  </w:style>
  <w:style w:type="paragraph" w:customStyle="1" w:styleId="CCSHead">
    <w:name w:val="CCSHead"/>
    <w:basedOn w:val="KeyWordHead"/>
    <w:qFormat/>
    <w:rsid w:val="007915E0"/>
  </w:style>
  <w:style w:type="paragraph" w:customStyle="1" w:styleId="CCSDescription">
    <w:name w:val="CCSDescription"/>
    <w:basedOn w:val="KeyWords"/>
    <w:qFormat/>
    <w:rsid w:val="007915E0"/>
  </w:style>
  <w:style w:type="paragraph" w:customStyle="1" w:styleId="AlgorithmCaption">
    <w:name w:val="AlgorithmCaption"/>
    <w:basedOn w:val="Normal"/>
    <w:rsid w:val="007915E0"/>
    <w:pPr>
      <w:pBdr>
        <w:top w:val="single" w:sz="4" w:space="2" w:color="auto"/>
        <w:bottom w:val="single" w:sz="4" w:space="2" w:color="auto"/>
      </w:pBdr>
      <w:spacing w:before="200"/>
    </w:pPr>
    <w:rPr>
      <w:rFonts w:ascii="Linux Biolinum" w:hAnsi="Linux Biolinum" w:cs="Linux Biolinum"/>
      <w:sz w:val="20"/>
    </w:rPr>
  </w:style>
  <w:style w:type="paragraph" w:customStyle="1" w:styleId="RefFormatHead">
    <w:name w:val="RefFormatHead"/>
    <w:basedOn w:val="Normal"/>
    <w:qFormat/>
    <w:rsid w:val="007915E0"/>
    <w:pPr>
      <w:spacing w:before="220" w:line="240" w:lineRule="auto"/>
    </w:pPr>
    <w:rPr>
      <w:rFonts w:ascii="Linux Biolinum" w:hAnsi="Linux Biolinum" w:cs="Linux Biolinum"/>
      <w:b/>
    </w:rPr>
  </w:style>
  <w:style w:type="paragraph" w:customStyle="1" w:styleId="RefFormatPara">
    <w:name w:val="RefFormatPara"/>
    <w:basedOn w:val="Normal"/>
    <w:qFormat/>
    <w:rsid w:val="007915E0"/>
    <w:pPr>
      <w:spacing w:before="20" w:after="60" w:line="240" w:lineRule="auto"/>
      <w:contextualSpacing/>
    </w:pPr>
    <w:rPr>
      <w:rFonts w:ascii="Linux Biolinum" w:hAnsi="Linux Biolinum" w:cs="Linux Biolinum"/>
    </w:rPr>
  </w:style>
  <w:style w:type="paragraph" w:customStyle="1" w:styleId="Style1">
    <w:name w:val="Style1"/>
    <w:basedOn w:val="Head4"/>
    <w:qFormat/>
    <w:rsid w:val="007915E0"/>
  </w:style>
  <w:style w:type="paragraph" w:customStyle="1" w:styleId="PermissionBlock">
    <w:name w:val="PermissionBlock"/>
    <w:basedOn w:val="FootnoteText"/>
    <w:qFormat/>
    <w:rsid w:val="007915E0"/>
  </w:style>
  <w:style w:type="paragraph" w:customStyle="1" w:styleId="References">
    <w:name w:val="References"/>
    <w:basedOn w:val="Normal"/>
    <w:rsid w:val="008865E3"/>
    <w:pPr>
      <w:numPr>
        <w:numId w:val="48"/>
      </w:numPr>
    </w:pPr>
  </w:style>
  <w:style w:type="paragraph" w:customStyle="1" w:styleId="ParaNext">
    <w:name w:val="ParaNext"/>
    <w:basedOn w:val="Para"/>
    <w:autoRedefine/>
    <w:qFormat/>
    <w:rsid w:val="003B6B61"/>
    <w:pPr>
      <w:ind w:firstLine="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hi2016.acm.org/accessibility"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x.doi.org/10.1145/237091.237102"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scomminc.com/pp/acmsig/ACM-DL-pdfs-requirements.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ug.org/twg/accessibility/"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1145/286498.286536" TargetMode="External"/><Relationship Id="rId5" Type="http://schemas.openxmlformats.org/officeDocument/2006/relationships/settings" Target="settings.xml"/><Relationship Id="rId15" Type="http://schemas.openxmlformats.org/officeDocument/2006/relationships/hyperlink" Target="http://chi2016.acm.org/accessibility" TargetMode="External"/><Relationship Id="rId23" Type="http://schemas.openxmlformats.org/officeDocument/2006/relationships/hyperlink" Target="http://doi.org/10.1145/1837110.1837125" TargetMode="Externa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hyperlink" Target="http://wwtug.org/instme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A38FA362-FF7F-2442-A1FE-1488D2BED7B2}">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49</TotalTime>
  <Pages>6</Pages>
  <Words>2451</Words>
  <Characters>13974</Characters>
  <Application>Microsoft Office Word</Application>
  <DocSecurity>0</DocSecurity>
  <Lines>116</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Sheridan</Company>
  <LinksUpToDate>false</LinksUpToDate>
  <CharactersWithSpaces>16393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Thomas Kosch</cp:lastModifiedBy>
  <cp:revision>44</cp:revision>
  <cp:lastPrinted>2018-12-18T12:48:00Z</cp:lastPrinted>
  <dcterms:created xsi:type="dcterms:W3CDTF">2018-12-17T19:21:00Z</dcterms:created>
  <dcterms:modified xsi:type="dcterms:W3CDTF">2020-10-23T08:04:00Z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