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7A" w:rsidRDefault="00C016DD" w:rsidP="0050087A">
      <w:pPr>
        <w:ind w:left="0" w:firstLine="0"/>
        <w:rPr>
          <w:u w:val="single"/>
        </w:rPr>
      </w:pPr>
      <w:r>
        <w:rPr>
          <w:u w:val="single"/>
        </w:rPr>
        <w:t>SOFTWARE ADJUSTMENT ON SALES</w:t>
      </w:r>
      <w:r w:rsidR="00EC51DB">
        <w:rPr>
          <w:u w:val="single"/>
        </w:rPr>
        <w:t xml:space="preserve"> UNIT</w:t>
      </w:r>
      <w:r w:rsidR="00925A5E">
        <w:rPr>
          <w:u w:val="single"/>
        </w:rPr>
        <w:t xml:space="preserve"> [23</w:t>
      </w:r>
      <w:r>
        <w:rPr>
          <w:u w:val="single"/>
        </w:rPr>
        <w:t xml:space="preserve"> January 2018]</w:t>
      </w:r>
    </w:p>
    <w:p w:rsidR="006C35D6" w:rsidRDefault="006C35D6" w:rsidP="006C35D6">
      <w:pPr>
        <w:ind w:left="0" w:firstLine="0"/>
      </w:pPr>
      <w:r>
        <w:t>A)</w:t>
      </w:r>
    </w:p>
    <w:p w:rsidR="006C35D6" w:rsidRDefault="00BE50E7" w:rsidP="006C35D6">
      <w:pPr>
        <w:ind w:left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225.55pt;margin-top:44.05pt;width:13.15pt;height:0;flip:x;z-index:251708416" o:connectortype="straight" strokecolor="red">
            <v:stroke endarrow="block"/>
          </v:shape>
        </w:pict>
      </w:r>
      <w:r>
        <w:rPr>
          <w:noProof/>
        </w:rPr>
        <w:pict>
          <v:shape id="_x0000_s1096" style="position:absolute;margin-left:233.05pt;margin-top:44.05pt;width:24.6pt;height:30.95pt;z-index:251707392" coordsize="492,619" path="m,538hdc123,619,240,570,401,563v75,-24,74,-80,88,-150c483,358,492,297,464,250v-6,-10,-19,-15,-26,-25c328,80,457,219,313,75,279,41,192,20,150,12,129,8,88,,88,e" filled="f" strokecolor="red">
            <v:path arrowok="t"/>
          </v:shape>
        </w:pict>
      </w:r>
      <w:r>
        <w:rPr>
          <w:noProof/>
        </w:rPr>
        <w:pict>
          <v:oval id="_x0000_s1095" style="position:absolute;margin-left:198.05pt;margin-top:60.95pt;width:35.65pt;height:28.8pt;z-index:251706368" filled="f" strokecolor="red"/>
        </w:pict>
      </w:r>
      <w:r w:rsidR="006C35D6">
        <w:rPr>
          <w:noProof/>
          <w:lang w:eastAsia="en-US"/>
        </w:rPr>
        <w:drawing>
          <wp:inline distT="0" distB="0" distL="0" distR="0">
            <wp:extent cx="5478145" cy="3045460"/>
            <wp:effectExtent l="19050" t="0" r="825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5D6" w:rsidRDefault="006C35D6" w:rsidP="006C35D6">
      <w:pPr>
        <w:ind w:left="0" w:firstLine="0"/>
      </w:pPr>
      <w:r>
        <w:t xml:space="preserve"> </w:t>
      </w:r>
      <w:r w:rsidRPr="005B69F3">
        <w:rPr>
          <w:highlight w:val="green"/>
        </w:rPr>
        <w:t>“Days” is the unit for “Credit term” meanwhile the unit for Credit Limit is “MYR” or “SGD”</w:t>
      </w:r>
    </w:p>
    <w:p w:rsidR="006C35D6" w:rsidRDefault="006C35D6" w:rsidP="0050087A">
      <w:pPr>
        <w:ind w:left="0" w:firstLine="0"/>
        <w:rPr>
          <w:u w:val="single"/>
        </w:rPr>
      </w:pPr>
    </w:p>
    <w:p w:rsidR="006C35D6" w:rsidRDefault="006C35D6" w:rsidP="0050087A">
      <w:pPr>
        <w:ind w:left="0" w:firstLine="0"/>
        <w:rPr>
          <w:u w:val="single"/>
        </w:rPr>
      </w:pPr>
    </w:p>
    <w:p w:rsidR="006C35D6" w:rsidRDefault="006C35D6" w:rsidP="0050087A">
      <w:pPr>
        <w:ind w:left="0" w:firstLine="0"/>
        <w:rPr>
          <w:u w:val="single"/>
        </w:rPr>
      </w:pPr>
    </w:p>
    <w:p w:rsidR="006C35D6" w:rsidRDefault="006C35D6" w:rsidP="0050087A">
      <w:pPr>
        <w:ind w:left="0" w:firstLine="0"/>
        <w:rPr>
          <w:u w:val="single"/>
        </w:rPr>
      </w:pPr>
    </w:p>
    <w:p w:rsidR="006C35D6" w:rsidRPr="0050087A" w:rsidRDefault="006C35D6" w:rsidP="0050087A">
      <w:pPr>
        <w:ind w:left="0" w:firstLine="0"/>
        <w:rPr>
          <w:u w:val="single"/>
        </w:rPr>
      </w:pPr>
    </w:p>
    <w:p w:rsidR="0050087A" w:rsidRDefault="00BE50E7" w:rsidP="0050087A">
      <w:pPr>
        <w:ind w:left="0" w:firstLine="0"/>
      </w:pPr>
      <w:r>
        <w:rPr>
          <w:noProof/>
        </w:rPr>
        <w:lastRenderedPageBreak/>
        <w:pict>
          <v:oval id="_x0000_s1032" style="position:absolute;margin-left:227.75pt;margin-top:128.3pt;width:25.5pt;height:25.5pt;z-index:251664384" strokecolor="red">
            <v:textbox>
              <w:txbxContent>
                <w:p w:rsidR="003F5A0D" w:rsidRDefault="003F5A0D">
                  <w:pPr>
                    <w:ind w:left="0"/>
                  </w:pPr>
                  <w:r>
                    <w:t>44   3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7" type="#_x0000_t32" style="position:absolute;margin-left:248.25pt;margin-top:122.1pt;width:13.5pt;height:14.25pt;flip:y;z-index:251659264" o:connectortype="straight" strokecolor="red">
            <v:stroke endarrow="block"/>
          </v:shape>
        </w:pict>
      </w:r>
      <w:r>
        <w:rPr>
          <w:noProof/>
        </w:rPr>
        <w:pict>
          <v:oval id="_x0000_s1030" style="position:absolute;margin-left:40.75pt;margin-top:81.8pt;width:38.25pt;height:25.5pt;z-index:251662336" strokecolor="red">
            <v:textbox>
              <w:txbxContent>
                <w:p w:rsidR="003F5A0D" w:rsidRDefault="003F5A0D">
                  <w:pPr>
                    <w:ind w:left="0"/>
                  </w:pPr>
                  <w:r>
                    <w:t>11      1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32" style="position:absolute;margin-left:72.75pt;margin-top:72.25pt;width:27.75pt;height:15pt;flip:y;z-index:251661312" o:connectortype="straight" strokecolor="red">
            <v:stroke endarrow="block"/>
          </v:shape>
        </w:pict>
      </w:r>
      <w:r>
        <w:rPr>
          <w:noProof/>
        </w:rPr>
        <w:pict>
          <v:oval id="_x0000_s1033" style="position:absolute;margin-left:176pt;margin-top:114.05pt;width:35.25pt;height:26.25pt;z-index:251665408" strokecolor="red">
            <v:textbox>
              <w:txbxContent>
                <w:p w:rsidR="003F5A0D" w:rsidRDefault="003F5A0D">
                  <w:pPr>
                    <w:ind w:left="0"/>
                  </w:pPr>
                  <w:r>
                    <w:t>22     2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8" type="#_x0000_t32" style="position:absolute;margin-left:147pt;margin-top:127.55pt;width:35.25pt;height:.75pt;flip:x y;z-index:251660288" o:connectortype="straight" strokecolor="red">
            <v:stroke endarrow="block"/>
          </v:shape>
        </w:pict>
      </w:r>
      <w:r w:rsidR="002F0B6C">
        <w:t>B</w:t>
      </w:r>
      <w:r w:rsidR="0050087A">
        <w:t>)</w:t>
      </w:r>
      <w:r w:rsidR="002F0B6C">
        <w:rPr>
          <w:noProof/>
          <w:lang w:eastAsia="en-US"/>
        </w:rPr>
        <w:drawing>
          <wp:inline distT="0" distB="0" distL="0" distR="0">
            <wp:extent cx="5478145" cy="2973705"/>
            <wp:effectExtent l="19050" t="0" r="825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87A" w:rsidRDefault="0050087A" w:rsidP="0050087A">
      <w:pPr>
        <w:ind w:left="0" w:firstLine="0"/>
      </w:pPr>
      <w:r w:rsidRPr="0068790F">
        <w:rPr>
          <w:highlight w:val="green"/>
        </w:rPr>
        <w:t xml:space="preserve">1) </w:t>
      </w:r>
      <w:r w:rsidR="002F0B6C" w:rsidRPr="0068790F">
        <w:rPr>
          <w:highlight w:val="green"/>
        </w:rPr>
        <w:t xml:space="preserve">Can change customer info to Company name as it display the company </w:t>
      </w:r>
      <w:proofErr w:type="gramStart"/>
      <w:r w:rsidR="002F0B6C" w:rsidRPr="0068790F">
        <w:rPr>
          <w:highlight w:val="green"/>
        </w:rPr>
        <w:t>name</w:t>
      </w:r>
      <w:proofErr w:type="gramEnd"/>
    </w:p>
    <w:p w:rsidR="0050087A" w:rsidRDefault="0050087A" w:rsidP="0050087A">
      <w:pPr>
        <w:ind w:left="0" w:firstLine="0"/>
      </w:pPr>
      <w:r w:rsidRPr="000A4D06">
        <w:rPr>
          <w:highlight w:val="green"/>
        </w:rPr>
        <w:t xml:space="preserve">2) </w:t>
      </w:r>
      <w:r w:rsidR="002F0B6C" w:rsidRPr="000A4D06">
        <w:rPr>
          <w:highlight w:val="green"/>
        </w:rPr>
        <w:t>Insert</w:t>
      </w:r>
      <w:r w:rsidRPr="000A4D06">
        <w:rPr>
          <w:highlight w:val="green"/>
        </w:rPr>
        <w:t xml:space="preserve"> </w:t>
      </w:r>
      <w:r w:rsidRPr="000A4D06">
        <w:rPr>
          <w:b/>
          <w:highlight w:val="green"/>
        </w:rPr>
        <w:t>in charge person name</w:t>
      </w:r>
      <w:r w:rsidRPr="000A4D06">
        <w:rPr>
          <w:highlight w:val="green"/>
        </w:rPr>
        <w:t xml:space="preserve"> </w:t>
      </w:r>
      <w:r w:rsidR="002F0B6C" w:rsidRPr="000A4D06">
        <w:rPr>
          <w:highlight w:val="green"/>
        </w:rPr>
        <w:t>as the name not appear here</w:t>
      </w:r>
    </w:p>
    <w:p w:rsidR="000A4D06" w:rsidRDefault="000A4D06" w:rsidP="0050087A">
      <w:pPr>
        <w:ind w:left="0" w:firstLine="0"/>
      </w:pPr>
      <w:r>
        <w:t xml:space="preserve">In previous feedbacks we updated Booking Details &gt; Person </w:t>
      </w:r>
      <w:proofErr w:type="spellStart"/>
      <w:r>
        <w:t>Incharge</w:t>
      </w:r>
      <w:proofErr w:type="spellEnd"/>
      <w:r>
        <w:t xml:space="preserve"> to requestor. There is no any field with label person </w:t>
      </w:r>
      <w:proofErr w:type="spellStart"/>
      <w:r>
        <w:t>incharge</w:t>
      </w:r>
      <w:proofErr w:type="spellEnd"/>
      <w:r>
        <w:t xml:space="preserve">. So want to make sure that we need to </w:t>
      </w:r>
      <w:proofErr w:type="gramStart"/>
      <w:r>
        <w:t>show  Booking</w:t>
      </w:r>
      <w:proofErr w:type="gramEnd"/>
      <w:r>
        <w:t xml:space="preserve"> Details &gt; Requestor  there which was previously titled as Person </w:t>
      </w:r>
      <w:proofErr w:type="spellStart"/>
      <w:r>
        <w:t>Incharge</w:t>
      </w:r>
      <w:proofErr w:type="spellEnd"/>
    </w:p>
    <w:p w:rsidR="0050087A" w:rsidRDefault="0050087A" w:rsidP="0050087A">
      <w:pPr>
        <w:ind w:left="0" w:firstLine="0"/>
        <w:rPr>
          <w:b/>
        </w:rPr>
      </w:pPr>
      <w:r w:rsidRPr="00CC3D5B">
        <w:rPr>
          <w:highlight w:val="green"/>
        </w:rPr>
        <w:t xml:space="preserve">3) </w:t>
      </w:r>
      <w:r w:rsidR="002F0B6C" w:rsidRPr="00CC3D5B">
        <w:rPr>
          <w:highlight w:val="green"/>
        </w:rPr>
        <w:t>The address is not displayed as discussed earlier the software will require to display company address not the billing address.</w:t>
      </w: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C712DD" w:rsidRDefault="00C712DD" w:rsidP="0050087A">
      <w:pPr>
        <w:ind w:left="0" w:firstLine="0"/>
      </w:pPr>
    </w:p>
    <w:p w:rsidR="00034CC2" w:rsidRDefault="00034CC2" w:rsidP="00925A5E">
      <w:pPr>
        <w:ind w:left="0" w:firstLine="0"/>
      </w:pPr>
    </w:p>
    <w:p w:rsidR="00925A5E" w:rsidRDefault="00925A5E" w:rsidP="00925A5E">
      <w:pPr>
        <w:ind w:left="0" w:firstLine="0"/>
      </w:pPr>
    </w:p>
    <w:p w:rsidR="00925A5E" w:rsidRDefault="00925A5E" w:rsidP="00925A5E">
      <w:pPr>
        <w:ind w:left="0" w:firstLine="0"/>
      </w:pPr>
    </w:p>
    <w:p w:rsidR="003F5A0D" w:rsidRDefault="003F5A0D" w:rsidP="00034CC2">
      <w:pPr>
        <w:ind w:left="0" w:firstLine="0"/>
      </w:pPr>
      <w:r>
        <w:t>E)</w:t>
      </w:r>
    </w:p>
    <w:p w:rsidR="003F5A0D" w:rsidRDefault="00BE50E7" w:rsidP="00034CC2">
      <w:pPr>
        <w:ind w:left="0" w:firstLine="0"/>
      </w:pPr>
      <w:r>
        <w:rPr>
          <w:noProof/>
        </w:rPr>
        <w:pict>
          <v:oval id="_x0000_s1104" style="position:absolute;margin-left:283.15pt;margin-top:203.7pt;width:32.55pt;height:31.95pt;z-index:251714560" strokecolor="red">
            <v:textbox>
              <w:txbxContent>
                <w:p w:rsidR="003F5A0D" w:rsidRDefault="003F5A0D">
                  <w:pPr>
                    <w:ind w:left="0"/>
                  </w:pPr>
                  <w:r>
                    <w:t>11    1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2" type="#_x0000_t32" style="position:absolute;margin-left:310.7pt;margin-top:198.05pt;width:30.05pt;height:20.65pt;flip:y;z-index:251713536" o:connectortype="straight" strokecolor="red">
            <v:stroke endarrow="block"/>
          </v:shape>
        </w:pict>
      </w:r>
      <w:r>
        <w:rPr>
          <w:noProof/>
        </w:rPr>
        <w:pict>
          <v:rect id="_x0000_s1101" style="position:absolute;margin-left:340.75pt;margin-top:156.75pt;width:72.6pt;height:53.85pt;z-index:251712512" filled="f" strokecolor="red" strokeweight="1pt"/>
        </w:pict>
      </w:r>
      <w:r w:rsidR="003F5A0D">
        <w:rPr>
          <w:noProof/>
          <w:lang w:eastAsia="en-US"/>
        </w:rPr>
        <w:drawing>
          <wp:inline distT="0" distB="0" distL="0" distR="0">
            <wp:extent cx="5486400" cy="3021330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A0D" w:rsidRPr="00000CAF" w:rsidRDefault="003F5A0D" w:rsidP="003F5A0D">
      <w:pPr>
        <w:pStyle w:val="ListParagraph"/>
        <w:numPr>
          <w:ilvl w:val="0"/>
          <w:numId w:val="9"/>
        </w:numPr>
        <w:rPr>
          <w:highlight w:val="green"/>
        </w:rPr>
      </w:pPr>
      <w:r w:rsidRPr="00000CAF">
        <w:rPr>
          <w:highlight w:val="green"/>
        </w:rPr>
        <w:t>We would like to add one more shipment type</w:t>
      </w:r>
      <w:r w:rsidR="00EC51DB" w:rsidRPr="00000CAF">
        <w:rPr>
          <w:highlight w:val="green"/>
        </w:rPr>
        <w:t xml:space="preserve"> = Bonded. Thus, shipment type are as below:</w:t>
      </w:r>
    </w:p>
    <w:p w:rsidR="00EC51DB" w:rsidRPr="00000CAF" w:rsidRDefault="00EC51DB" w:rsidP="00EC51DB">
      <w:pPr>
        <w:pStyle w:val="ListParagraph"/>
        <w:numPr>
          <w:ilvl w:val="0"/>
          <w:numId w:val="10"/>
        </w:numPr>
        <w:rPr>
          <w:highlight w:val="green"/>
        </w:rPr>
      </w:pPr>
      <w:r w:rsidRPr="00000CAF">
        <w:rPr>
          <w:highlight w:val="green"/>
        </w:rPr>
        <w:t>Import</w:t>
      </w:r>
    </w:p>
    <w:p w:rsidR="00EC51DB" w:rsidRDefault="00EC51DB" w:rsidP="00EC51DB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Export</w:t>
      </w:r>
    </w:p>
    <w:p w:rsidR="00EC51DB" w:rsidRDefault="00EC51DB" w:rsidP="00EC51DB">
      <w:pPr>
        <w:pStyle w:val="ListParagraph"/>
        <w:numPr>
          <w:ilvl w:val="0"/>
          <w:numId w:val="10"/>
        </w:numPr>
      </w:pPr>
      <w:r>
        <w:t>Local</w:t>
      </w:r>
    </w:p>
    <w:p w:rsidR="00EC51DB" w:rsidRPr="00925A5E" w:rsidRDefault="00EC51DB" w:rsidP="00EC51DB">
      <w:pPr>
        <w:pStyle w:val="ListParagraph"/>
        <w:numPr>
          <w:ilvl w:val="0"/>
          <w:numId w:val="10"/>
        </w:numPr>
        <w:rPr>
          <w:highlight w:val="yellow"/>
        </w:rPr>
      </w:pPr>
      <w:r w:rsidRPr="00925A5E">
        <w:rPr>
          <w:highlight w:val="yellow"/>
        </w:rPr>
        <w:t>Bonded</w:t>
      </w:r>
    </w:p>
    <w:sectPr w:rsidR="00EC51DB" w:rsidRPr="00925A5E" w:rsidSect="00C66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0E7" w:rsidRDefault="00BE50E7" w:rsidP="00EE5856">
      <w:pPr>
        <w:spacing w:after="0" w:line="240" w:lineRule="auto"/>
      </w:pPr>
      <w:r>
        <w:separator/>
      </w:r>
    </w:p>
  </w:endnote>
  <w:endnote w:type="continuationSeparator" w:id="0">
    <w:p w:rsidR="00BE50E7" w:rsidRDefault="00BE50E7" w:rsidP="00EE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0E7" w:rsidRDefault="00BE50E7" w:rsidP="00EE5856">
      <w:pPr>
        <w:spacing w:after="0" w:line="240" w:lineRule="auto"/>
      </w:pPr>
      <w:r>
        <w:separator/>
      </w:r>
    </w:p>
  </w:footnote>
  <w:footnote w:type="continuationSeparator" w:id="0">
    <w:p w:rsidR="00BE50E7" w:rsidRDefault="00BE50E7" w:rsidP="00EE5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91A49"/>
    <w:multiLevelType w:val="hybridMultilevel"/>
    <w:tmpl w:val="1876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081489"/>
    <w:multiLevelType w:val="hybridMultilevel"/>
    <w:tmpl w:val="0610FD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5DF6C43"/>
    <w:multiLevelType w:val="hybridMultilevel"/>
    <w:tmpl w:val="ABAC5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87D16"/>
    <w:multiLevelType w:val="hybridMultilevel"/>
    <w:tmpl w:val="89C23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118CE"/>
    <w:multiLevelType w:val="hybridMultilevel"/>
    <w:tmpl w:val="DEDC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07FEE"/>
    <w:multiLevelType w:val="hybridMultilevel"/>
    <w:tmpl w:val="1B723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31DAA"/>
    <w:multiLevelType w:val="hybridMultilevel"/>
    <w:tmpl w:val="E6866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A5FB4"/>
    <w:multiLevelType w:val="hybridMultilevel"/>
    <w:tmpl w:val="6B200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8C4308"/>
    <w:multiLevelType w:val="hybridMultilevel"/>
    <w:tmpl w:val="E8D84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E76E9"/>
    <w:multiLevelType w:val="hybridMultilevel"/>
    <w:tmpl w:val="5E30BC84"/>
    <w:lvl w:ilvl="0" w:tplc="651C4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87A"/>
    <w:rsid w:val="00000CAF"/>
    <w:rsid w:val="00034CC2"/>
    <w:rsid w:val="000A4D06"/>
    <w:rsid w:val="000C6BB6"/>
    <w:rsid w:val="002152E3"/>
    <w:rsid w:val="002F0B6C"/>
    <w:rsid w:val="003F5A0D"/>
    <w:rsid w:val="00401753"/>
    <w:rsid w:val="0050087A"/>
    <w:rsid w:val="00501C34"/>
    <w:rsid w:val="0059326E"/>
    <w:rsid w:val="005B69F3"/>
    <w:rsid w:val="006519F0"/>
    <w:rsid w:val="0068790F"/>
    <w:rsid w:val="006C35D6"/>
    <w:rsid w:val="007E6AF9"/>
    <w:rsid w:val="00925A5E"/>
    <w:rsid w:val="0094263A"/>
    <w:rsid w:val="0096219D"/>
    <w:rsid w:val="0097361D"/>
    <w:rsid w:val="00A952EB"/>
    <w:rsid w:val="00AB49C5"/>
    <w:rsid w:val="00BE50E7"/>
    <w:rsid w:val="00C016DD"/>
    <w:rsid w:val="00C6657A"/>
    <w:rsid w:val="00C712DD"/>
    <w:rsid w:val="00CC3D5B"/>
    <w:rsid w:val="00CF79D7"/>
    <w:rsid w:val="00DB432F"/>
    <w:rsid w:val="00E47BDC"/>
    <w:rsid w:val="00EC51DB"/>
    <w:rsid w:val="00EE5856"/>
    <w:rsid w:val="00F44047"/>
    <w:rsid w:val="00F6289B"/>
    <w:rsid w:val="00F76CFD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connector" idref="#_x0000_s1029"/>
        <o:r id="V:Rule2" type="connector" idref="#_x0000_s1102"/>
        <o:r id="V:Rule3" type="connector" idref="#_x0000_s1028"/>
        <o:r id="V:Rule4" type="connector" idref="#_x0000_s1027"/>
        <o:r id="V:Rule5" type="connector" idref="#_x0000_s109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2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856"/>
  </w:style>
  <w:style w:type="paragraph" w:styleId="Footer">
    <w:name w:val="footer"/>
    <w:basedOn w:val="Normal"/>
    <w:link w:val="FooterChar"/>
    <w:uiPriority w:val="99"/>
    <w:semiHidden/>
    <w:unhideWhenUsed/>
    <w:rsid w:val="00EE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millennium1</cp:lastModifiedBy>
  <cp:revision>14</cp:revision>
  <dcterms:created xsi:type="dcterms:W3CDTF">2018-01-05T01:31:00Z</dcterms:created>
  <dcterms:modified xsi:type="dcterms:W3CDTF">2018-02-06T17:39:00Z</dcterms:modified>
</cp:coreProperties>
</file>