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Windows_AD_Search_Accounts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Find the expired accounts that aren't disabled. List the last names in Alphabetical Order, separated with a comma, and no space between.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get-aduser -filter 'enabled -eq $true' -Properties AccountExpirationDate | select Name, AccountExpirationDate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Windows_AD_Search_Emails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Find the unprofessional email addresses. List the email's domain.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Get-ADUser -Filter {Name -like '*'} -Properties * | select EmailAddress | out-file -FilePath .\l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ist.txt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get-content -path .\list.txt | select-string '.com'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scp -r .\list.txt garviel@10.11.0.6:~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get-aduser -filter {allowreversiblepasswordencryption -eq $TRUE -properies *}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Windows_AD_Search_Insider_2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flag is the name of the user who is requesting modified access rights.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Connect to the Warrior Share: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net use * "\\file-server\warrior share"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336-6754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Windows_AD_Search_Naming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Find the accounts that contain unprofessional information in the description.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List the last names in Alphabetical Order, separated by a comma, with no space.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Flag format: name,name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Get-ADUser -Filter {Name -like '*'} -Properties * | select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Windows_AD_Search_Files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flag is the unprofessionally-named file located somewhere on the Warrior Share.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Connect to the Warrior Share: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net use * "\\file-server\warrior share"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gci -recurse -filter "lulz.pdf"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Windows_AD_Search_Passwords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Find the following three accounts: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two accounts with passwords that never expire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get-aduser -filter * -properties PasswordLastSet, PasswordExpired, PasswordNeverExpires | sort Name | ft Name, PasswordLastSet, PasswordExpired, PasswordNeverExpires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Ibarra,Sanchez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one account that has its password stored using reversible encryption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get-aduser -Filter 'userAccountControl -band 128' -Properties userAccountControl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Brandywine,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Windows_Active_Directory_Basics_7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What is the RID of the krbtgt account.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Example: S-1-5-21-1004336348-1177238915-682003330-[501]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Get-ADUser -Identity 'krbtgt' -Properties Description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RID is last 3 of SID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502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