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https://os.cybbh.io/public/os/latest/003_linux_essentials/bash_fg.html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 Linux basic commands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pwd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which 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hostname -I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 --ips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who -b #last system boot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who -r #current run level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who -a or --all #print all run levels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ip addr help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 addr show #common ones: add, remove, show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-4 addr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neigh #big brother of ARP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 route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 route list 10.10.0.0/24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netstat #networking tool, monitoring tool (incoming/outgoing)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netstat -at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netstat -l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#grep in netstat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netstat -ap | grep journal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netstat -s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netstat -st #sorted by protocol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netstat -tp #service by tcp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#alternative to netstat “ss”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ss -a #view all tcp connection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ss -l #listening ports only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iptables -L #need root permission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-l #list of files associated with sudo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1.2 Arguments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ls -lisa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*ls -shilat #h-human readable, t-time sorted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1.4 Variables and Command Substitution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a=200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echo $a #reference using $ the variable 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unset $a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unset a #clear the variable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1.5 Redirection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#3 types of streams: std input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- default, std output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- success, std error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- fail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directories=$(ls /)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echo $directories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echo $directories 1&gt; thisisanewfile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$HOME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 $directories 1&gt; thisisanewfile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ls -shilat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cat thisisanewfile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*ls doesntexist 2&gt; errorfile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cat errorfile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cmd &amp;&gt; errorfile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 errorfile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#redirect BOTH std output and std error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cmd &gt;&gt; errorfile 2&gt;&amp;1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 -Rlisa /etc | grep syslog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↳ls -Rlisa /etc </w:t>
      </w:r>
      <w:r w:rsidDel="00000000" w:rsidR="00000000" w:rsidRPr="00000000">
        <w:rPr>
          <w:b w:val="1"/>
          <w:rtl w:val="0"/>
        </w:rPr>
        <w:t xml:space="preserve">2&gt; /dev/null</w:t>
      </w:r>
      <w:r w:rsidDel="00000000" w:rsidR="00000000" w:rsidRPr="00000000">
        <w:rPr>
          <w:rtl w:val="0"/>
        </w:rPr>
        <w:t xml:space="preserve"> | grep syslog </w:t>
      </w:r>
      <w:r w:rsidDel="00000000" w:rsidR="00000000" w:rsidRPr="00000000">
        <w:rPr>
          <w:b w:val="1"/>
          <w:rtl w:val="0"/>
        </w:rPr>
        <w:t xml:space="preserve">#handles error from previous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#for 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objects=$(ls -d /etc/*)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$objects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item in $objects; do echo $item; done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#do loop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object in $objects;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do if [-d $object];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then echo “$object is a directory”;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else echo “$object is a file”;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#while 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[ 1 -eq 1 ]; do echo "To Infinity and Beyond!";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 Linux Filesystem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cd /bin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-ld $PWD/*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 /etc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ls -shilat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less passwd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uid=1001(garviel) gid =1001(garviel) groups=1001(gariel),1007(lodge),1009(chapter)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cat /etc/passwd | grep garviel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cat /etc/group | grep garviel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cat /etc/group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ls -shila /bin/dd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↳25 76K -rwxr-xr-x 1 root root 75K Jan 18  2018 /bin/dd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d for directory: if it has d it can remove files within directory unless *sticky bit*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find / -perm /4000 2&gt; /dev/null -exec ls -la {} \;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       ↳this indicates parameters are done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*READ up on 3.5.2 Special Permissions : SUID and SGID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String Manipulation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AWK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ls -l /etc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ls -l /etc | awk -F “ ” ‘{print$3”,”$4”,”$9}’ &gt; $HOME\files.csv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cat /etc/passwd | grep root | sed s/root/bacon/g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#find the hash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 bad_magic_number | openssl aes-256-cbc -salt -a -out secrets.txt.enc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openssl aes-256-cbc -a -salt -in secrets.txt -out secrets.txt.enc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#reverse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openssl aes-256-cbc -d -in secrets.txt.enc -out notsecrret.txt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command lists the contents of directories in Linux/Unix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77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command, what arguments, or switch options, will allow you to print human-readable file sizes in a long-list format?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ls -lh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What character will pipe the standard output from</w:t>
      </w:r>
    </w:p>
    <w:p w:rsidR="00000000" w:rsidDel="00000000" w:rsidP="00000000" w:rsidRDefault="00000000" w:rsidRPr="00000000" w14:paraId="0000007C">
      <w:pPr>
        <w:shd w:fill="01000e" w:val="clear"/>
        <w:spacing w:after="240" w:lineRule="auto"/>
        <w:rPr>
          <w:rFonts w:ascii="Courier New" w:cs="Courier New" w:eastAsia="Courier New" w:hAnsi="Courier New"/>
          <w:color w:val="e83e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echo "I’m a plumber"</w:t>
      </w:r>
    </w:p>
    <w:p w:rsidR="00000000" w:rsidDel="00000000" w:rsidP="00000000" w:rsidRDefault="00000000" w:rsidRPr="00000000" w14:paraId="0000007D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to another command, as standard input?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1000e" w:val="clear"/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What argument/switch option, when used with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, will search the short descriptions and man-page-names for a keyword that you provide?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man 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absolute path to the root directory?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6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absolute path to the default location for configuration files?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/etc</w:t>
      </w:r>
    </w:p>
    <w:p w:rsidR="00000000" w:rsidDel="00000000" w:rsidP="00000000" w:rsidRDefault="00000000" w:rsidRPr="00000000" w14:paraId="00000088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directory that contains executable programs (binaries) which are needed in single user mode, to bring the system up or to repair it?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8A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absolute path to the directory which contains non-essential binaries that are accessible by standard users as well as root?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/usr/bin</w:t>
      </w:r>
    </w:p>
    <w:p w:rsidR="00000000" w:rsidDel="00000000" w:rsidP="00000000" w:rsidRDefault="00000000" w:rsidRPr="00000000" w14:paraId="0000008C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An absolute path to a directory which contains binaries only accessible by the root user, or users in the root group.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/usr/sbin</w:t>
      </w:r>
    </w:p>
    <w:p w:rsidR="00000000" w:rsidDel="00000000" w:rsidP="00000000" w:rsidRDefault="00000000" w:rsidRPr="00000000" w14:paraId="0000008E">
      <w:pPr>
        <w:spacing w:after="240" w:lineRule="auto"/>
        <w:rPr>
          <w:rFonts w:ascii="Courier New" w:cs="Courier New" w:eastAsia="Courier New" w:hAnsi="Courier New"/>
          <w:color w:val="0ad000"/>
          <w:shd w:fill="01000e" w:val="clear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What is the absolute path for the binary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shd w:fill="01000e" w:val="clear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ad000"/>
          <w:shd w:fill="01000e" w:val="clear"/>
          <w:rtl w:val="0"/>
        </w:rPr>
        <w:t xml:space="preserve"> man-page?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Search the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pages for the keyword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. Then, use one of the binaries listed to hash the string OneWayBestWay using the largest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sha</w:t>
      </w: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 hash available.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1000e" w:val="clear"/>
        <w:spacing w:after="240" w:lineRule="auto"/>
        <w:rPr>
          <w:rFonts w:ascii="Courier New" w:cs="Courier New" w:eastAsia="Courier New" w:hAnsi="Courier New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Identify all members of the Lodge group. List their names in alphabetical order with a comma in between each name.</w:t>
      </w:r>
    </w:p>
    <w:p w:rsidR="00000000" w:rsidDel="00000000" w:rsidP="00000000" w:rsidRDefault="00000000" w:rsidRPr="00000000" w14:paraId="00000094">
      <w:pPr>
        <w:shd w:fill="01000e" w:val="clear"/>
        <w:spacing w:after="240" w:lineRule="auto"/>
        <w:rPr>
          <w:rFonts w:ascii="Courier New" w:cs="Courier New" w:eastAsia="Courier New" w:hAnsi="Courier New"/>
          <w:i w:val="1"/>
          <w:color w:val="0ad000"/>
        </w:rPr>
      </w:pPr>
      <w:r w:rsidDel="00000000" w:rsidR="00000000" w:rsidRPr="00000000">
        <w:rPr>
          <w:rFonts w:ascii="Courier New" w:cs="Courier New" w:eastAsia="Courier New" w:hAnsi="Courier New"/>
          <w:color w:val="0ad000"/>
          <w:rtl w:val="0"/>
        </w:rPr>
        <w:t xml:space="preserve">Flag Format: </w:t>
      </w:r>
      <w:r w:rsidDel="00000000" w:rsidR="00000000" w:rsidRPr="00000000">
        <w:rPr>
          <w:rFonts w:ascii="Courier New" w:cs="Courier New" w:eastAsia="Courier New" w:hAnsi="Courier New"/>
          <w:i w:val="1"/>
          <w:color w:val="0ad000"/>
          <w:rtl w:val="0"/>
        </w:rPr>
        <w:t xml:space="preserve">name,name,name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cat /etc/group | grep ‘lodge’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Linux Basics Regular Expressions3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File: home/garviel/numbers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 regular expressions to match valid IP addresses. The flag is the number of addresses.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/home/garviel/numbers | grep -Eo "^((25[0-5]|2[0-4][0-9]|[01]?[0-9][0-9]?)\.){3}(25[0-5]|2[0-4][0-9]|[01]?[0-9][0-9]?)$" | wc -l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Linux Basics Regular Expressions4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File: home/garviel/numbers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 regular expressions to match patterns that look similar to a MAC Address. Flag is a count of the number of matches.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cat /home/garviel/numbers | grep -E '^..\-..\-..\-..\-..\-..$' | wc -l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4877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Linux Basics Reformat1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File: home/garviel/numbers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Use awk to print lines: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&gt;= 420 AND &lt;=1337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flag is a SHA512 hash of the output.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numbers | awk 'NR &gt;= 420 &amp;&amp; NR &lt;=1337 {print$1}' | sha512sum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Linux Basics Bash Logic2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flag resides in $HOME/paths... you just need to determine which flag it is. The flag sits next to a string matching the name of a $PATH/binary on your system.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Hint: The correct binary is not echo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Linux Basics Users and Groups4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Identify the algorithm, the amount of salted characters added, and the length of the hashed password in the file that stores passwords.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Flag format: algorithm,#characters,#length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sha512,8,86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*Review Questions: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Execute the file owned by the guardsmen group in /media/Bibliotheca, as the owning user.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The flag is the code name provided after a successful access attempt.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File: home/garviel/connections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Use awk to create a separate CSV (comma separated value) file that contains columns 1-6.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flag is an MD5 hash of the new file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Hint: Look at #fields on line 6 in the file to understand column layout.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Hint: This is a Zeek (formally known as Bro) connection log file in TSV format. Click This Link to learn about its formatting.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cat connections | awk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 {print $1, $2, $3, $4,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$5, $6}' OFS="," con-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nections &gt; outfile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chmod 777 outfile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md5sum outfile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flag resides in $HOME/paths... you just need to determine which flag it is. The flag sits next to a string matching the name of a $PATH/binary on your system.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paths | awk ‘NR==FNR{a[$1,$1];next}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PLEASE - PHYSICAL LAYER 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 - DATA LINK LAYER 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NOT- NETWORK LAYER 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THROW- TRANSPORT LAYER 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SAUSAGE- SESSION LAYER 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PIZZA- PRESENTATION LAYER 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AWAY- APPLICATION LAYER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.cybbh.io/public/os/latest/003_linux_essentials/bash_f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