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ssh -M -S /tmp/t1 root@10.50.24.200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socket (doesn’t create additional logs)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ssh -o “ControlPath=/tmp/t1” a@1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watch  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vim /etc/passwd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net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tasklist /v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cat /etc/passwd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Privilege escalation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-l (what can i run?)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 (groups)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cd (home directory)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ls -a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cat /etc/passwd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ps -elf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ps -elf | grep log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find . -type f -iname *Keel* 2&gt;/dev/null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-name (case sensitive)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-iname (case doesn’t matter)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cd /etc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ls -la | grep syslog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less rsyslog.conf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less rsyslog.d/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systemctl list-units --type service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cat /etc/crontab (cron service)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service --status-all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systemctl list-units --type=service \| grep running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ls /var/spool/cron/crontabs/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sudo !!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ip addr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cat /etc/hosts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sudo vim /etc/hosts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ssh root@jmp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netstat -natpu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ss -an4 (active connections)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tcpdump (connection to/from a box)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wmic process get name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regedit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HKEY_CURRENT_USER\SOFTWARE\Microsoft\Windows\CurrentVersion\Run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systeminfo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cat /proc/cpuinfo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 Exfiltration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Obfuscation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ROT1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cat /etc/passwd | tr 'a-zA-Z0-9' 'b-zA-Z0-9a' &gt; shifted.txt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ssh root@jmp | tee aitee919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cat /etc/passwd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cat /etc/shadow (passwords in this file)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cat aitee919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10.50.24.161:8000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 PE’s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T1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ssh student@10.50.35.200 -L 60601:localhost:22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ssh student@localhost -p 60601 -L 60602:192.168.28.100:2222 -NT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ssh comrade@localhost -p 60602 -D 9050 -NT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Intranet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proxychains comrade@192.168.150.253 -p 3201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1609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ss -anp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cat /etc/shadow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cat /etc/hosts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cd /etc/rsyslog.d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/etc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cat rkhunter.conf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T3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#lin-ops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ssh -J student@10.50.35.200 comrade@192.168.28.100 -p 2222 -D 9050 -L 60610:192.168.28.9:3389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#lin-ops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xfreerdp /v:localhost:60610 /u:comrade /p:StudentMidwayPassword /size:1920x1000 +clipboard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