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32A" w:rsidRPr="0038632A" w:rsidRDefault="0038632A" w:rsidP="0038632A">
      <w:pPr>
        <w:spacing w:after="240"/>
        <w:rPr>
          <w:rFonts w:ascii="Times" w:eastAsia="Times New Roman" w:hAnsi="Times" w:cs="Times New Roman"/>
          <w:sz w:val="20"/>
          <w:szCs w:val="20"/>
        </w:rPr>
      </w:pPr>
    </w:p>
    <w:p w:rsidR="0038632A" w:rsidRPr="0038632A" w:rsidRDefault="0038632A" w:rsidP="0038632A">
      <w:pPr>
        <w:rPr>
          <w:rFonts w:ascii="Times" w:hAnsi="Times" w:cs="Times New Roman"/>
          <w:sz w:val="20"/>
          <w:szCs w:val="20"/>
        </w:rPr>
      </w:pPr>
      <w:r w:rsidRPr="0038632A">
        <w:rPr>
          <w:rFonts w:ascii="Arial" w:hAnsi="Arial" w:cs="Times New Roman"/>
          <w:b/>
          <w:bCs/>
          <w:color w:val="000000"/>
          <w:sz w:val="22"/>
          <w:szCs w:val="22"/>
        </w:rPr>
        <w:t>BCPhA Proposal</w:t>
      </w: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 xml:space="preserve">Medication nonadherence rates averages around 25% and varies depending on the class of drugs in question. $290 billion problem in the US, </w:t>
      </w:r>
    </w:p>
    <w:p w:rsidR="0038632A" w:rsidRPr="0038632A" w:rsidRDefault="0038632A" w:rsidP="0038632A">
      <w:pPr>
        <w:rPr>
          <w:rFonts w:ascii="Times" w:hAnsi="Times" w:cs="Times New Roman"/>
          <w:sz w:val="20"/>
          <w:szCs w:val="20"/>
        </w:rPr>
      </w:pPr>
      <w:hyperlink r:id="rId6" w:history="1">
        <w:r w:rsidRPr="0038632A">
          <w:rPr>
            <w:rFonts w:ascii="Arial" w:hAnsi="Arial" w:cs="Times New Roman"/>
            <w:color w:val="1155CC"/>
            <w:sz w:val="22"/>
            <w:szCs w:val="22"/>
            <w:u w:val="single"/>
          </w:rPr>
          <w:t>https://www.bcpharmacy.ca/uploads/Medication_Adherence.pdf</w:t>
        </w:r>
      </w:hyperlink>
    </w:p>
    <w:p w:rsidR="0038632A" w:rsidRPr="0038632A" w:rsidRDefault="0038632A" w:rsidP="0038632A">
      <w:pPr>
        <w:rPr>
          <w:rFonts w:ascii="Times" w:eastAsia="Times New Roman" w:hAnsi="Times" w:cs="Times New Roman"/>
          <w:sz w:val="20"/>
          <w:szCs w:val="20"/>
        </w:rPr>
      </w:pPr>
    </w:p>
    <w:p w:rsidR="0038632A" w:rsidRPr="0038632A" w:rsidRDefault="0038632A" w:rsidP="0038632A">
      <w:pPr>
        <w:rPr>
          <w:rFonts w:ascii="Times" w:hAnsi="Times" w:cs="Times New Roman"/>
          <w:sz w:val="20"/>
          <w:szCs w:val="20"/>
        </w:rPr>
      </w:pPr>
      <w:r w:rsidRPr="0038632A">
        <w:rPr>
          <w:rFonts w:ascii="Arial" w:hAnsi="Arial" w:cs="Times New Roman"/>
          <w:b/>
          <w:bCs/>
          <w:color w:val="000000"/>
          <w:sz w:val="22"/>
          <w:szCs w:val="22"/>
        </w:rPr>
        <w:t>Cochrane Review</w:t>
      </w: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Successful adherence interventions are complex and composed of many approaches combined together. Even the most effective interventions did not lead to substantial improvements in adherence, which illustrates the difficulty of the problem we are trying to solve.</w:t>
      </w:r>
    </w:p>
    <w:p w:rsidR="0038632A" w:rsidRPr="0038632A" w:rsidRDefault="0038632A" w:rsidP="0038632A">
      <w:pPr>
        <w:rPr>
          <w:rFonts w:ascii="Times" w:hAnsi="Times" w:cs="Times New Roman"/>
          <w:sz w:val="20"/>
          <w:szCs w:val="20"/>
        </w:rPr>
      </w:pPr>
      <w:hyperlink r:id="rId7" w:history="1">
        <w:r w:rsidRPr="0038632A">
          <w:rPr>
            <w:rFonts w:ascii="Arial" w:hAnsi="Arial" w:cs="Times New Roman"/>
            <w:color w:val="1155CC"/>
            <w:sz w:val="22"/>
            <w:szCs w:val="22"/>
            <w:u w:val="single"/>
          </w:rPr>
          <w:t>http://www.sefap.it/servizi_letteraturacardio_200807/CD000011.pdf</w:t>
        </w:r>
      </w:hyperlink>
    </w:p>
    <w:p w:rsidR="0038632A" w:rsidRPr="0038632A" w:rsidRDefault="0038632A" w:rsidP="0038632A">
      <w:pPr>
        <w:spacing w:after="240"/>
        <w:rPr>
          <w:rFonts w:ascii="Times" w:eastAsia="Times New Roman" w:hAnsi="Times" w:cs="Times New Roman"/>
          <w:sz w:val="20"/>
          <w:szCs w:val="20"/>
        </w:rPr>
      </w:pP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Chat Streams:</w:t>
      </w:r>
    </w:p>
    <w:p w:rsidR="0038632A" w:rsidRPr="0038632A" w:rsidRDefault="0038632A" w:rsidP="0038632A">
      <w:pPr>
        <w:numPr>
          <w:ilvl w:val="0"/>
          <w:numId w:val="3"/>
        </w:numPr>
        <w:textAlignment w:val="baseline"/>
        <w:rPr>
          <w:rFonts w:ascii="Arial" w:hAnsi="Arial" w:cs="Times New Roman"/>
          <w:color w:val="000000"/>
          <w:sz w:val="22"/>
          <w:szCs w:val="22"/>
        </w:rPr>
      </w:pPr>
      <w:r w:rsidRPr="0038632A">
        <w:rPr>
          <w:rFonts w:ascii="Arial" w:hAnsi="Arial" w:cs="Times New Roman"/>
          <w:color w:val="000000"/>
          <w:sz w:val="22"/>
          <w:szCs w:val="22"/>
        </w:rPr>
        <w:t>Initial assessment &amp; demographics</w:t>
      </w:r>
    </w:p>
    <w:p w:rsidR="0038632A" w:rsidRPr="0038632A" w:rsidRDefault="0038632A" w:rsidP="0038632A">
      <w:pPr>
        <w:numPr>
          <w:ilvl w:val="0"/>
          <w:numId w:val="3"/>
        </w:numPr>
        <w:textAlignment w:val="baseline"/>
        <w:rPr>
          <w:rFonts w:ascii="Arial" w:hAnsi="Arial" w:cs="Times New Roman"/>
          <w:color w:val="000000"/>
          <w:sz w:val="22"/>
          <w:szCs w:val="22"/>
        </w:rPr>
      </w:pPr>
      <w:r w:rsidRPr="0038632A">
        <w:rPr>
          <w:rFonts w:ascii="Arial" w:hAnsi="Arial" w:cs="Times New Roman"/>
          <w:color w:val="000000"/>
          <w:sz w:val="22"/>
          <w:szCs w:val="22"/>
        </w:rPr>
        <w:t>Follow-up (continues patient engagement)</w:t>
      </w:r>
    </w:p>
    <w:p w:rsidR="0038632A" w:rsidRPr="0038632A" w:rsidRDefault="0038632A" w:rsidP="0038632A">
      <w:pPr>
        <w:numPr>
          <w:ilvl w:val="0"/>
          <w:numId w:val="3"/>
        </w:numPr>
        <w:textAlignment w:val="baseline"/>
        <w:rPr>
          <w:rFonts w:ascii="Arial" w:hAnsi="Arial" w:cs="Times New Roman"/>
          <w:color w:val="000000"/>
          <w:sz w:val="22"/>
          <w:szCs w:val="22"/>
        </w:rPr>
      </w:pPr>
      <w:r w:rsidRPr="0038632A">
        <w:rPr>
          <w:rFonts w:ascii="Arial" w:hAnsi="Arial" w:cs="Times New Roman"/>
          <w:color w:val="000000"/>
          <w:sz w:val="22"/>
          <w:szCs w:val="22"/>
        </w:rPr>
        <w:t>Pre-clinic surveys (prioritizes patient issues, helpful for MD)</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Nonadherence Profiles:</w:t>
      </w:r>
    </w:p>
    <w:p w:rsidR="0038632A" w:rsidRPr="0038632A" w:rsidRDefault="0038632A" w:rsidP="0038632A">
      <w:pPr>
        <w:numPr>
          <w:ilvl w:val="0"/>
          <w:numId w:val="4"/>
        </w:numPr>
        <w:textAlignment w:val="baseline"/>
        <w:rPr>
          <w:rFonts w:ascii="Arial" w:hAnsi="Arial" w:cs="Times New Roman"/>
          <w:color w:val="000000"/>
          <w:sz w:val="22"/>
          <w:szCs w:val="22"/>
        </w:rPr>
      </w:pPr>
      <w:r w:rsidRPr="0038632A">
        <w:rPr>
          <w:rFonts w:ascii="Arial" w:hAnsi="Arial" w:cs="Times New Roman"/>
          <w:color w:val="000000"/>
          <w:sz w:val="22"/>
          <w:szCs w:val="22"/>
        </w:rPr>
        <w:t>Forgetters, education on value, interventions to simplify drug taking</w:t>
      </w:r>
    </w:p>
    <w:p w:rsidR="0038632A" w:rsidRPr="0038632A" w:rsidRDefault="0038632A" w:rsidP="0038632A">
      <w:pPr>
        <w:numPr>
          <w:ilvl w:val="0"/>
          <w:numId w:val="4"/>
        </w:numPr>
        <w:textAlignment w:val="baseline"/>
        <w:rPr>
          <w:rFonts w:ascii="Arial" w:hAnsi="Arial" w:cs="Times New Roman"/>
          <w:color w:val="000000"/>
          <w:sz w:val="22"/>
          <w:szCs w:val="22"/>
        </w:rPr>
      </w:pPr>
      <w:r w:rsidRPr="0038632A">
        <w:rPr>
          <w:rFonts w:ascii="Arial" w:hAnsi="Arial" w:cs="Times New Roman"/>
          <w:color w:val="000000"/>
          <w:sz w:val="22"/>
          <w:szCs w:val="22"/>
        </w:rPr>
        <w:t>Reactors, presentation of alternatives, education on self-management of side effects</w:t>
      </w:r>
    </w:p>
    <w:p w:rsidR="0038632A" w:rsidRPr="0038632A" w:rsidRDefault="0038632A" w:rsidP="0038632A">
      <w:pPr>
        <w:numPr>
          <w:ilvl w:val="0"/>
          <w:numId w:val="4"/>
        </w:numPr>
        <w:textAlignment w:val="baseline"/>
        <w:rPr>
          <w:rFonts w:ascii="Arial" w:hAnsi="Arial" w:cs="Times New Roman"/>
          <w:color w:val="000000"/>
          <w:sz w:val="22"/>
          <w:szCs w:val="22"/>
        </w:rPr>
      </w:pPr>
      <w:r w:rsidRPr="0038632A">
        <w:rPr>
          <w:rFonts w:ascii="Arial" w:hAnsi="Arial" w:cs="Times New Roman"/>
          <w:color w:val="000000"/>
          <w:sz w:val="22"/>
          <w:szCs w:val="22"/>
        </w:rPr>
        <w:t>Fearful, education, emphasis on reassurance &amp; evidence</w:t>
      </w:r>
    </w:p>
    <w:p w:rsidR="0038632A" w:rsidRPr="0038632A" w:rsidRDefault="0038632A" w:rsidP="0038632A">
      <w:pPr>
        <w:numPr>
          <w:ilvl w:val="0"/>
          <w:numId w:val="4"/>
        </w:numPr>
        <w:textAlignment w:val="baseline"/>
        <w:rPr>
          <w:rFonts w:ascii="Arial" w:hAnsi="Arial" w:cs="Times New Roman"/>
          <w:color w:val="000000"/>
          <w:sz w:val="22"/>
          <w:szCs w:val="22"/>
        </w:rPr>
      </w:pPr>
      <w:r w:rsidRPr="0038632A">
        <w:rPr>
          <w:rFonts w:ascii="Arial" w:hAnsi="Arial" w:cs="Times New Roman"/>
          <w:color w:val="000000"/>
          <w:sz w:val="22"/>
          <w:szCs w:val="22"/>
        </w:rPr>
        <w:t>Unsure -&gt; education, emphasis on value</w:t>
      </w:r>
    </w:p>
    <w:p w:rsidR="0038632A" w:rsidRPr="0038632A" w:rsidRDefault="0038632A" w:rsidP="0038632A">
      <w:pPr>
        <w:numPr>
          <w:ilvl w:val="0"/>
          <w:numId w:val="4"/>
        </w:numPr>
        <w:textAlignment w:val="baseline"/>
        <w:rPr>
          <w:rFonts w:ascii="Arial" w:hAnsi="Arial" w:cs="Times New Roman"/>
          <w:color w:val="000000"/>
          <w:sz w:val="22"/>
          <w:szCs w:val="22"/>
        </w:rPr>
      </w:pPr>
      <w:r w:rsidRPr="0038632A">
        <w:rPr>
          <w:rFonts w:ascii="Arial" w:hAnsi="Arial" w:cs="Times New Roman"/>
          <w:color w:val="000000"/>
          <w:sz w:val="22"/>
          <w:szCs w:val="22"/>
        </w:rPr>
        <w:t>Skeptics -&gt; education, emphasis on evidence</w:t>
      </w:r>
    </w:p>
    <w:p w:rsidR="0038632A" w:rsidRPr="0038632A" w:rsidRDefault="0038632A" w:rsidP="0038632A">
      <w:pPr>
        <w:spacing w:after="240"/>
        <w:rPr>
          <w:rFonts w:ascii="Times" w:eastAsia="Times New Roman" w:hAnsi="Times" w:cs="Times New Roman"/>
          <w:sz w:val="20"/>
          <w:szCs w:val="20"/>
        </w:rPr>
      </w:pP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Survey Questions:</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numPr>
          <w:ilvl w:val="0"/>
          <w:numId w:val="5"/>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splash</w:t>
      </w:r>
      <w:proofErr w:type="gramEnd"/>
      <w:r w:rsidRPr="0038632A">
        <w:rPr>
          <w:rFonts w:ascii="Arial" w:hAnsi="Arial" w:cs="Times New Roman"/>
          <w:color w:val="000000"/>
          <w:sz w:val="22"/>
          <w:szCs w:val="22"/>
        </w:rPr>
        <w:t xml:space="preserve"> screen] Hi! I’d like to ask you some questions about your general health!</w:t>
      </w:r>
    </w:p>
    <w:p w:rsidR="0038632A" w:rsidRPr="0038632A" w:rsidRDefault="0038632A" w:rsidP="0038632A">
      <w:pPr>
        <w:numPr>
          <w:ilvl w:val="0"/>
          <w:numId w:val="5"/>
        </w:numPr>
        <w:textAlignment w:val="baseline"/>
        <w:rPr>
          <w:rFonts w:ascii="Arial" w:hAnsi="Arial" w:cs="Times New Roman"/>
          <w:color w:val="000000"/>
          <w:sz w:val="22"/>
          <w:szCs w:val="22"/>
        </w:rPr>
      </w:pPr>
      <w:r w:rsidRPr="0038632A">
        <w:rPr>
          <w:rFonts w:ascii="Arial" w:hAnsi="Arial" w:cs="Times New Roman"/>
          <w:color w:val="000000"/>
          <w:sz w:val="22"/>
          <w:szCs w:val="22"/>
        </w:rPr>
        <w:t>Please select your gender: [Male, Female, Trans, Other]</w:t>
      </w:r>
    </w:p>
    <w:p w:rsidR="0038632A" w:rsidRPr="0038632A" w:rsidRDefault="0038632A" w:rsidP="0038632A">
      <w:pPr>
        <w:numPr>
          <w:ilvl w:val="0"/>
          <w:numId w:val="5"/>
        </w:numPr>
        <w:textAlignment w:val="baseline"/>
        <w:rPr>
          <w:rFonts w:ascii="Arial" w:hAnsi="Arial" w:cs="Times New Roman"/>
          <w:color w:val="000000"/>
          <w:sz w:val="22"/>
          <w:szCs w:val="22"/>
        </w:rPr>
      </w:pPr>
      <w:r w:rsidRPr="0038632A">
        <w:rPr>
          <w:rFonts w:ascii="Arial" w:hAnsi="Arial" w:cs="Times New Roman"/>
          <w:color w:val="000000"/>
          <w:sz w:val="22"/>
          <w:szCs w:val="22"/>
        </w:rPr>
        <w:t>How old are you?</w:t>
      </w:r>
    </w:p>
    <w:p w:rsidR="0038632A" w:rsidRPr="0038632A" w:rsidRDefault="0038632A" w:rsidP="0038632A">
      <w:pPr>
        <w:numPr>
          <w:ilvl w:val="0"/>
          <w:numId w:val="5"/>
        </w:numPr>
        <w:textAlignment w:val="baseline"/>
        <w:rPr>
          <w:rFonts w:ascii="Arial" w:hAnsi="Arial" w:cs="Times New Roman"/>
          <w:color w:val="000000"/>
          <w:sz w:val="22"/>
          <w:szCs w:val="22"/>
        </w:rPr>
      </w:pPr>
      <w:r w:rsidRPr="0038632A">
        <w:rPr>
          <w:rFonts w:ascii="Arial" w:hAnsi="Arial" w:cs="Times New Roman"/>
          <w:color w:val="000000"/>
          <w:sz w:val="22"/>
          <w:szCs w:val="22"/>
        </w:rPr>
        <w:t xml:space="preserve">Please enter the names of the medication(s) you are starting on: </w:t>
      </w:r>
    </w:p>
    <w:p w:rsidR="0038632A" w:rsidRPr="0038632A" w:rsidRDefault="0038632A" w:rsidP="0038632A">
      <w:pPr>
        <w:numPr>
          <w:ilvl w:val="1"/>
          <w:numId w:val="6"/>
        </w:numPr>
        <w:textAlignment w:val="baseline"/>
        <w:rPr>
          <w:rFonts w:ascii="Arial" w:hAnsi="Arial" w:cs="Times New Roman"/>
          <w:color w:val="000000"/>
          <w:sz w:val="22"/>
          <w:szCs w:val="22"/>
        </w:rPr>
      </w:pPr>
      <w:r w:rsidRPr="0038632A">
        <w:rPr>
          <w:rFonts w:ascii="Arial" w:hAnsi="Arial" w:cs="Times New Roman"/>
          <w:color w:val="000000"/>
          <w:sz w:val="22"/>
          <w:szCs w:val="22"/>
        </w:rPr>
        <w:t>SSRIs: escitalopram, citalopram, fluoxetine, fluvoxamine, paroxetine, sertraline</w:t>
      </w:r>
    </w:p>
    <w:p w:rsidR="0038632A" w:rsidRPr="0038632A" w:rsidRDefault="0038632A" w:rsidP="0038632A">
      <w:pPr>
        <w:numPr>
          <w:ilvl w:val="1"/>
          <w:numId w:val="6"/>
        </w:numPr>
        <w:textAlignment w:val="baseline"/>
        <w:rPr>
          <w:rFonts w:ascii="Arial" w:hAnsi="Arial" w:cs="Times New Roman"/>
          <w:color w:val="000000"/>
          <w:sz w:val="22"/>
          <w:szCs w:val="22"/>
        </w:rPr>
      </w:pPr>
      <w:r w:rsidRPr="0038632A">
        <w:rPr>
          <w:rFonts w:ascii="Arial" w:hAnsi="Arial" w:cs="Times New Roman"/>
          <w:color w:val="000000"/>
          <w:sz w:val="22"/>
          <w:szCs w:val="22"/>
        </w:rPr>
        <w:t>TCAs: nortriptyline, amitriptyline, doxepin</w:t>
      </w:r>
    </w:p>
    <w:p w:rsidR="0038632A" w:rsidRPr="0038632A" w:rsidRDefault="0038632A" w:rsidP="0038632A">
      <w:pPr>
        <w:numPr>
          <w:ilvl w:val="1"/>
          <w:numId w:val="6"/>
        </w:numPr>
        <w:textAlignment w:val="baseline"/>
        <w:rPr>
          <w:rFonts w:ascii="Arial" w:hAnsi="Arial" w:cs="Times New Roman"/>
          <w:color w:val="000000"/>
          <w:sz w:val="22"/>
          <w:szCs w:val="22"/>
        </w:rPr>
      </w:pPr>
      <w:r w:rsidRPr="0038632A">
        <w:rPr>
          <w:rFonts w:ascii="Arial" w:hAnsi="Arial" w:cs="Times New Roman"/>
          <w:color w:val="000000"/>
          <w:sz w:val="22"/>
          <w:szCs w:val="22"/>
        </w:rPr>
        <w:t>SNRIs: venlafaxine, desvenlafaxine, duloxetine</w:t>
      </w:r>
    </w:p>
    <w:p w:rsidR="0038632A" w:rsidRPr="0038632A" w:rsidRDefault="0038632A" w:rsidP="0038632A">
      <w:pPr>
        <w:numPr>
          <w:ilvl w:val="1"/>
          <w:numId w:val="6"/>
        </w:numPr>
        <w:textAlignment w:val="baseline"/>
        <w:rPr>
          <w:rFonts w:ascii="Arial" w:hAnsi="Arial" w:cs="Times New Roman"/>
          <w:color w:val="000000"/>
          <w:sz w:val="22"/>
          <w:szCs w:val="22"/>
        </w:rPr>
      </w:pPr>
      <w:r w:rsidRPr="0038632A">
        <w:rPr>
          <w:rFonts w:ascii="Arial" w:hAnsi="Arial" w:cs="Times New Roman"/>
          <w:color w:val="000000"/>
          <w:sz w:val="22"/>
          <w:szCs w:val="22"/>
        </w:rPr>
        <w:t>Serotonin Modulators: trazodone</w:t>
      </w:r>
    </w:p>
    <w:p w:rsidR="0038632A" w:rsidRPr="0038632A" w:rsidRDefault="0038632A" w:rsidP="0038632A">
      <w:pPr>
        <w:numPr>
          <w:ilvl w:val="1"/>
          <w:numId w:val="6"/>
        </w:numPr>
        <w:textAlignment w:val="baseline"/>
        <w:rPr>
          <w:rFonts w:ascii="Arial" w:hAnsi="Arial" w:cs="Times New Roman"/>
          <w:color w:val="000000"/>
          <w:sz w:val="22"/>
          <w:szCs w:val="22"/>
        </w:rPr>
      </w:pPr>
      <w:r w:rsidRPr="0038632A">
        <w:rPr>
          <w:rFonts w:ascii="Arial" w:hAnsi="Arial" w:cs="Times New Roman"/>
          <w:color w:val="000000"/>
          <w:sz w:val="22"/>
          <w:szCs w:val="22"/>
        </w:rPr>
        <w:t>Other</w:t>
      </w:r>
    </w:p>
    <w:p w:rsidR="0038632A" w:rsidRPr="0038632A" w:rsidRDefault="0038632A" w:rsidP="0038632A">
      <w:pPr>
        <w:numPr>
          <w:ilvl w:val="0"/>
          <w:numId w:val="6"/>
        </w:numPr>
        <w:textAlignment w:val="baseline"/>
        <w:rPr>
          <w:rFonts w:ascii="Arial" w:hAnsi="Arial" w:cs="Times New Roman"/>
          <w:color w:val="000000"/>
          <w:sz w:val="22"/>
          <w:szCs w:val="22"/>
        </w:rPr>
      </w:pPr>
      <w:r w:rsidRPr="0038632A">
        <w:rPr>
          <w:rFonts w:ascii="Arial" w:hAnsi="Arial" w:cs="Times New Roman"/>
          <w:color w:val="000000"/>
          <w:sz w:val="22"/>
          <w:szCs w:val="22"/>
        </w:rPr>
        <w:t>When do you start therapy?</w:t>
      </w:r>
    </w:p>
    <w:p w:rsidR="0038632A" w:rsidRPr="0038632A" w:rsidRDefault="0038632A" w:rsidP="0038632A">
      <w:pPr>
        <w:numPr>
          <w:ilvl w:val="0"/>
          <w:numId w:val="6"/>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screening</w:t>
      </w:r>
      <w:proofErr w:type="gramEnd"/>
      <w:r w:rsidRPr="0038632A">
        <w:rPr>
          <w:rFonts w:ascii="Arial" w:hAnsi="Arial" w:cs="Times New Roman"/>
          <w:color w:val="000000"/>
          <w:sz w:val="22"/>
          <w:szCs w:val="22"/>
        </w:rPr>
        <w:t xml:space="preserve"> for comorbidities] Do you worry about:</w:t>
      </w:r>
    </w:p>
    <w:p w:rsidR="0038632A" w:rsidRPr="0038632A" w:rsidRDefault="0038632A" w:rsidP="0038632A">
      <w:pPr>
        <w:numPr>
          <w:ilvl w:val="1"/>
          <w:numId w:val="7"/>
        </w:numPr>
        <w:ind w:left="1440" w:hanging="360"/>
        <w:textAlignment w:val="baseline"/>
        <w:rPr>
          <w:rFonts w:ascii="Arial" w:hAnsi="Arial" w:cs="Times New Roman"/>
          <w:color w:val="000000"/>
          <w:sz w:val="22"/>
          <w:szCs w:val="22"/>
        </w:rPr>
      </w:pPr>
      <w:r w:rsidRPr="0038632A">
        <w:rPr>
          <w:rFonts w:ascii="Arial" w:hAnsi="Arial" w:cs="Times New Roman"/>
          <w:color w:val="000000"/>
          <w:sz w:val="22"/>
          <w:szCs w:val="22"/>
        </w:rPr>
        <w:t>Sleep?</w:t>
      </w:r>
    </w:p>
    <w:p w:rsidR="0038632A" w:rsidRPr="0038632A" w:rsidRDefault="0038632A" w:rsidP="0038632A">
      <w:pPr>
        <w:numPr>
          <w:ilvl w:val="1"/>
          <w:numId w:val="7"/>
        </w:numPr>
        <w:ind w:left="1440" w:hanging="360"/>
        <w:textAlignment w:val="baseline"/>
        <w:rPr>
          <w:rFonts w:ascii="Arial" w:hAnsi="Arial" w:cs="Times New Roman"/>
          <w:color w:val="000000"/>
          <w:sz w:val="22"/>
          <w:szCs w:val="22"/>
        </w:rPr>
      </w:pPr>
      <w:r w:rsidRPr="0038632A">
        <w:rPr>
          <w:rFonts w:ascii="Arial" w:hAnsi="Arial" w:cs="Times New Roman"/>
          <w:color w:val="000000"/>
          <w:sz w:val="22"/>
          <w:szCs w:val="22"/>
        </w:rPr>
        <w:t>Drugs?</w:t>
      </w:r>
    </w:p>
    <w:p w:rsidR="0038632A" w:rsidRPr="0038632A" w:rsidRDefault="0038632A" w:rsidP="0038632A">
      <w:pPr>
        <w:numPr>
          <w:ilvl w:val="1"/>
          <w:numId w:val="7"/>
        </w:numPr>
        <w:ind w:left="1440" w:hanging="360"/>
        <w:textAlignment w:val="baseline"/>
        <w:rPr>
          <w:rFonts w:ascii="Arial" w:hAnsi="Arial" w:cs="Times New Roman"/>
          <w:color w:val="000000"/>
          <w:sz w:val="22"/>
          <w:szCs w:val="22"/>
        </w:rPr>
      </w:pPr>
      <w:r w:rsidRPr="0038632A">
        <w:rPr>
          <w:rFonts w:ascii="Arial" w:hAnsi="Arial" w:cs="Times New Roman"/>
          <w:color w:val="000000"/>
          <w:sz w:val="22"/>
          <w:szCs w:val="22"/>
        </w:rPr>
        <w:t>Smoking?</w:t>
      </w:r>
    </w:p>
    <w:p w:rsidR="0038632A" w:rsidRPr="0038632A" w:rsidRDefault="0038632A" w:rsidP="0038632A">
      <w:pPr>
        <w:numPr>
          <w:ilvl w:val="1"/>
          <w:numId w:val="7"/>
        </w:numPr>
        <w:ind w:left="1440" w:hanging="360"/>
        <w:textAlignment w:val="baseline"/>
        <w:rPr>
          <w:rFonts w:ascii="Arial" w:hAnsi="Arial" w:cs="Times New Roman"/>
          <w:color w:val="000000"/>
          <w:sz w:val="22"/>
          <w:szCs w:val="22"/>
        </w:rPr>
      </w:pPr>
      <w:r w:rsidRPr="0038632A">
        <w:rPr>
          <w:rFonts w:ascii="Arial" w:hAnsi="Arial" w:cs="Times New Roman"/>
          <w:color w:val="000000"/>
          <w:sz w:val="22"/>
          <w:szCs w:val="22"/>
        </w:rPr>
        <w:t>Anxiety?</w:t>
      </w:r>
    </w:p>
    <w:p w:rsidR="0038632A" w:rsidRPr="0038632A" w:rsidRDefault="0038632A" w:rsidP="0038632A">
      <w:pPr>
        <w:numPr>
          <w:ilvl w:val="1"/>
          <w:numId w:val="7"/>
        </w:numPr>
        <w:ind w:left="1440" w:hanging="360"/>
        <w:textAlignment w:val="baseline"/>
        <w:rPr>
          <w:rFonts w:ascii="Arial" w:hAnsi="Arial" w:cs="Times New Roman"/>
          <w:color w:val="000000"/>
          <w:sz w:val="22"/>
          <w:szCs w:val="22"/>
        </w:rPr>
      </w:pPr>
      <w:r w:rsidRPr="0038632A">
        <w:rPr>
          <w:rFonts w:ascii="Arial" w:hAnsi="Arial" w:cs="Times New Roman"/>
          <w:color w:val="000000"/>
          <w:sz w:val="22"/>
          <w:szCs w:val="22"/>
        </w:rPr>
        <w:t>Apetite?</w:t>
      </w:r>
    </w:p>
    <w:p w:rsidR="0038632A" w:rsidRPr="0038632A" w:rsidRDefault="0038632A" w:rsidP="0038632A">
      <w:pPr>
        <w:numPr>
          <w:ilvl w:val="0"/>
          <w:numId w:val="7"/>
        </w:numPr>
        <w:textAlignment w:val="baseline"/>
        <w:rPr>
          <w:rFonts w:ascii="Arial" w:hAnsi="Arial" w:cs="Times New Roman"/>
          <w:color w:val="000000"/>
          <w:sz w:val="22"/>
          <w:szCs w:val="22"/>
        </w:rPr>
      </w:pPr>
      <w:r w:rsidRPr="0038632A">
        <w:rPr>
          <w:rFonts w:ascii="Arial" w:hAnsi="Arial" w:cs="Times New Roman"/>
          <w:color w:val="000000"/>
          <w:sz w:val="22"/>
          <w:szCs w:val="22"/>
        </w:rPr>
        <w:t>Which doctor do you see? [</w:t>
      </w:r>
      <w:proofErr w:type="gramStart"/>
      <w:r w:rsidRPr="0038632A">
        <w:rPr>
          <w:rFonts w:ascii="Arial" w:hAnsi="Arial" w:cs="Times New Roman"/>
          <w:color w:val="000000"/>
          <w:sz w:val="22"/>
          <w:szCs w:val="22"/>
        </w:rPr>
        <w:t>input</w:t>
      </w:r>
      <w:proofErr w:type="gramEnd"/>
      <w:r w:rsidRPr="0038632A">
        <w:rPr>
          <w:rFonts w:ascii="Arial" w:hAnsi="Arial" w:cs="Times New Roman"/>
          <w:color w:val="000000"/>
          <w:sz w:val="22"/>
          <w:szCs w:val="22"/>
        </w:rPr>
        <w:t xml:space="preserve"> name, address, phone number] - 3 questions</w:t>
      </w:r>
    </w:p>
    <w:p w:rsidR="0038632A" w:rsidRPr="0038632A" w:rsidRDefault="0038632A" w:rsidP="0038632A">
      <w:pPr>
        <w:numPr>
          <w:ilvl w:val="0"/>
          <w:numId w:val="7"/>
        </w:numPr>
        <w:textAlignment w:val="baseline"/>
        <w:rPr>
          <w:rFonts w:ascii="Arial" w:hAnsi="Arial" w:cs="Times New Roman"/>
          <w:color w:val="000000"/>
          <w:sz w:val="22"/>
          <w:szCs w:val="22"/>
        </w:rPr>
      </w:pPr>
      <w:r w:rsidRPr="0038632A">
        <w:rPr>
          <w:rFonts w:ascii="Arial" w:hAnsi="Arial" w:cs="Times New Roman"/>
          <w:color w:val="000000"/>
          <w:sz w:val="22"/>
          <w:szCs w:val="22"/>
        </w:rPr>
        <w:t>Which pharmacy do you normally use? [</w:t>
      </w:r>
      <w:proofErr w:type="gramStart"/>
      <w:r w:rsidRPr="0038632A">
        <w:rPr>
          <w:rFonts w:ascii="Arial" w:hAnsi="Arial" w:cs="Times New Roman"/>
          <w:color w:val="000000"/>
          <w:sz w:val="22"/>
          <w:szCs w:val="22"/>
        </w:rPr>
        <w:t>input</w:t>
      </w:r>
      <w:proofErr w:type="gramEnd"/>
      <w:r w:rsidRPr="0038632A">
        <w:rPr>
          <w:rFonts w:ascii="Arial" w:hAnsi="Arial" w:cs="Times New Roman"/>
          <w:color w:val="000000"/>
          <w:sz w:val="22"/>
          <w:szCs w:val="22"/>
        </w:rPr>
        <w:t xml:space="preserve"> name, address, phone number] - 3 questions </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lastRenderedPageBreak/>
        <w:t>Chat bot conversations:</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numPr>
          <w:ilvl w:val="0"/>
          <w:numId w:val="8"/>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self</w:t>
      </w:r>
      <w:proofErr w:type="gramEnd"/>
      <w:r w:rsidRPr="0038632A">
        <w:rPr>
          <w:rFonts w:ascii="Arial" w:hAnsi="Arial" w:cs="Times New Roman"/>
          <w:color w:val="000000"/>
          <w:sz w:val="22"/>
          <w:szCs w:val="22"/>
        </w:rPr>
        <w:t>-care measures] Hi _NAME_, have you considered:</w:t>
      </w:r>
    </w:p>
    <w:p w:rsidR="0038632A" w:rsidRPr="0038632A" w:rsidRDefault="0038632A" w:rsidP="0038632A">
      <w:pPr>
        <w:numPr>
          <w:ilvl w:val="1"/>
          <w:numId w:val="9"/>
        </w:numPr>
        <w:ind w:left="1440" w:hanging="360"/>
        <w:textAlignment w:val="baseline"/>
        <w:rPr>
          <w:rFonts w:ascii="Arial" w:hAnsi="Arial" w:cs="Times New Roman"/>
          <w:color w:val="000000"/>
          <w:sz w:val="22"/>
          <w:szCs w:val="22"/>
        </w:rPr>
      </w:pPr>
      <w:r w:rsidRPr="0038632A">
        <w:rPr>
          <w:rFonts w:ascii="Arial" w:hAnsi="Arial" w:cs="Times New Roman"/>
          <w:color w:val="000000"/>
          <w:sz w:val="22"/>
          <w:szCs w:val="22"/>
        </w:rPr>
        <w:t>…</w:t>
      </w:r>
    </w:p>
    <w:p w:rsidR="0038632A" w:rsidRPr="0038632A" w:rsidRDefault="0038632A" w:rsidP="0038632A">
      <w:pPr>
        <w:numPr>
          <w:ilvl w:val="0"/>
          <w:numId w:val="9"/>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side</w:t>
      </w:r>
      <w:proofErr w:type="gramEnd"/>
      <w:r w:rsidRPr="0038632A">
        <w:rPr>
          <w:rFonts w:ascii="Arial" w:hAnsi="Arial" w:cs="Times New Roman"/>
          <w:color w:val="000000"/>
          <w:sz w:val="22"/>
          <w:szCs w:val="22"/>
        </w:rPr>
        <w:t xml:space="preserve"> effect monitoring] Hey! Let’s do a quick check for side effects:</w:t>
      </w:r>
    </w:p>
    <w:p w:rsidR="0038632A" w:rsidRPr="0038632A" w:rsidRDefault="0038632A" w:rsidP="0038632A">
      <w:pPr>
        <w:numPr>
          <w:ilvl w:val="1"/>
          <w:numId w:val="10"/>
        </w:numPr>
        <w:textAlignment w:val="baseline"/>
        <w:rPr>
          <w:rFonts w:ascii="Arial" w:hAnsi="Arial" w:cs="Times New Roman"/>
          <w:color w:val="000000"/>
          <w:sz w:val="22"/>
          <w:szCs w:val="22"/>
        </w:rPr>
      </w:pPr>
      <w:r w:rsidRPr="0038632A">
        <w:rPr>
          <w:rFonts w:ascii="Arial" w:hAnsi="Arial" w:cs="Times New Roman"/>
          <w:color w:val="000000"/>
          <w:sz w:val="22"/>
          <w:szCs w:val="22"/>
        </w:rPr>
        <w:t xml:space="preserve">SSRIs: Nausea, dry mouth, sleep disturbance, somnolence, sweating, sexual dysfunction, increased risk of GI bleeding, SIADH, </w:t>
      </w:r>
      <w:proofErr w:type="gramStart"/>
      <w:r w:rsidRPr="0038632A">
        <w:rPr>
          <w:rFonts w:ascii="Arial" w:hAnsi="Arial" w:cs="Times New Roman"/>
          <w:color w:val="000000"/>
          <w:sz w:val="22"/>
          <w:szCs w:val="22"/>
        </w:rPr>
        <w:t>dose</w:t>
      </w:r>
      <w:proofErr w:type="gramEnd"/>
      <w:r w:rsidRPr="0038632A">
        <w:rPr>
          <w:rFonts w:ascii="Arial" w:hAnsi="Arial" w:cs="Times New Roman"/>
          <w:color w:val="000000"/>
          <w:sz w:val="22"/>
          <w:szCs w:val="22"/>
        </w:rPr>
        <w:t>-dependent QTc prolongation.</w:t>
      </w:r>
    </w:p>
    <w:p w:rsidR="0038632A" w:rsidRPr="0038632A" w:rsidRDefault="0038632A" w:rsidP="0038632A">
      <w:pPr>
        <w:numPr>
          <w:ilvl w:val="1"/>
          <w:numId w:val="10"/>
        </w:numPr>
        <w:textAlignment w:val="baseline"/>
        <w:rPr>
          <w:rFonts w:ascii="Arial" w:hAnsi="Arial" w:cs="Times New Roman"/>
          <w:color w:val="000000"/>
          <w:sz w:val="22"/>
          <w:szCs w:val="22"/>
        </w:rPr>
      </w:pPr>
      <w:r w:rsidRPr="0038632A">
        <w:rPr>
          <w:rFonts w:ascii="Arial" w:hAnsi="Arial" w:cs="Times New Roman"/>
          <w:color w:val="000000"/>
          <w:sz w:val="22"/>
          <w:szCs w:val="22"/>
        </w:rPr>
        <w:t xml:space="preserve">SNRIs: Nausea, dry mouth, constipation, hyperhidrosis, headache, dizziness, increased heart rate, tachycardia, insomnia, </w:t>
      </w:r>
      <w:proofErr w:type="gramStart"/>
      <w:r w:rsidRPr="0038632A">
        <w:rPr>
          <w:rFonts w:ascii="Arial" w:hAnsi="Arial" w:cs="Times New Roman"/>
          <w:color w:val="000000"/>
          <w:sz w:val="22"/>
          <w:szCs w:val="22"/>
        </w:rPr>
        <w:t>erectile</w:t>
      </w:r>
      <w:proofErr w:type="gramEnd"/>
      <w:r w:rsidRPr="0038632A">
        <w:rPr>
          <w:rFonts w:ascii="Arial" w:hAnsi="Arial" w:cs="Times New Roman"/>
          <w:color w:val="000000"/>
          <w:sz w:val="22"/>
          <w:szCs w:val="22"/>
        </w:rPr>
        <w:t xml:space="preserve"> dysfunction. Nausea, sleep disturbance, drowsiness, nervousness, dizziness, dry mouth.</w:t>
      </w:r>
      <w:r w:rsidRPr="0038632A">
        <w:rPr>
          <w:rFonts w:ascii="Arial" w:hAnsi="Arial" w:cs="Times New Roman"/>
          <w:color w:val="000000"/>
          <w:sz w:val="22"/>
          <w:szCs w:val="22"/>
        </w:rPr>
        <w:br/>
        <w:t>Dose-related hypertension occurs rarely, particularly at doses ≥225 mg/day.</w:t>
      </w:r>
    </w:p>
    <w:p w:rsidR="0038632A" w:rsidRPr="0038632A" w:rsidRDefault="0038632A" w:rsidP="0038632A">
      <w:pPr>
        <w:numPr>
          <w:ilvl w:val="1"/>
          <w:numId w:val="10"/>
        </w:numPr>
        <w:textAlignment w:val="baseline"/>
        <w:rPr>
          <w:rFonts w:ascii="Arial" w:hAnsi="Arial" w:cs="Times New Roman"/>
          <w:color w:val="000000"/>
          <w:sz w:val="22"/>
          <w:szCs w:val="22"/>
        </w:rPr>
      </w:pPr>
      <w:r w:rsidRPr="0038632A">
        <w:rPr>
          <w:rFonts w:ascii="Arial" w:hAnsi="Arial" w:cs="Times New Roman"/>
          <w:color w:val="000000"/>
          <w:sz w:val="22"/>
          <w:szCs w:val="22"/>
        </w:rPr>
        <w:t>Serotonin Modulators: Drowsiness, orthostatic hypotension, nausea, headache, dry mouth, priapism.</w:t>
      </w:r>
    </w:p>
    <w:p w:rsidR="0038632A" w:rsidRPr="0038632A" w:rsidRDefault="0038632A" w:rsidP="0038632A">
      <w:pPr>
        <w:numPr>
          <w:ilvl w:val="1"/>
          <w:numId w:val="10"/>
        </w:numPr>
        <w:textAlignment w:val="baseline"/>
        <w:rPr>
          <w:rFonts w:ascii="Arial" w:hAnsi="Arial" w:cs="Times New Roman"/>
          <w:color w:val="000000"/>
          <w:sz w:val="22"/>
          <w:szCs w:val="22"/>
        </w:rPr>
      </w:pPr>
      <w:r w:rsidRPr="0038632A">
        <w:rPr>
          <w:rFonts w:ascii="Arial" w:hAnsi="Arial" w:cs="Times New Roman"/>
          <w:color w:val="000000"/>
          <w:sz w:val="22"/>
          <w:szCs w:val="22"/>
        </w:rPr>
        <w:t>Anticholinergic (dry mouth, blurred vision, constipation, urinary hesitancy, tachycardia, delirium), antihistaminergic (sedation, weight gain), orthostatic hypotension, lowered seizure threshold; sexual dysfunction.</w:t>
      </w:r>
    </w:p>
    <w:p w:rsidR="0038632A" w:rsidRPr="0038632A" w:rsidRDefault="0038632A" w:rsidP="0038632A">
      <w:pPr>
        <w:numPr>
          <w:ilvl w:val="0"/>
          <w:numId w:val="10"/>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patient</w:t>
      </w:r>
      <w:proofErr w:type="gramEnd"/>
      <w:r w:rsidRPr="0038632A">
        <w:rPr>
          <w:rFonts w:ascii="Arial" w:hAnsi="Arial" w:cs="Times New Roman"/>
          <w:color w:val="000000"/>
          <w:sz w:val="22"/>
          <w:szCs w:val="22"/>
        </w:rPr>
        <w:t xml:space="preserve"> education] Random facts about your health...</w:t>
      </w:r>
    </w:p>
    <w:p w:rsidR="0038632A" w:rsidRPr="0038632A" w:rsidRDefault="0038632A" w:rsidP="0038632A">
      <w:pPr>
        <w:numPr>
          <w:ilvl w:val="0"/>
          <w:numId w:val="10"/>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efficacy</w:t>
      </w:r>
      <w:proofErr w:type="gramEnd"/>
      <w:r w:rsidRPr="0038632A">
        <w:rPr>
          <w:rFonts w:ascii="Arial" w:hAnsi="Arial" w:cs="Times New Roman"/>
          <w:color w:val="000000"/>
          <w:sz w:val="22"/>
          <w:szCs w:val="22"/>
        </w:rPr>
        <w:t xml:space="preserve"> monitoring] </w:t>
      </w:r>
    </w:p>
    <w:p w:rsidR="0038632A" w:rsidRPr="0038632A" w:rsidRDefault="0038632A" w:rsidP="0038632A">
      <w:pPr>
        <w:numPr>
          <w:ilvl w:val="1"/>
          <w:numId w:val="11"/>
        </w:numPr>
        <w:textAlignment w:val="baseline"/>
        <w:rPr>
          <w:rFonts w:ascii="Arial" w:hAnsi="Arial" w:cs="Times New Roman"/>
          <w:color w:val="000000"/>
          <w:sz w:val="22"/>
          <w:szCs w:val="22"/>
        </w:rPr>
      </w:pPr>
      <w:r w:rsidRPr="0038632A">
        <w:rPr>
          <w:rFonts w:ascii="Arial" w:hAnsi="Arial" w:cs="Times New Roman"/>
          <w:color w:val="000000"/>
          <w:sz w:val="22"/>
          <w:szCs w:val="22"/>
        </w:rPr>
        <w:t>Have you noticed an improvement in your mood lately?</w:t>
      </w:r>
    </w:p>
    <w:p w:rsidR="0038632A" w:rsidRPr="0038632A" w:rsidRDefault="0038632A" w:rsidP="0038632A">
      <w:pPr>
        <w:numPr>
          <w:ilvl w:val="1"/>
          <w:numId w:val="11"/>
        </w:numPr>
        <w:textAlignment w:val="baseline"/>
        <w:rPr>
          <w:rFonts w:ascii="Arial" w:hAnsi="Arial" w:cs="Times New Roman"/>
          <w:color w:val="000000"/>
          <w:sz w:val="22"/>
          <w:szCs w:val="22"/>
        </w:rPr>
      </w:pPr>
      <w:r w:rsidRPr="0038632A">
        <w:rPr>
          <w:rFonts w:ascii="Arial" w:hAnsi="Arial" w:cs="Times New Roman"/>
          <w:color w:val="000000"/>
          <w:sz w:val="22"/>
          <w:szCs w:val="22"/>
        </w:rPr>
        <w:t>Did you do something fun this weekend?</w:t>
      </w:r>
    </w:p>
    <w:p w:rsidR="0038632A" w:rsidRPr="0038632A" w:rsidRDefault="0038632A" w:rsidP="0038632A">
      <w:pPr>
        <w:numPr>
          <w:ilvl w:val="2"/>
          <w:numId w:val="12"/>
        </w:numPr>
        <w:textAlignment w:val="baseline"/>
        <w:rPr>
          <w:rFonts w:ascii="Arial" w:hAnsi="Arial" w:cs="Times New Roman"/>
          <w:color w:val="000000"/>
          <w:sz w:val="22"/>
          <w:szCs w:val="22"/>
        </w:rPr>
      </w:pPr>
      <w:r w:rsidRPr="0038632A">
        <w:rPr>
          <w:rFonts w:ascii="Arial" w:hAnsi="Arial" w:cs="Times New Roman"/>
          <w:color w:val="000000"/>
          <w:sz w:val="22"/>
          <w:szCs w:val="22"/>
        </w:rPr>
        <w:t>What did you do?</w:t>
      </w:r>
    </w:p>
    <w:p w:rsidR="0038632A" w:rsidRPr="0038632A" w:rsidRDefault="0038632A" w:rsidP="0038632A">
      <w:pPr>
        <w:numPr>
          <w:ilvl w:val="0"/>
          <w:numId w:val="12"/>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adherence</w:t>
      </w:r>
      <w:proofErr w:type="gramEnd"/>
      <w:r w:rsidRPr="0038632A">
        <w:rPr>
          <w:rFonts w:ascii="Arial" w:hAnsi="Arial" w:cs="Times New Roman"/>
          <w:color w:val="000000"/>
          <w:sz w:val="22"/>
          <w:szCs w:val="22"/>
        </w:rPr>
        <w:t>] Hi! I wanted to check if you had any issues taking your medications.</w:t>
      </w:r>
    </w:p>
    <w:p w:rsidR="0038632A" w:rsidRPr="0038632A" w:rsidRDefault="0038632A" w:rsidP="0038632A">
      <w:pPr>
        <w:numPr>
          <w:ilvl w:val="1"/>
          <w:numId w:val="13"/>
        </w:numPr>
        <w:textAlignment w:val="baseline"/>
        <w:rPr>
          <w:rFonts w:ascii="Arial" w:hAnsi="Arial" w:cs="Times New Roman"/>
          <w:color w:val="000000"/>
          <w:sz w:val="22"/>
          <w:szCs w:val="22"/>
        </w:rPr>
      </w:pPr>
      <w:r w:rsidRPr="0038632A">
        <w:rPr>
          <w:rFonts w:ascii="Arial" w:hAnsi="Arial" w:cs="Times New Roman"/>
          <w:color w:val="000000"/>
          <w:sz w:val="22"/>
          <w:szCs w:val="22"/>
        </w:rPr>
        <w:t>Have you forgotten to take any doses within the past week?</w:t>
      </w:r>
    </w:p>
    <w:p w:rsidR="0038632A" w:rsidRPr="0038632A" w:rsidRDefault="0038632A" w:rsidP="0038632A">
      <w:pPr>
        <w:numPr>
          <w:ilvl w:val="2"/>
          <w:numId w:val="14"/>
        </w:numPr>
        <w:textAlignment w:val="baseline"/>
        <w:rPr>
          <w:rFonts w:ascii="Arial" w:hAnsi="Arial" w:cs="Times New Roman"/>
          <w:color w:val="000000"/>
          <w:sz w:val="22"/>
          <w:szCs w:val="22"/>
        </w:rPr>
      </w:pPr>
      <w:r w:rsidRPr="0038632A">
        <w:rPr>
          <w:rFonts w:ascii="Arial" w:hAnsi="Arial" w:cs="Times New Roman"/>
          <w:color w:val="000000"/>
          <w:sz w:val="22"/>
          <w:szCs w:val="22"/>
        </w:rPr>
        <w:t>How many doses have you missed?</w:t>
      </w:r>
    </w:p>
    <w:p w:rsidR="0038632A" w:rsidRPr="0038632A" w:rsidRDefault="0038632A" w:rsidP="0038632A">
      <w:pPr>
        <w:numPr>
          <w:ilvl w:val="2"/>
          <w:numId w:val="14"/>
        </w:numPr>
        <w:textAlignment w:val="baseline"/>
        <w:rPr>
          <w:rFonts w:ascii="Arial" w:hAnsi="Arial" w:cs="Times New Roman"/>
          <w:color w:val="000000"/>
          <w:sz w:val="22"/>
          <w:szCs w:val="22"/>
        </w:rPr>
      </w:pPr>
      <w:r w:rsidRPr="0038632A">
        <w:rPr>
          <w:rFonts w:ascii="Arial" w:hAnsi="Arial" w:cs="Times New Roman"/>
          <w:color w:val="000000"/>
          <w:sz w:val="22"/>
          <w:szCs w:val="22"/>
        </w:rPr>
        <w:t>Do any of the following options explain why you’ve been missing your medications?</w:t>
      </w:r>
    </w:p>
    <w:p w:rsidR="0038632A" w:rsidRPr="0038632A" w:rsidRDefault="0038632A" w:rsidP="0038632A">
      <w:pPr>
        <w:numPr>
          <w:ilvl w:val="3"/>
          <w:numId w:val="14"/>
        </w:numPr>
        <w:textAlignment w:val="baseline"/>
        <w:rPr>
          <w:rFonts w:ascii="Arial" w:hAnsi="Arial" w:cs="Times New Roman"/>
          <w:color w:val="000000"/>
          <w:sz w:val="22"/>
          <w:szCs w:val="22"/>
        </w:rPr>
      </w:pPr>
      <w:r w:rsidRPr="0038632A">
        <w:rPr>
          <w:rFonts w:ascii="Arial" w:hAnsi="Arial" w:cs="Times New Roman"/>
          <w:color w:val="000000"/>
          <w:sz w:val="22"/>
          <w:szCs w:val="22"/>
        </w:rPr>
        <w:t>Too expensive</w:t>
      </w:r>
    </w:p>
    <w:p w:rsidR="0038632A" w:rsidRPr="0038632A" w:rsidRDefault="0038632A" w:rsidP="0038632A">
      <w:pPr>
        <w:numPr>
          <w:ilvl w:val="3"/>
          <w:numId w:val="14"/>
        </w:numPr>
        <w:textAlignment w:val="baseline"/>
        <w:rPr>
          <w:rFonts w:ascii="Arial" w:hAnsi="Arial" w:cs="Times New Roman"/>
          <w:color w:val="000000"/>
          <w:sz w:val="22"/>
          <w:szCs w:val="22"/>
        </w:rPr>
      </w:pPr>
      <w:r w:rsidRPr="0038632A">
        <w:rPr>
          <w:rFonts w:ascii="Arial" w:hAnsi="Arial" w:cs="Times New Roman"/>
          <w:color w:val="000000"/>
          <w:sz w:val="22"/>
          <w:szCs w:val="22"/>
        </w:rPr>
        <w:t>Forgot</w:t>
      </w:r>
    </w:p>
    <w:p w:rsidR="0038632A" w:rsidRPr="0038632A" w:rsidRDefault="0038632A" w:rsidP="0038632A">
      <w:pPr>
        <w:numPr>
          <w:ilvl w:val="3"/>
          <w:numId w:val="14"/>
        </w:numPr>
        <w:textAlignment w:val="baseline"/>
        <w:rPr>
          <w:rFonts w:ascii="Arial" w:hAnsi="Arial" w:cs="Times New Roman"/>
          <w:color w:val="000000"/>
          <w:sz w:val="22"/>
          <w:szCs w:val="22"/>
        </w:rPr>
      </w:pPr>
      <w:r w:rsidRPr="0038632A">
        <w:rPr>
          <w:rFonts w:ascii="Arial" w:hAnsi="Arial" w:cs="Times New Roman"/>
          <w:color w:val="000000"/>
          <w:sz w:val="22"/>
          <w:szCs w:val="22"/>
        </w:rPr>
        <w:t>Difficulty swallowing pill</w:t>
      </w:r>
    </w:p>
    <w:p w:rsidR="0038632A" w:rsidRPr="0038632A" w:rsidRDefault="0038632A" w:rsidP="0038632A">
      <w:pPr>
        <w:numPr>
          <w:ilvl w:val="3"/>
          <w:numId w:val="14"/>
        </w:numPr>
        <w:textAlignment w:val="baseline"/>
        <w:rPr>
          <w:rFonts w:ascii="Arial" w:hAnsi="Arial" w:cs="Times New Roman"/>
          <w:color w:val="000000"/>
          <w:sz w:val="22"/>
          <w:szCs w:val="22"/>
        </w:rPr>
      </w:pPr>
      <w:r w:rsidRPr="0038632A">
        <w:rPr>
          <w:rFonts w:ascii="Arial" w:hAnsi="Arial" w:cs="Times New Roman"/>
          <w:color w:val="000000"/>
          <w:sz w:val="22"/>
          <w:szCs w:val="22"/>
        </w:rPr>
        <w:t>Side effects</w:t>
      </w:r>
    </w:p>
    <w:p w:rsidR="0038632A" w:rsidRPr="0038632A" w:rsidRDefault="0038632A" w:rsidP="0038632A">
      <w:pPr>
        <w:numPr>
          <w:ilvl w:val="3"/>
          <w:numId w:val="14"/>
        </w:numPr>
        <w:textAlignment w:val="baseline"/>
        <w:rPr>
          <w:rFonts w:ascii="Arial" w:hAnsi="Arial" w:cs="Times New Roman"/>
          <w:color w:val="000000"/>
          <w:sz w:val="22"/>
          <w:szCs w:val="22"/>
        </w:rPr>
      </w:pPr>
      <w:r w:rsidRPr="0038632A">
        <w:rPr>
          <w:rFonts w:ascii="Arial" w:hAnsi="Arial" w:cs="Times New Roman"/>
          <w:color w:val="000000"/>
          <w:sz w:val="22"/>
          <w:szCs w:val="22"/>
        </w:rPr>
        <w:t>Other</w:t>
      </w:r>
    </w:p>
    <w:p w:rsidR="0038632A" w:rsidRPr="0038632A" w:rsidRDefault="0038632A" w:rsidP="0038632A">
      <w:pPr>
        <w:numPr>
          <w:ilvl w:val="1"/>
          <w:numId w:val="14"/>
        </w:numPr>
        <w:textAlignment w:val="baseline"/>
        <w:rPr>
          <w:rFonts w:ascii="Arial" w:hAnsi="Arial" w:cs="Times New Roman"/>
          <w:color w:val="000000"/>
          <w:sz w:val="22"/>
          <w:szCs w:val="22"/>
        </w:rPr>
      </w:pPr>
      <w:r w:rsidRPr="0038632A">
        <w:rPr>
          <w:rFonts w:ascii="Arial" w:hAnsi="Arial" w:cs="Times New Roman"/>
          <w:color w:val="000000"/>
          <w:sz w:val="22"/>
          <w:szCs w:val="22"/>
        </w:rPr>
        <w:t>How much are you paying out-of-pocket for your medications? [</w:t>
      </w:r>
      <w:proofErr w:type="gramStart"/>
      <w:r w:rsidRPr="0038632A">
        <w:rPr>
          <w:rFonts w:ascii="Arial" w:hAnsi="Arial" w:cs="Times New Roman"/>
          <w:color w:val="000000"/>
          <w:sz w:val="22"/>
          <w:szCs w:val="22"/>
        </w:rPr>
        <w:t>personalize</w:t>
      </w:r>
      <w:proofErr w:type="gramEnd"/>
      <w:r w:rsidRPr="0038632A">
        <w:rPr>
          <w:rFonts w:ascii="Arial" w:hAnsi="Arial" w:cs="Times New Roman"/>
          <w:color w:val="000000"/>
          <w:sz w:val="22"/>
          <w:szCs w:val="22"/>
        </w:rPr>
        <w:t xml:space="preserve"> based on the medications they are taking]</w:t>
      </w:r>
    </w:p>
    <w:p w:rsidR="0038632A" w:rsidRPr="0038632A" w:rsidRDefault="0038632A" w:rsidP="0038632A">
      <w:pPr>
        <w:numPr>
          <w:ilvl w:val="2"/>
          <w:numId w:val="15"/>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small</w:t>
      </w:r>
      <w:proofErr w:type="gramEnd"/>
      <w:r w:rsidRPr="0038632A">
        <w:rPr>
          <w:rFonts w:ascii="Arial" w:hAnsi="Arial" w:cs="Times New Roman"/>
          <w:color w:val="000000"/>
          <w:sz w:val="22"/>
          <w:szCs w:val="22"/>
        </w:rPr>
        <w:t xml:space="preserve"> amount &lt; $5 for 30 pills] Sounds like you have your meds covered!</w:t>
      </w:r>
    </w:p>
    <w:p w:rsidR="0038632A" w:rsidRPr="0038632A" w:rsidRDefault="0038632A" w:rsidP="0038632A">
      <w:pPr>
        <w:numPr>
          <w:ilvl w:val="2"/>
          <w:numId w:val="15"/>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medium</w:t>
      </w:r>
      <w:proofErr w:type="gramEnd"/>
      <w:r w:rsidRPr="0038632A">
        <w:rPr>
          <w:rFonts w:ascii="Arial" w:hAnsi="Arial" w:cs="Times New Roman"/>
          <w:color w:val="000000"/>
          <w:sz w:val="22"/>
          <w:szCs w:val="22"/>
        </w:rPr>
        <w:t xml:space="preserve"> amount &gt;$5-10 for 30 pills] That sounds like a bit much, did you have insurance to cover some of the cost?</w:t>
      </w:r>
    </w:p>
    <w:p w:rsidR="0038632A" w:rsidRPr="0038632A" w:rsidRDefault="0038632A" w:rsidP="0038632A">
      <w:pPr>
        <w:numPr>
          <w:ilvl w:val="2"/>
          <w:numId w:val="15"/>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large</w:t>
      </w:r>
      <w:proofErr w:type="gramEnd"/>
      <w:r w:rsidRPr="0038632A">
        <w:rPr>
          <w:rFonts w:ascii="Arial" w:hAnsi="Arial" w:cs="Times New Roman"/>
          <w:color w:val="000000"/>
          <w:sz w:val="22"/>
          <w:szCs w:val="22"/>
        </w:rPr>
        <w:t xml:space="preserve"> amount &gt;$10 for 30 pills] Yikes! That sounds like a lot! Do you have insurance in place?</w:t>
      </w:r>
    </w:p>
    <w:p w:rsidR="0038632A" w:rsidRPr="0038632A" w:rsidRDefault="0038632A" w:rsidP="0038632A">
      <w:pPr>
        <w:numPr>
          <w:ilvl w:val="3"/>
          <w:numId w:val="15"/>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yes</w:t>
      </w:r>
      <w:proofErr w:type="gramEnd"/>
      <w:r w:rsidRPr="0038632A">
        <w:rPr>
          <w:rFonts w:ascii="Arial" w:hAnsi="Arial" w:cs="Times New Roman"/>
          <w:color w:val="000000"/>
          <w:sz w:val="22"/>
          <w:szCs w:val="22"/>
        </w:rPr>
        <w:t>] Did you want to see what other insurance plans are out there?</w:t>
      </w:r>
    </w:p>
    <w:p w:rsidR="0038632A" w:rsidRPr="0038632A" w:rsidRDefault="0038632A" w:rsidP="0038632A">
      <w:pPr>
        <w:numPr>
          <w:ilvl w:val="3"/>
          <w:numId w:val="15"/>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no</w:t>
      </w:r>
      <w:proofErr w:type="gramEnd"/>
      <w:r w:rsidRPr="0038632A">
        <w:rPr>
          <w:rFonts w:ascii="Arial" w:hAnsi="Arial" w:cs="Times New Roman"/>
          <w:color w:val="000000"/>
          <w:sz w:val="22"/>
          <w:szCs w:val="22"/>
        </w:rPr>
        <w:t>] Did you want to explore some insurance companies out there?</w:t>
      </w:r>
    </w:p>
    <w:p w:rsidR="0038632A" w:rsidRPr="0038632A" w:rsidRDefault="0038632A" w:rsidP="0038632A">
      <w:pPr>
        <w:numPr>
          <w:ilvl w:val="1"/>
          <w:numId w:val="15"/>
        </w:numPr>
        <w:textAlignment w:val="baseline"/>
        <w:rPr>
          <w:rFonts w:ascii="Arial" w:hAnsi="Arial" w:cs="Times New Roman"/>
          <w:color w:val="000000"/>
          <w:sz w:val="22"/>
          <w:szCs w:val="22"/>
        </w:rPr>
      </w:pPr>
      <w:r w:rsidRPr="0038632A">
        <w:rPr>
          <w:rFonts w:ascii="Arial" w:hAnsi="Arial" w:cs="Times New Roman"/>
          <w:color w:val="000000"/>
          <w:sz w:val="22"/>
          <w:szCs w:val="22"/>
        </w:rPr>
        <w:t>Are you able to swallow your medications? Are any of the pills too big?</w:t>
      </w:r>
    </w:p>
    <w:p w:rsidR="0038632A" w:rsidRPr="0038632A" w:rsidRDefault="0038632A" w:rsidP="0038632A">
      <w:pPr>
        <w:numPr>
          <w:ilvl w:val="2"/>
          <w:numId w:val="16"/>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yes</w:t>
      </w:r>
      <w:proofErr w:type="gramEnd"/>
      <w:r w:rsidRPr="0038632A">
        <w:rPr>
          <w:rFonts w:ascii="Arial" w:hAnsi="Arial" w:cs="Times New Roman"/>
          <w:color w:val="000000"/>
          <w:sz w:val="22"/>
          <w:szCs w:val="22"/>
        </w:rPr>
        <w:t>] Which one? [</w:t>
      </w:r>
      <w:proofErr w:type="gramStart"/>
      <w:r w:rsidRPr="0038632A">
        <w:rPr>
          <w:rFonts w:ascii="Arial" w:hAnsi="Arial" w:cs="Times New Roman"/>
          <w:color w:val="000000"/>
          <w:sz w:val="22"/>
          <w:szCs w:val="22"/>
        </w:rPr>
        <w:t>show</w:t>
      </w:r>
      <w:proofErr w:type="gramEnd"/>
      <w:r w:rsidRPr="0038632A">
        <w:rPr>
          <w:rFonts w:ascii="Arial" w:hAnsi="Arial" w:cs="Times New Roman"/>
          <w:color w:val="000000"/>
          <w:sz w:val="22"/>
          <w:szCs w:val="22"/>
        </w:rPr>
        <w:t xml:space="preserve"> list of medications]</w:t>
      </w:r>
    </w:p>
    <w:p w:rsidR="0038632A" w:rsidRPr="0038632A" w:rsidRDefault="0038632A" w:rsidP="0038632A">
      <w:pPr>
        <w:numPr>
          <w:ilvl w:val="2"/>
          <w:numId w:val="16"/>
        </w:numPr>
        <w:textAlignment w:val="baseline"/>
        <w:rPr>
          <w:rFonts w:ascii="Arial" w:hAnsi="Arial" w:cs="Times New Roman"/>
          <w:color w:val="000000"/>
          <w:sz w:val="22"/>
          <w:szCs w:val="22"/>
        </w:rPr>
      </w:pPr>
      <w:r w:rsidRPr="0038632A">
        <w:rPr>
          <w:rFonts w:ascii="Arial" w:hAnsi="Arial" w:cs="Times New Roman"/>
          <w:color w:val="000000"/>
          <w:sz w:val="22"/>
          <w:szCs w:val="22"/>
        </w:rPr>
        <w:t xml:space="preserve">That pill comes in smaller </w:t>
      </w:r>
      <w:proofErr w:type="gramStart"/>
      <w:r w:rsidRPr="0038632A">
        <w:rPr>
          <w:rFonts w:ascii="Arial" w:hAnsi="Arial" w:cs="Times New Roman"/>
          <w:color w:val="000000"/>
          <w:sz w:val="22"/>
          <w:szCs w:val="22"/>
        </w:rPr>
        <w:t>sizes,</w:t>
      </w:r>
      <w:proofErr w:type="gramEnd"/>
      <w:r w:rsidRPr="0038632A">
        <w:rPr>
          <w:rFonts w:ascii="Arial" w:hAnsi="Arial" w:cs="Times New Roman"/>
          <w:color w:val="000000"/>
          <w:sz w:val="22"/>
          <w:szCs w:val="22"/>
        </w:rPr>
        <w:t xml:space="preserve"> so instead of one big pill, we can split it up into two smaller ones. Would you like your pharmacy to do this for you?</w:t>
      </w:r>
    </w:p>
    <w:p w:rsidR="0038632A" w:rsidRPr="0038632A" w:rsidRDefault="0038632A" w:rsidP="0038632A">
      <w:pPr>
        <w:numPr>
          <w:ilvl w:val="2"/>
          <w:numId w:val="16"/>
        </w:numPr>
        <w:textAlignment w:val="baseline"/>
        <w:rPr>
          <w:rFonts w:ascii="Arial" w:hAnsi="Arial" w:cs="Times New Roman"/>
          <w:color w:val="000000"/>
          <w:sz w:val="22"/>
          <w:szCs w:val="22"/>
        </w:rPr>
      </w:pPr>
      <w:r w:rsidRPr="0038632A">
        <w:rPr>
          <w:rFonts w:ascii="Arial" w:hAnsi="Arial" w:cs="Times New Roman"/>
          <w:color w:val="000000"/>
          <w:sz w:val="22"/>
          <w:szCs w:val="22"/>
        </w:rPr>
        <w:t>That pill can be converted into a liquid. Did you want to find out which pharmacies can do this for you?</w:t>
      </w:r>
    </w:p>
    <w:p w:rsidR="0038632A" w:rsidRPr="0038632A" w:rsidRDefault="0038632A" w:rsidP="0038632A">
      <w:pPr>
        <w:numPr>
          <w:ilvl w:val="0"/>
          <w:numId w:val="16"/>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when</w:t>
      </w:r>
      <w:proofErr w:type="gramEnd"/>
      <w:r w:rsidRPr="0038632A">
        <w:rPr>
          <w:rFonts w:ascii="Arial" w:hAnsi="Arial" w:cs="Times New Roman"/>
          <w:color w:val="000000"/>
          <w:sz w:val="22"/>
          <w:szCs w:val="22"/>
        </w:rPr>
        <w:t xml:space="preserve"> receiving a follow-up appointment request] Hey! It looks like your doctor want to check up on you to see how you are doing. Let’s set an appointment now. [</w:t>
      </w:r>
      <w:proofErr w:type="gramStart"/>
      <w:r w:rsidRPr="0038632A">
        <w:rPr>
          <w:rFonts w:ascii="Arial" w:hAnsi="Arial" w:cs="Times New Roman"/>
          <w:color w:val="000000"/>
          <w:sz w:val="22"/>
          <w:szCs w:val="22"/>
        </w:rPr>
        <w:t>display</w:t>
      </w:r>
      <w:proofErr w:type="gramEnd"/>
      <w:r w:rsidRPr="0038632A">
        <w:rPr>
          <w:rFonts w:ascii="Arial" w:hAnsi="Arial" w:cs="Times New Roman"/>
          <w:color w:val="000000"/>
          <w:sz w:val="22"/>
          <w:szCs w:val="22"/>
        </w:rPr>
        <w:t xml:space="preserve"> phone number]</w:t>
      </w:r>
    </w:p>
    <w:p w:rsidR="0038632A" w:rsidRPr="0038632A" w:rsidRDefault="0038632A" w:rsidP="0038632A">
      <w:pPr>
        <w:numPr>
          <w:ilvl w:val="0"/>
          <w:numId w:val="16"/>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random</w:t>
      </w:r>
      <w:proofErr w:type="gramEnd"/>
      <w:r w:rsidRPr="0038632A">
        <w:rPr>
          <w:rFonts w:ascii="Arial" w:hAnsi="Arial" w:cs="Times New Roman"/>
          <w:color w:val="000000"/>
          <w:sz w:val="22"/>
          <w:szCs w:val="22"/>
        </w:rPr>
        <w:t xml:space="preserve"> facts about depression] Hey _NAME_! Did you know that [name of famous figure] suffered from depression? [... </w:t>
      </w:r>
      <w:proofErr w:type="gramStart"/>
      <w:r w:rsidRPr="0038632A">
        <w:rPr>
          <w:rFonts w:ascii="Arial" w:hAnsi="Arial" w:cs="Times New Roman"/>
          <w:color w:val="000000"/>
          <w:sz w:val="22"/>
          <w:szCs w:val="22"/>
        </w:rPr>
        <w:t>extra</w:t>
      </w:r>
      <w:proofErr w:type="gramEnd"/>
      <w:r w:rsidRPr="0038632A">
        <w:rPr>
          <w:rFonts w:ascii="Arial" w:hAnsi="Arial" w:cs="Times New Roman"/>
          <w:color w:val="000000"/>
          <w:sz w:val="22"/>
          <w:szCs w:val="22"/>
        </w:rPr>
        <w:t xml:space="preserve"> content...]</w:t>
      </w:r>
    </w:p>
    <w:p w:rsidR="0038632A" w:rsidRPr="0038632A" w:rsidRDefault="0038632A" w:rsidP="0038632A">
      <w:pPr>
        <w:numPr>
          <w:ilvl w:val="0"/>
          <w:numId w:val="16"/>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random</w:t>
      </w:r>
      <w:proofErr w:type="gramEnd"/>
      <w:r w:rsidRPr="0038632A">
        <w:rPr>
          <w:rFonts w:ascii="Arial" w:hAnsi="Arial" w:cs="Times New Roman"/>
          <w:color w:val="000000"/>
          <w:sz w:val="22"/>
          <w:szCs w:val="22"/>
        </w:rPr>
        <w:t xml:space="preserve"> facts about your medications] Hey _NAME_! Did you know </w:t>
      </w:r>
      <w:proofErr w:type="gramStart"/>
      <w:r w:rsidRPr="0038632A">
        <w:rPr>
          <w:rFonts w:ascii="Arial" w:hAnsi="Arial" w:cs="Times New Roman"/>
          <w:color w:val="000000"/>
          <w:sz w:val="22"/>
          <w:szCs w:val="22"/>
        </w:rPr>
        <w:t>that…</w:t>
      </w:r>
      <w:proofErr w:type="gramEnd"/>
    </w:p>
    <w:p w:rsidR="0038632A" w:rsidRPr="0038632A" w:rsidRDefault="0038632A" w:rsidP="0038632A">
      <w:pPr>
        <w:numPr>
          <w:ilvl w:val="1"/>
          <w:numId w:val="17"/>
        </w:numPr>
        <w:textAlignment w:val="baseline"/>
        <w:rPr>
          <w:rFonts w:ascii="Arial" w:hAnsi="Arial" w:cs="Times New Roman"/>
          <w:color w:val="000000"/>
          <w:sz w:val="22"/>
          <w:szCs w:val="22"/>
        </w:rPr>
      </w:pPr>
      <w:r w:rsidRPr="0038632A">
        <w:rPr>
          <w:rFonts w:ascii="Arial" w:hAnsi="Arial" w:cs="Times New Roman"/>
          <w:color w:val="000000"/>
          <w:sz w:val="22"/>
          <w:szCs w:val="22"/>
        </w:rPr>
        <w:t>[&lt;2 weeks since start of using app] Your medications can take around 1-2 weeks until you start noticing an effect.</w:t>
      </w:r>
    </w:p>
    <w:p w:rsidR="0038632A" w:rsidRPr="0038632A" w:rsidRDefault="0038632A" w:rsidP="0038632A">
      <w:pPr>
        <w:numPr>
          <w:ilvl w:val="1"/>
          <w:numId w:val="17"/>
        </w:numPr>
        <w:textAlignment w:val="baseline"/>
        <w:rPr>
          <w:rFonts w:ascii="Arial" w:hAnsi="Arial" w:cs="Times New Roman"/>
          <w:color w:val="000000"/>
          <w:sz w:val="22"/>
          <w:szCs w:val="22"/>
        </w:rPr>
      </w:pPr>
      <w:r w:rsidRPr="0038632A">
        <w:rPr>
          <w:rFonts w:ascii="Arial" w:hAnsi="Arial" w:cs="Times New Roman"/>
          <w:color w:val="000000"/>
          <w:sz w:val="22"/>
          <w:szCs w:val="22"/>
        </w:rPr>
        <w:t>[&gt;2 weeks] Your medications can take about 6-8 weeks until it reaches its full effects!</w:t>
      </w:r>
    </w:p>
    <w:p w:rsidR="0038632A" w:rsidRPr="0038632A" w:rsidRDefault="0038632A" w:rsidP="0038632A">
      <w:pPr>
        <w:numPr>
          <w:ilvl w:val="1"/>
          <w:numId w:val="17"/>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if</w:t>
      </w:r>
      <w:proofErr w:type="gramEnd"/>
      <w:r w:rsidRPr="0038632A">
        <w:rPr>
          <w:rFonts w:ascii="Arial" w:hAnsi="Arial" w:cs="Times New Roman"/>
          <w:color w:val="000000"/>
          <w:sz w:val="22"/>
          <w:szCs w:val="22"/>
        </w:rPr>
        <w:t xml:space="preserve"> fluoxetine is selected as a medication] Fluoxetine can be a bit stimulating! So try taking it in the morning to get a bit more energy throughout the day! If you are taking other meds in the morning, check with the pharmacy first to make sure they don’t interact!</w:t>
      </w:r>
    </w:p>
    <w:p w:rsidR="0038632A" w:rsidRPr="0038632A" w:rsidRDefault="0038632A" w:rsidP="0038632A">
      <w:pPr>
        <w:numPr>
          <w:ilvl w:val="1"/>
          <w:numId w:val="17"/>
        </w:numPr>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if</w:t>
      </w:r>
      <w:proofErr w:type="gramEnd"/>
      <w:r w:rsidRPr="0038632A">
        <w:rPr>
          <w:rFonts w:ascii="Arial" w:hAnsi="Arial" w:cs="Times New Roman"/>
          <w:color w:val="000000"/>
          <w:sz w:val="22"/>
          <w:szCs w:val="22"/>
        </w:rPr>
        <w:t xml:space="preserve"> sertraline is selected as a medication] Do you have trouble sleeping at night? Sertraline can be a bit more relaxing, so try taking it at night to help you get to sleep better. Be sure to check with a pharmacist first if you’re also taking other meds at the same time!</w:t>
      </w:r>
    </w:p>
    <w:p w:rsidR="0038632A" w:rsidRPr="0038632A" w:rsidRDefault="0038632A" w:rsidP="0038632A">
      <w:pPr>
        <w:spacing w:after="240"/>
        <w:rPr>
          <w:rFonts w:ascii="Times" w:eastAsia="Times New Roman" w:hAnsi="Times" w:cs="Times New Roman"/>
          <w:sz w:val="20"/>
          <w:szCs w:val="20"/>
        </w:rPr>
      </w:pP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Potential Project Ideas:</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numPr>
          <w:ilvl w:val="0"/>
          <w:numId w:val="18"/>
        </w:numPr>
        <w:textAlignment w:val="baseline"/>
        <w:rPr>
          <w:rFonts w:ascii="Arial" w:hAnsi="Arial" w:cs="Times New Roman"/>
          <w:color w:val="000000"/>
          <w:sz w:val="22"/>
          <w:szCs w:val="22"/>
        </w:rPr>
      </w:pPr>
      <w:r w:rsidRPr="0038632A">
        <w:rPr>
          <w:rFonts w:ascii="Arial" w:hAnsi="Arial" w:cs="Times New Roman"/>
          <w:color w:val="000000"/>
          <w:sz w:val="22"/>
          <w:szCs w:val="22"/>
        </w:rPr>
        <w:t xml:space="preserve">App that pairs up upper class/middle class patients </w:t>
      </w:r>
    </w:p>
    <w:p w:rsidR="0038632A" w:rsidRPr="0038632A" w:rsidRDefault="0038632A" w:rsidP="0038632A">
      <w:pPr>
        <w:numPr>
          <w:ilvl w:val="1"/>
          <w:numId w:val="19"/>
        </w:numPr>
        <w:textAlignment w:val="baseline"/>
        <w:rPr>
          <w:rFonts w:ascii="Arial" w:hAnsi="Arial" w:cs="Times New Roman"/>
          <w:color w:val="000000"/>
          <w:sz w:val="22"/>
          <w:szCs w:val="22"/>
        </w:rPr>
      </w:pPr>
      <w:r w:rsidRPr="0038632A">
        <w:rPr>
          <w:rFonts w:ascii="Arial" w:hAnsi="Arial" w:cs="Times New Roman"/>
          <w:color w:val="000000"/>
          <w:sz w:val="22"/>
          <w:szCs w:val="22"/>
        </w:rPr>
        <w:t>Mentor/Mentee</w:t>
      </w:r>
    </w:p>
    <w:p w:rsidR="0038632A" w:rsidRPr="0038632A" w:rsidRDefault="0038632A" w:rsidP="0038632A">
      <w:pPr>
        <w:numPr>
          <w:ilvl w:val="1"/>
          <w:numId w:val="19"/>
        </w:numPr>
        <w:textAlignment w:val="baseline"/>
        <w:rPr>
          <w:rFonts w:ascii="Arial" w:hAnsi="Arial" w:cs="Times New Roman"/>
          <w:color w:val="000000"/>
          <w:sz w:val="22"/>
          <w:szCs w:val="22"/>
        </w:rPr>
      </w:pPr>
      <w:r w:rsidRPr="0038632A">
        <w:rPr>
          <w:rFonts w:ascii="Arial" w:hAnsi="Arial" w:cs="Times New Roman"/>
          <w:color w:val="000000"/>
          <w:sz w:val="22"/>
          <w:szCs w:val="22"/>
        </w:rPr>
        <w:t>Social network</w:t>
      </w:r>
    </w:p>
    <w:p w:rsidR="0038632A" w:rsidRPr="0038632A" w:rsidRDefault="0038632A" w:rsidP="0038632A">
      <w:pPr>
        <w:numPr>
          <w:ilvl w:val="1"/>
          <w:numId w:val="19"/>
        </w:numPr>
        <w:textAlignment w:val="baseline"/>
        <w:rPr>
          <w:rFonts w:ascii="Arial" w:hAnsi="Arial" w:cs="Times New Roman"/>
          <w:color w:val="000000"/>
          <w:sz w:val="22"/>
          <w:szCs w:val="22"/>
        </w:rPr>
      </w:pPr>
      <w:r w:rsidRPr="0038632A">
        <w:rPr>
          <w:rFonts w:ascii="Arial" w:hAnsi="Arial" w:cs="Times New Roman"/>
          <w:color w:val="000000"/>
          <w:sz w:val="22"/>
          <w:szCs w:val="22"/>
        </w:rPr>
        <w:t>Help with tips to follow treatment plan</w:t>
      </w:r>
    </w:p>
    <w:p w:rsidR="0038632A" w:rsidRPr="0038632A" w:rsidRDefault="0038632A" w:rsidP="0038632A">
      <w:pPr>
        <w:numPr>
          <w:ilvl w:val="1"/>
          <w:numId w:val="19"/>
        </w:numPr>
        <w:textAlignment w:val="baseline"/>
        <w:rPr>
          <w:rFonts w:ascii="Arial" w:hAnsi="Arial" w:cs="Times New Roman"/>
          <w:color w:val="000000"/>
          <w:sz w:val="22"/>
          <w:szCs w:val="22"/>
        </w:rPr>
      </w:pPr>
      <w:r w:rsidRPr="0038632A">
        <w:rPr>
          <w:rFonts w:ascii="Arial" w:hAnsi="Arial" w:cs="Times New Roman"/>
          <w:color w:val="000000"/>
          <w:sz w:val="22"/>
          <w:szCs w:val="22"/>
        </w:rPr>
        <w:t xml:space="preserve">Adherence </w:t>
      </w:r>
    </w:p>
    <w:p w:rsidR="0038632A" w:rsidRPr="0038632A" w:rsidRDefault="0038632A" w:rsidP="0038632A">
      <w:pPr>
        <w:numPr>
          <w:ilvl w:val="2"/>
          <w:numId w:val="20"/>
        </w:numPr>
        <w:textAlignment w:val="baseline"/>
        <w:rPr>
          <w:rFonts w:ascii="Arial" w:hAnsi="Arial" w:cs="Times New Roman"/>
          <w:color w:val="000000"/>
          <w:sz w:val="22"/>
          <w:szCs w:val="22"/>
        </w:rPr>
      </w:pPr>
      <w:r w:rsidRPr="0038632A">
        <w:rPr>
          <w:rFonts w:ascii="Arial" w:hAnsi="Arial" w:cs="Times New Roman"/>
          <w:color w:val="000000"/>
          <w:sz w:val="22"/>
          <w:szCs w:val="22"/>
        </w:rPr>
        <w:t xml:space="preserve">Each partner has a button, 1 partner takes treatment and records it on the app. </w:t>
      </w:r>
    </w:p>
    <w:p w:rsidR="0038632A" w:rsidRPr="0038632A" w:rsidRDefault="0038632A" w:rsidP="0038632A">
      <w:pPr>
        <w:numPr>
          <w:ilvl w:val="2"/>
          <w:numId w:val="20"/>
        </w:numPr>
        <w:textAlignment w:val="baseline"/>
        <w:rPr>
          <w:rFonts w:ascii="Arial" w:hAnsi="Arial" w:cs="Times New Roman"/>
          <w:color w:val="000000"/>
          <w:sz w:val="22"/>
          <w:szCs w:val="22"/>
        </w:rPr>
      </w:pPr>
      <w:r w:rsidRPr="0038632A">
        <w:rPr>
          <w:rFonts w:ascii="Arial" w:hAnsi="Arial" w:cs="Times New Roman"/>
          <w:color w:val="000000"/>
          <w:sz w:val="22"/>
          <w:szCs w:val="22"/>
        </w:rPr>
        <w:t>The other partner would notice it and be reminded to take their medication.</w:t>
      </w:r>
    </w:p>
    <w:p w:rsidR="0038632A" w:rsidRPr="0038632A" w:rsidRDefault="0038632A" w:rsidP="0038632A">
      <w:pPr>
        <w:numPr>
          <w:ilvl w:val="2"/>
          <w:numId w:val="20"/>
        </w:numPr>
        <w:textAlignment w:val="baseline"/>
        <w:rPr>
          <w:rFonts w:ascii="Arial" w:hAnsi="Arial" w:cs="Times New Roman"/>
          <w:color w:val="000000"/>
          <w:sz w:val="22"/>
          <w:szCs w:val="22"/>
        </w:rPr>
      </w:pPr>
      <w:r w:rsidRPr="0038632A">
        <w:rPr>
          <w:rFonts w:ascii="Arial" w:hAnsi="Arial" w:cs="Times New Roman"/>
          <w:color w:val="000000"/>
          <w:sz w:val="22"/>
          <w:szCs w:val="22"/>
        </w:rPr>
        <w:t>Mood plant - signals how the partner is feeling.</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numPr>
          <w:ilvl w:val="0"/>
          <w:numId w:val="21"/>
        </w:numPr>
        <w:textAlignment w:val="baseline"/>
        <w:rPr>
          <w:rFonts w:ascii="Arial" w:hAnsi="Arial" w:cs="Times New Roman"/>
          <w:color w:val="000000"/>
          <w:sz w:val="22"/>
          <w:szCs w:val="22"/>
        </w:rPr>
      </w:pPr>
      <w:r w:rsidRPr="0038632A">
        <w:rPr>
          <w:rFonts w:ascii="Arial" w:hAnsi="Arial" w:cs="Times New Roman"/>
          <w:color w:val="000000"/>
          <w:sz w:val="22"/>
          <w:szCs w:val="22"/>
        </w:rPr>
        <w:t xml:space="preserve">How about pairing adolescents with parents (not their own parents, but someone else). Parents can ask questions about the teen’s experiences with depression, so that they can better understand what their own child is going through. Teens can get advice about what </w:t>
      </w:r>
      <w:proofErr w:type="gramStart"/>
      <w:r w:rsidRPr="0038632A">
        <w:rPr>
          <w:rFonts w:ascii="Arial" w:hAnsi="Arial" w:cs="Times New Roman"/>
          <w:color w:val="000000"/>
          <w:sz w:val="22"/>
          <w:szCs w:val="22"/>
        </w:rPr>
        <w:t>their own</w:t>
      </w:r>
      <w:proofErr w:type="gramEnd"/>
      <w:r w:rsidRPr="0038632A">
        <w:rPr>
          <w:rFonts w:ascii="Arial" w:hAnsi="Arial" w:cs="Times New Roman"/>
          <w:color w:val="000000"/>
          <w:sz w:val="22"/>
          <w:szCs w:val="22"/>
        </w:rPr>
        <w:t xml:space="preserve"> parents might be worrying about. They can get advice from parents.</w:t>
      </w:r>
    </w:p>
    <w:p w:rsidR="0038632A" w:rsidRPr="0038632A" w:rsidRDefault="0038632A" w:rsidP="0038632A">
      <w:pPr>
        <w:numPr>
          <w:ilvl w:val="1"/>
          <w:numId w:val="22"/>
        </w:numPr>
        <w:textAlignment w:val="baseline"/>
        <w:rPr>
          <w:rFonts w:ascii="Arial" w:hAnsi="Arial" w:cs="Times New Roman"/>
          <w:color w:val="000000"/>
          <w:sz w:val="22"/>
          <w:szCs w:val="22"/>
        </w:rPr>
      </w:pPr>
      <w:r w:rsidRPr="0038632A">
        <w:rPr>
          <w:rFonts w:ascii="Arial" w:hAnsi="Arial" w:cs="Times New Roman"/>
          <w:color w:val="000000"/>
          <w:sz w:val="22"/>
          <w:szCs w:val="22"/>
        </w:rPr>
        <w:t>And combine with a chatbot? LOL</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numPr>
          <w:ilvl w:val="0"/>
          <w:numId w:val="23"/>
        </w:numPr>
        <w:textAlignment w:val="baseline"/>
        <w:rPr>
          <w:rFonts w:ascii="Arial" w:hAnsi="Arial" w:cs="Times New Roman"/>
          <w:color w:val="000000"/>
          <w:sz w:val="22"/>
          <w:szCs w:val="22"/>
        </w:rPr>
      </w:pPr>
      <w:r w:rsidRPr="0038632A">
        <w:rPr>
          <w:rFonts w:ascii="Arial" w:hAnsi="Arial" w:cs="Times New Roman"/>
          <w:color w:val="000000"/>
          <w:sz w:val="22"/>
          <w:szCs w:val="22"/>
        </w:rPr>
        <w:t>Interactive app to help identify mental health problems</w:t>
      </w:r>
    </w:p>
    <w:p w:rsidR="0038632A" w:rsidRPr="0038632A" w:rsidRDefault="0038632A" w:rsidP="0038632A">
      <w:pPr>
        <w:numPr>
          <w:ilvl w:val="1"/>
          <w:numId w:val="24"/>
        </w:numPr>
        <w:textAlignment w:val="baseline"/>
        <w:rPr>
          <w:rFonts w:ascii="Arial" w:hAnsi="Arial" w:cs="Times New Roman"/>
          <w:color w:val="000000"/>
          <w:sz w:val="22"/>
          <w:szCs w:val="22"/>
        </w:rPr>
      </w:pPr>
      <w:r w:rsidRPr="0038632A">
        <w:rPr>
          <w:rFonts w:ascii="Arial" w:hAnsi="Arial" w:cs="Times New Roman"/>
          <w:color w:val="000000"/>
          <w:sz w:val="22"/>
          <w:szCs w:val="22"/>
        </w:rPr>
        <w:t>Ask questions in an indirect way</w:t>
      </w:r>
    </w:p>
    <w:p w:rsidR="0038632A" w:rsidRPr="0038632A" w:rsidRDefault="0038632A" w:rsidP="0038632A">
      <w:pPr>
        <w:numPr>
          <w:ilvl w:val="1"/>
          <w:numId w:val="24"/>
        </w:numPr>
        <w:textAlignment w:val="baseline"/>
        <w:rPr>
          <w:rFonts w:ascii="Arial" w:hAnsi="Arial" w:cs="Times New Roman"/>
          <w:color w:val="000000"/>
          <w:sz w:val="22"/>
          <w:szCs w:val="22"/>
        </w:rPr>
      </w:pPr>
      <w:r w:rsidRPr="0038632A">
        <w:rPr>
          <w:rFonts w:ascii="Arial" w:hAnsi="Arial" w:cs="Times New Roman"/>
          <w:color w:val="000000"/>
          <w:sz w:val="22"/>
          <w:szCs w:val="22"/>
        </w:rPr>
        <w:t>Scenario cases - scenario answers lead to a different diagnosis</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numPr>
          <w:ilvl w:val="0"/>
          <w:numId w:val="25"/>
        </w:numPr>
        <w:textAlignment w:val="baseline"/>
        <w:rPr>
          <w:rFonts w:ascii="Arial" w:hAnsi="Arial" w:cs="Times New Roman"/>
          <w:color w:val="000000"/>
          <w:sz w:val="22"/>
          <w:szCs w:val="22"/>
        </w:rPr>
      </w:pPr>
      <w:r w:rsidRPr="0038632A">
        <w:rPr>
          <w:rFonts w:ascii="Arial" w:hAnsi="Arial" w:cs="Times New Roman"/>
          <w:color w:val="000000"/>
          <w:sz w:val="22"/>
          <w:szCs w:val="22"/>
        </w:rPr>
        <w:t>Reminder/ping app where loved ones can link to the patient and send them ‘pings’ to their phone to remind them to take medication</w:t>
      </w:r>
    </w:p>
    <w:p w:rsidR="0038632A" w:rsidRPr="0038632A" w:rsidRDefault="0038632A" w:rsidP="0038632A">
      <w:pPr>
        <w:numPr>
          <w:ilvl w:val="1"/>
          <w:numId w:val="26"/>
        </w:numPr>
        <w:textAlignment w:val="baseline"/>
        <w:rPr>
          <w:rFonts w:ascii="Arial" w:hAnsi="Arial" w:cs="Times New Roman"/>
          <w:color w:val="000000"/>
          <w:sz w:val="22"/>
          <w:szCs w:val="22"/>
        </w:rPr>
      </w:pPr>
      <w:r w:rsidRPr="0038632A">
        <w:rPr>
          <w:rFonts w:ascii="Arial" w:hAnsi="Arial" w:cs="Times New Roman"/>
          <w:color w:val="000000"/>
          <w:sz w:val="22"/>
          <w:szCs w:val="22"/>
        </w:rPr>
        <w:t>Patient can have a different type of response ping</w:t>
      </w:r>
    </w:p>
    <w:p w:rsidR="0038632A" w:rsidRPr="0038632A" w:rsidRDefault="0038632A" w:rsidP="0038632A">
      <w:pPr>
        <w:numPr>
          <w:ilvl w:val="1"/>
          <w:numId w:val="26"/>
        </w:numPr>
        <w:textAlignment w:val="baseline"/>
        <w:rPr>
          <w:rFonts w:ascii="Arial" w:hAnsi="Arial" w:cs="Times New Roman"/>
          <w:color w:val="000000"/>
          <w:sz w:val="22"/>
          <w:szCs w:val="22"/>
        </w:rPr>
      </w:pPr>
      <w:r w:rsidRPr="0038632A">
        <w:rPr>
          <w:rFonts w:ascii="Arial" w:hAnsi="Arial" w:cs="Times New Roman"/>
          <w:color w:val="000000"/>
          <w:sz w:val="22"/>
          <w:szCs w:val="22"/>
        </w:rPr>
        <w:t>Cartoon living something rather can grow/be happy every time the patient responds with a yes they took their medication</w:t>
      </w:r>
    </w:p>
    <w:p w:rsidR="0038632A" w:rsidRPr="0038632A" w:rsidRDefault="0038632A" w:rsidP="0038632A">
      <w:pPr>
        <w:spacing w:after="240"/>
        <w:rPr>
          <w:rFonts w:ascii="Times" w:eastAsia="Times New Roman" w:hAnsi="Times" w:cs="Times New Roman"/>
          <w:sz w:val="20"/>
          <w:szCs w:val="20"/>
        </w:rPr>
      </w:pPr>
    </w:p>
    <w:p w:rsidR="0038632A" w:rsidRPr="0038632A" w:rsidRDefault="0038632A" w:rsidP="0038632A">
      <w:pPr>
        <w:numPr>
          <w:ilvl w:val="0"/>
          <w:numId w:val="27"/>
        </w:numPr>
        <w:textAlignment w:val="baseline"/>
        <w:rPr>
          <w:rFonts w:ascii="Arial" w:hAnsi="Arial" w:cs="Times New Roman"/>
          <w:color w:val="000000"/>
          <w:sz w:val="22"/>
          <w:szCs w:val="22"/>
        </w:rPr>
      </w:pPr>
      <w:r w:rsidRPr="0038632A">
        <w:rPr>
          <w:rFonts w:ascii="Arial" w:hAnsi="Arial" w:cs="Times New Roman"/>
          <w:color w:val="000000"/>
          <w:sz w:val="22"/>
          <w:szCs w:val="22"/>
        </w:rPr>
        <w:t>Follow-up texts service:</w:t>
      </w:r>
    </w:p>
    <w:p w:rsidR="0038632A" w:rsidRPr="0038632A" w:rsidRDefault="0038632A" w:rsidP="0038632A">
      <w:pPr>
        <w:numPr>
          <w:ilvl w:val="1"/>
          <w:numId w:val="28"/>
        </w:numPr>
        <w:textAlignment w:val="baseline"/>
        <w:rPr>
          <w:rFonts w:ascii="Arial" w:hAnsi="Arial" w:cs="Times New Roman"/>
          <w:color w:val="000000"/>
          <w:sz w:val="22"/>
          <w:szCs w:val="22"/>
        </w:rPr>
      </w:pPr>
      <w:r w:rsidRPr="0038632A">
        <w:rPr>
          <w:rFonts w:ascii="Arial" w:hAnsi="Arial" w:cs="Times New Roman"/>
          <w:color w:val="000000"/>
          <w:sz w:val="22"/>
          <w:szCs w:val="22"/>
        </w:rPr>
        <w:t>As soon as a patient starts a treatment for a condition, subscribe them to our follow-up texting service</w:t>
      </w:r>
    </w:p>
    <w:p w:rsidR="0038632A" w:rsidRPr="0038632A" w:rsidRDefault="0038632A" w:rsidP="0038632A">
      <w:pPr>
        <w:numPr>
          <w:ilvl w:val="1"/>
          <w:numId w:val="28"/>
        </w:numPr>
        <w:textAlignment w:val="baseline"/>
        <w:rPr>
          <w:rFonts w:ascii="Arial" w:hAnsi="Arial" w:cs="Times New Roman"/>
          <w:color w:val="000000"/>
          <w:sz w:val="22"/>
          <w:szCs w:val="22"/>
        </w:rPr>
      </w:pPr>
      <w:r w:rsidRPr="0038632A">
        <w:rPr>
          <w:rFonts w:ascii="Arial" w:hAnsi="Arial" w:cs="Times New Roman"/>
          <w:color w:val="000000"/>
          <w:sz w:val="22"/>
          <w:szCs w:val="22"/>
        </w:rPr>
        <w:t>The service sends personalized texts that:</w:t>
      </w:r>
    </w:p>
    <w:p w:rsidR="0038632A" w:rsidRPr="0038632A" w:rsidRDefault="0038632A" w:rsidP="0038632A">
      <w:pPr>
        <w:numPr>
          <w:ilvl w:val="0"/>
          <w:numId w:val="29"/>
        </w:numPr>
        <w:ind w:left="2160"/>
        <w:textAlignment w:val="baseline"/>
        <w:rPr>
          <w:rFonts w:ascii="Arial" w:hAnsi="Arial" w:cs="Times New Roman"/>
          <w:color w:val="000000"/>
          <w:sz w:val="22"/>
          <w:szCs w:val="22"/>
        </w:rPr>
      </w:pPr>
      <w:r w:rsidRPr="0038632A">
        <w:rPr>
          <w:rFonts w:ascii="Arial" w:hAnsi="Arial" w:cs="Times New Roman"/>
          <w:color w:val="000000"/>
          <w:sz w:val="22"/>
          <w:szCs w:val="22"/>
        </w:rPr>
        <w:t>Give self-care tips for their condition</w:t>
      </w:r>
    </w:p>
    <w:p w:rsidR="0038632A" w:rsidRPr="0038632A" w:rsidRDefault="0038632A" w:rsidP="0038632A">
      <w:pPr>
        <w:numPr>
          <w:ilvl w:val="0"/>
          <w:numId w:val="29"/>
        </w:numPr>
        <w:ind w:left="2160"/>
        <w:textAlignment w:val="baseline"/>
        <w:rPr>
          <w:rFonts w:ascii="Arial" w:hAnsi="Arial" w:cs="Times New Roman"/>
          <w:color w:val="000000"/>
          <w:sz w:val="22"/>
          <w:szCs w:val="22"/>
        </w:rPr>
      </w:pPr>
      <w:r w:rsidRPr="0038632A">
        <w:rPr>
          <w:rFonts w:ascii="Arial" w:hAnsi="Arial" w:cs="Times New Roman"/>
          <w:color w:val="000000"/>
          <w:sz w:val="22"/>
          <w:szCs w:val="22"/>
        </w:rPr>
        <w:t>Asks questions to screen for other conditions</w:t>
      </w:r>
    </w:p>
    <w:p w:rsidR="0038632A" w:rsidRPr="0038632A" w:rsidRDefault="0038632A" w:rsidP="0038632A">
      <w:pPr>
        <w:numPr>
          <w:ilvl w:val="0"/>
          <w:numId w:val="29"/>
        </w:numPr>
        <w:ind w:left="2160"/>
        <w:textAlignment w:val="baseline"/>
        <w:rPr>
          <w:rFonts w:ascii="Arial" w:hAnsi="Arial" w:cs="Times New Roman"/>
          <w:color w:val="000000"/>
          <w:sz w:val="22"/>
          <w:szCs w:val="22"/>
        </w:rPr>
      </w:pPr>
      <w:r w:rsidRPr="0038632A">
        <w:rPr>
          <w:rFonts w:ascii="Arial" w:hAnsi="Arial" w:cs="Times New Roman"/>
          <w:color w:val="000000"/>
          <w:sz w:val="22"/>
          <w:szCs w:val="22"/>
        </w:rPr>
        <w:t>Checks to see if the patient has any side effects</w:t>
      </w:r>
    </w:p>
    <w:p w:rsidR="0038632A" w:rsidRPr="0038632A" w:rsidRDefault="0038632A" w:rsidP="0038632A">
      <w:pPr>
        <w:numPr>
          <w:ilvl w:val="0"/>
          <w:numId w:val="29"/>
        </w:numPr>
        <w:ind w:left="2160"/>
        <w:textAlignment w:val="baseline"/>
        <w:rPr>
          <w:rFonts w:ascii="Arial" w:hAnsi="Arial" w:cs="Times New Roman"/>
          <w:color w:val="000000"/>
          <w:sz w:val="22"/>
          <w:szCs w:val="22"/>
        </w:rPr>
      </w:pPr>
      <w:r w:rsidRPr="0038632A">
        <w:rPr>
          <w:rFonts w:ascii="Arial" w:hAnsi="Arial" w:cs="Times New Roman"/>
          <w:color w:val="000000"/>
          <w:sz w:val="22"/>
          <w:szCs w:val="22"/>
        </w:rPr>
        <w:t>Reminds patients to take their pills</w:t>
      </w:r>
    </w:p>
    <w:p w:rsidR="0038632A" w:rsidRPr="0038632A" w:rsidRDefault="0038632A" w:rsidP="0038632A">
      <w:pPr>
        <w:numPr>
          <w:ilvl w:val="0"/>
          <w:numId w:val="30"/>
        </w:numPr>
        <w:ind w:left="1440"/>
        <w:textAlignment w:val="baseline"/>
        <w:rPr>
          <w:rFonts w:ascii="Arial" w:hAnsi="Arial" w:cs="Times New Roman"/>
          <w:color w:val="000000"/>
          <w:sz w:val="22"/>
          <w:szCs w:val="22"/>
        </w:rPr>
      </w:pPr>
      <w:r w:rsidRPr="0038632A">
        <w:rPr>
          <w:rFonts w:ascii="Arial" w:hAnsi="Arial" w:cs="Times New Roman"/>
          <w:color w:val="000000"/>
          <w:sz w:val="22"/>
          <w:szCs w:val="22"/>
        </w:rPr>
        <w:t>(</w:t>
      </w:r>
      <w:proofErr w:type="gramStart"/>
      <w:r w:rsidRPr="0038632A">
        <w:rPr>
          <w:rFonts w:ascii="Arial" w:hAnsi="Arial" w:cs="Times New Roman"/>
          <w:color w:val="000000"/>
          <w:sz w:val="22"/>
          <w:szCs w:val="22"/>
        </w:rPr>
        <w:t>this</w:t>
      </w:r>
      <w:proofErr w:type="gramEnd"/>
      <w:r w:rsidRPr="0038632A">
        <w:rPr>
          <w:rFonts w:ascii="Arial" w:hAnsi="Arial" w:cs="Times New Roman"/>
          <w:color w:val="000000"/>
          <w:sz w:val="22"/>
          <w:szCs w:val="22"/>
        </w:rPr>
        <w:t xml:space="preserve"> idea might be a bit too general though…)</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rPr>
          <w:rFonts w:ascii="Times" w:hAnsi="Times" w:cs="Times New Roman"/>
          <w:sz w:val="20"/>
          <w:szCs w:val="20"/>
        </w:rPr>
      </w:pPr>
      <w:r w:rsidRPr="0038632A">
        <w:rPr>
          <w:rFonts w:ascii="Arial" w:hAnsi="Arial" w:cs="Times New Roman"/>
          <w:b/>
          <w:bCs/>
          <w:color w:val="000000"/>
          <w:sz w:val="22"/>
          <w:szCs w:val="22"/>
        </w:rPr>
        <w:t>I like this one, but can be complicated - can we simplify this one? - JL</w:t>
      </w:r>
    </w:p>
    <w:p w:rsidR="0038632A" w:rsidRPr="0038632A" w:rsidRDefault="0038632A" w:rsidP="0038632A">
      <w:pPr>
        <w:numPr>
          <w:ilvl w:val="0"/>
          <w:numId w:val="31"/>
        </w:numPr>
        <w:textAlignment w:val="baseline"/>
        <w:rPr>
          <w:rFonts w:ascii="Arial" w:hAnsi="Arial" w:cs="Times New Roman"/>
          <w:color w:val="000000"/>
          <w:sz w:val="22"/>
          <w:szCs w:val="22"/>
        </w:rPr>
      </w:pPr>
      <w:r w:rsidRPr="0038632A">
        <w:rPr>
          <w:rFonts w:ascii="Arial" w:hAnsi="Arial" w:cs="Times New Roman"/>
          <w:color w:val="000000"/>
          <w:sz w:val="22"/>
          <w:szCs w:val="22"/>
        </w:rPr>
        <w:t>Some chat-bot related idea? (Ahsan: can use chat-bot framework by Microsoft)</w:t>
      </w:r>
    </w:p>
    <w:p w:rsidR="0038632A" w:rsidRPr="0038632A" w:rsidRDefault="0038632A" w:rsidP="0038632A">
      <w:pPr>
        <w:numPr>
          <w:ilvl w:val="1"/>
          <w:numId w:val="32"/>
        </w:numPr>
        <w:textAlignment w:val="baseline"/>
        <w:rPr>
          <w:rFonts w:ascii="Arial" w:hAnsi="Arial" w:cs="Times New Roman"/>
          <w:color w:val="000000"/>
          <w:sz w:val="22"/>
          <w:szCs w:val="22"/>
        </w:rPr>
      </w:pPr>
      <w:r w:rsidRPr="0038632A">
        <w:rPr>
          <w:rFonts w:ascii="Arial" w:hAnsi="Arial" w:cs="Times New Roman"/>
          <w:color w:val="000000"/>
          <w:sz w:val="22"/>
          <w:szCs w:val="22"/>
        </w:rPr>
        <w:t>Add a visual representation</w:t>
      </w:r>
    </w:p>
    <w:p w:rsidR="0038632A" w:rsidRPr="0038632A" w:rsidRDefault="0038632A" w:rsidP="0038632A">
      <w:pPr>
        <w:numPr>
          <w:ilvl w:val="1"/>
          <w:numId w:val="32"/>
        </w:numPr>
        <w:textAlignment w:val="baseline"/>
        <w:rPr>
          <w:rFonts w:ascii="Arial" w:hAnsi="Arial" w:cs="Times New Roman"/>
          <w:color w:val="000000"/>
          <w:sz w:val="22"/>
          <w:szCs w:val="22"/>
        </w:rPr>
      </w:pPr>
      <w:r w:rsidRPr="0038632A">
        <w:rPr>
          <w:rFonts w:ascii="Arial" w:hAnsi="Arial" w:cs="Times New Roman"/>
          <w:color w:val="000000"/>
          <w:sz w:val="22"/>
          <w:szCs w:val="22"/>
        </w:rPr>
        <w:t>Jarvis</w:t>
      </w:r>
    </w:p>
    <w:p w:rsidR="0038632A" w:rsidRPr="0038632A" w:rsidRDefault="0038632A" w:rsidP="0038632A">
      <w:pPr>
        <w:numPr>
          <w:ilvl w:val="1"/>
          <w:numId w:val="32"/>
        </w:numPr>
        <w:textAlignment w:val="baseline"/>
        <w:rPr>
          <w:rFonts w:ascii="Arial" w:hAnsi="Arial" w:cs="Times New Roman"/>
          <w:color w:val="000000"/>
          <w:sz w:val="22"/>
          <w:szCs w:val="22"/>
        </w:rPr>
      </w:pPr>
      <w:r w:rsidRPr="0038632A">
        <w:rPr>
          <w:rFonts w:ascii="Arial" w:hAnsi="Arial" w:cs="Times New Roman"/>
          <w:color w:val="000000"/>
          <w:sz w:val="22"/>
          <w:szCs w:val="22"/>
        </w:rPr>
        <w:t>LUIS</w:t>
      </w:r>
    </w:p>
    <w:p w:rsidR="0038632A" w:rsidRPr="0038632A" w:rsidRDefault="0038632A" w:rsidP="0038632A">
      <w:pPr>
        <w:numPr>
          <w:ilvl w:val="1"/>
          <w:numId w:val="32"/>
        </w:numPr>
        <w:textAlignment w:val="baseline"/>
        <w:rPr>
          <w:rFonts w:ascii="Arial" w:hAnsi="Arial" w:cs="Times New Roman"/>
          <w:color w:val="000000"/>
          <w:sz w:val="22"/>
          <w:szCs w:val="22"/>
        </w:rPr>
      </w:pPr>
      <w:r w:rsidRPr="0038632A">
        <w:rPr>
          <w:rFonts w:ascii="Arial" w:hAnsi="Arial" w:cs="Times New Roman"/>
          <w:color w:val="000000"/>
          <w:sz w:val="22"/>
          <w:szCs w:val="22"/>
        </w:rPr>
        <w:t>We can use the chatbot to present visualizations/feedback and survey questions. The chatbot can probe for other comorbidities.</w:t>
      </w:r>
    </w:p>
    <w:p w:rsidR="0038632A" w:rsidRPr="0038632A" w:rsidRDefault="0038632A" w:rsidP="0038632A">
      <w:pPr>
        <w:numPr>
          <w:ilvl w:val="1"/>
          <w:numId w:val="32"/>
        </w:numPr>
        <w:textAlignment w:val="baseline"/>
        <w:rPr>
          <w:rFonts w:ascii="Arial" w:hAnsi="Arial" w:cs="Times New Roman"/>
          <w:color w:val="000000"/>
          <w:sz w:val="22"/>
          <w:szCs w:val="22"/>
        </w:rPr>
      </w:pPr>
      <w:r w:rsidRPr="0038632A">
        <w:rPr>
          <w:rFonts w:ascii="Arial" w:hAnsi="Arial" w:cs="Times New Roman"/>
          <w:color w:val="000000"/>
          <w:sz w:val="22"/>
          <w:szCs w:val="22"/>
        </w:rPr>
        <w:t>There can be a fixed visualization on the header of the chat screen that is a representation of their progress (e.g. grass growing, birds flying)</w:t>
      </w:r>
    </w:p>
    <w:p w:rsidR="0038632A" w:rsidRPr="0038632A" w:rsidRDefault="0038632A" w:rsidP="0038632A">
      <w:pPr>
        <w:numPr>
          <w:ilvl w:val="1"/>
          <w:numId w:val="32"/>
        </w:numPr>
        <w:textAlignment w:val="baseline"/>
        <w:rPr>
          <w:rFonts w:ascii="Arial" w:hAnsi="Arial" w:cs="Times New Roman"/>
          <w:color w:val="000000"/>
          <w:sz w:val="22"/>
          <w:szCs w:val="22"/>
        </w:rPr>
      </w:pPr>
      <w:r w:rsidRPr="0038632A">
        <w:rPr>
          <w:rFonts w:ascii="Arial" w:hAnsi="Arial" w:cs="Times New Roman"/>
          <w:color w:val="000000"/>
          <w:sz w:val="22"/>
          <w:szCs w:val="22"/>
        </w:rPr>
        <w:t>Chatbot can provide content from social media</w:t>
      </w:r>
    </w:p>
    <w:p w:rsidR="0038632A" w:rsidRPr="0038632A" w:rsidRDefault="0038632A" w:rsidP="0038632A">
      <w:pPr>
        <w:numPr>
          <w:ilvl w:val="1"/>
          <w:numId w:val="32"/>
        </w:numPr>
        <w:textAlignment w:val="baseline"/>
        <w:rPr>
          <w:rFonts w:ascii="Arial" w:hAnsi="Arial" w:cs="Times New Roman"/>
          <w:color w:val="000000"/>
          <w:sz w:val="22"/>
          <w:szCs w:val="22"/>
        </w:rPr>
      </w:pPr>
      <w:r w:rsidRPr="0038632A">
        <w:rPr>
          <w:rFonts w:ascii="Arial" w:hAnsi="Arial" w:cs="Times New Roman"/>
          <w:color w:val="000000"/>
          <w:sz w:val="22"/>
          <w:szCs w:val="22"/>
        </w:rPr>
        <w:t>Overall the chatbot is a very flexible way to collect data, visualize it, and provide self-help options.</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numPr>
          <w:ilvl w:val="0"/>
          <w:numId w:val="33"/>
        </w:numPr>
        <w:textAlignment w:val="baseline"/>
        <w:rPr>
          <w:rFonts w:ascii="Arial" w:hAnsi="Arial" w:cs="Times New Roman"/>
          <w:color w:val="000000"/>
          <w:sz w:val="22"/>
          <w:szCs w:val="22"/>
        </w:rPr>
      </w:pPr>
      <w:r w:rsidRPr="0038632A">
        <w:rPr>
          <w:rFonts w:ascii="Arial" w:hAnsi="Arial" w:cs="Times New Roman"/>
          <w:color w:val="000000"/>
          <w:sz w:val="22"/>
          <w:szCs w:val="22"/>
        </w:rPr>
        <w:t>Treatment recommender system (might need some data mining work) - this would be added as feature to our application</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numPr>
          <w:ilvl w:val="0"/>
          <w:numId w:val="34"/>
        </w:numPr>
        <w:textAlignment w:val="baseline"/>
        <w:rPr>
          <w:rFonts w:ascii="Arial" w:hAnsi="Arial" w:cs="Times New Roman"/>
          <w:color w:val="000000"/>
          <w:sz w:val="22"/>
          <w:szCs w:val="22"/>
        </w:rPr>
      </w:pPr>
      <w:r w:rsidRPr="0038632A">
        <w:rPr>
          <w:rFonts w:ascii="Arial" w:hAnsi="Arial" w:cs="Times New Roman"/>
          <w:color w:val="000000"/>
          <w:sz w:val="22"/>
          <w:szCs w:val="22"/>
        </w:rPr>
        <w:t>Some feature that would help us avoid user-churning and invite users to respond to their respective treatments - basically like a rewarding system (gamification element of the app)</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numPr>
          <w:ilvl w:val="0"/>
          <w:numId w:val="35"/>
        </w:numPr>
        <w:textAlignment w:val="baseline"/>
        <w:rPr>
          <w:rFonts w:ascii="Arial" w:hAnsi="Arial" w:cs="Times New Roman"/>
          <w:color w:val="000000"/>
          <w:sz w:val="22"/>
          <w:szCs w:val="22"/>
        </w:rPr>
      </w:pPr>
      <w:r w:rsidRPr="0038632A">
        <w:rPr>
          <w:rFonts w:ascii="Arial" w:hAnsi="Arial" w:cs="Times New Roman"/>
          <w:color w:val="000000"/>
          <w:sz w:val="22"/>
          <w:szCs w:val="22"/>
        </w:rPr>
        <w:t>Possibly get to depression through recognized risk factor (e.g. acne)</w:t>
      </w:r>
    </w:p>
    <w:p w:rsidR="0038632A" w:rsidRPr="0038632A" w:rsidRDefault="0038632A" w:rsidP="0038632A">
      <w:pPr>
        <w:spacing w:after="240"/>
        <w:rPr>
          <w:rFonts w:ascii="Times" w:eastAsia="Times New Roman" w:hAnsi="Times" w:cs="Times New Roman"/>
          <w:sz w:val="20"/>
          <w:szCs w:val="20"/>
        </w:rPr>
      </w:pPr>
    </w:p>
    <w:p w:rsidR="0038632A" w:rsidRPr="0038632A" w:rsidRDefault="0038632A" w:rsidP="0038632A">
      <w:pPr>
        <w:numPr>
          <w:ilvl w:val="0"/>
          <w:numId w:val="36"/>
        </w:numPr>
        <w:textAlignment w:val="baseline"/>
        <w:rPr>
          <w:rFonts w:ascii="Arial" w:hAnsi="Arial" w:cs="Times New Roman"/>
          <w:color w:val="000000"/>
          <w:sz w:val="22"/>
          <w:szCs w:val="22"/>
        </w:rPr>
      </w:pPr>
      <w:r w:rsidRPr="0038632A">
        <w:rPr>
          <w:rFonts w:ascii="Arial" w:hAnsi="Arial" w:cs="Times New Roman"/>
          <w:color w:val="000000"/>
          <w:sz w:val="22"/>
          <w:szCs w:val="22"/>
        </w:rPr>
        <w:t>Yes or no survey questions in a tinder style</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numPr>
          <w:ilvl w:val="0"/>
          <w:numId w:val="37"/>
        </w:numPr>
        <w:textAlignment w:val="baseline"/>
        <w:rPr>
          <w:rFonts w:ascii="Arial" w:hAnsi="Arial" w:cs="Times New Roman"/>
          <w:color w:val="000000"/>
          <w:sz w:val="22"/>
          <w:szCs w:val="22"/>
        </w:rPr>
      </w:pPr>
      <w:r w:rsidRPr="0038632A">
        <w:rPr>
          <w:rFonts w:ascii="Arial" w:hAnsi="Arial" w:cs="Times New Roman"/>
          <w:color w:val="000000"/>
          <w:sz w:val="22"/>
          <w:szCs w:val="22"/>
        </w:rPr>
        <w:t xml:space="preserve">Dumb ways to die style game to remind patients to take medication. </w:t>
      </w:r>
    </w:p>
    <w:p w:rsidR="0038632A" w:rsidRPr="0038632A" w:rsidRDefault="0038632A" w:rsidP="0038632A">
      <w:pPr>
        <w:spacing w:after="240"/>
        <w:rPr>
          <w:rFonts w:ascii="Times" w:eastAsia="Times New Roman" w:hAnsi="Times" w:cs="Times New Roman"/>
          <w:sz w:val="20"/>
          <w:szCs w:val="20"/>
        </w:rPr>
      </w:pPr>
    </w:p>
    <w:p w:rsidR="0038632A" w:rsidRPr="0038632A" w:rsidRDefault="0038632A" w:rsidP="0038632A">
      <w:pPr>
        <w:numPr>
          <w:ilvl w:val="0"/>
          <w:numId w:val="38"/>
        </w:numPr>
        <w:textAlignment w:val="baseline"/>
        <w:rPr>
          <w:rFonts w:ascii="Arial" w:hAnsi="Arial" w:cs="Times New Roman"/>
          <w:color w:val="000000"/>
          <w:sz w:val="22"/>
          <w:szCs w:val="22"/>
        </w:rPr>
      </w:pPr>
      <w:r w:rsidRPr="0038632A">
        <w:rPr>
          <w:rFonts w:ascii="Arial" w:hAnsi="Arial" w:cs="Times New Roman"/>
          <w:color w:val="000000"/>
          <w:sz w:val="22"/>
          <w:szCs w:val="22"/>
        </w:rPr>
        <w:t>Pure text-message based screening for adolescents. For accessbility.</w:t>
      </w:r>
    </w:p>
    <w:p w:rsidR="0038632A" w:rsidRPr="0038632A" w:rsidRDefault="0038632A" w:rsidP="0038632A">
      <w:pPr>
        <w:spacing w:after="240"/>
        <w:rPr>
          <w:rFonts w:ascii="Times" w:eastAsia="Times New Roman" w:hAnsi="Times" w:cs="Times New Roman"/>
          <w:sz w:val="20"/>
          <w:szCs w:val="20"/>
        </w:rPr>
      </w:pPr>
    </w:p>
    <w:p w:rsidR="0038632A" w:rsidRPr="0038632A" w:rsidRDefault="0038632A" w:rsidP="0038632A">
      <w:pPr>
        <w:numPr>
          <w:ilvl w:val="0"/>
          <w:numId w:val="39"/>
        </w:numPr>
        <w:textAlignment w:val="baseline"/>
        <w:rPr>
          <w:rFonts w:ascii="Arial" w:hAnsi="Arial" w:cs="Times New Roman"/>
          <w:color w:val="000000"/>
          <w:sz w:val="22"/>
          <w:szCs w:val="22"/>
        </w:rPr>
      </w:pPr>
      <w:r w:rsidRPr="0038632A">
        <w:rPr>
          <w:rFonts w:ascii="Arial" w:hAnsi="Arial" w:cs="Times New Roman"/>
          <w:color w:val="000000"/>
          <w:sz w:val="22"/>
          <w:szCs w:val="22"/>
        </w:rPr>
        <w:t>GitHub-style chart that gets filled in based on different scores (treatment adherence, screening question scores). Color can be based on mood (green, red, yellow, orange). Doesn’t have to be filled in by patient - clinicians or caregivers can use this. Can also be used in the addictions field (DTES) where patients have to come in every day to get their medications witnessed by a nurse or pharmacist.</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rPr>
          <w:rFonts w:ascii="Times" w:hAnsi="Times" w:cs="Times New Roman"/>
          <w:sz w:val="20"/>
          <w:szCs w:val="20"/>
        </w:rPr>
      </w:pPr>
      <w:r>
        <w:rPr>
          <w:rFonts w:ascii="Arial" w:hAnsi="Arial" w:cs="Times New Roman"/>
          <w:noProof/>
          <w:color w:val="000000"/>
          <w:sz w:val="22"/>
          <w:szCs w:val="22"/>
          <w:lang w:val="en-US"/>
        </w:rPr>
        <w:drawing>
          <wp:inline distT="0" distB="0" distL="0" distR="0">
            <wp:extent cx="7645400" cy="5727700"/>
            <wp:effectExtent l="0" t="0" r="0" b="12700"/>
            <wp:docPr id="1" name="Picture 1" descr="0170917_051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70917_05115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5400" cy="5727700"/>
                    </a:xfrm>
                    <a:prstGeom prst="rect">
                      <a:avLst/>
                    </a:prstGeom>
                    <a:noFill/>
                    <a:ln>
                      <a:noFill/>
                    </a:ln>
                  </pic:spPr>
                </pic:pic>
              </a:graphicData>
            </a:graphic>
          </wp:inline>
        </w:drawing>
      </w:r>
    </w:p>
    <w:p w:rsidR="0038632A" w:rsidRPr="0038632A" w:rsidRDefault="0038632A" w:rsidP="0038632A">
      <w:pPr>
        <w:spacing w:after="240"/>
        <w:rPr>
          <w:rFonts w:ascii="Times" w:eastAsia="Times New Roman" w:hAnsi="Times" w:cs="Times New Roman"/>
          <w:sz w:val="20"/>
          <w:szCs w:val="20"/>
        </w:rPr>
      </w:pPr>
      <w:r w:rsidRPr="0038632A">
        <w:rPr>
          <w:rFonts w:ascii="Times" w:eastAsia="Times New Roman" w:hAnsi="Times" w:cs="Times New Roman"/>
          <w:sz w:val="20"/>
          <w:szCs w:val="20"/>
        </w:rPr>
        <w:br/>
      </w: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w:t>
      </w:r>
    </w:p>
    <w:p w:rsidR="0038632A" w:rsidRPr="0038632A" w:rsidRDefault="0038632A" w:rsidP="0038632A">
      <w:pPr>
        <w:rPr>
          <w:rFonts w:ascii="Times" w:hAnsi="Times" w:cs="Times New Roman"/>
          <w:sz w:val="20"/>
          <w:szCs w:val="20"/>
        </w:rPr>
      </w:pPr>
      <w:r w:rsidRPr="0038632A">
        <w:rPr>
          <w:rFonts w:ascii="Arial" w:hAnsi="Arial" w:cs="Times New Roman"/>
          <w:b/>
          <w:bCs/>
          <w:color w:val="000000"/>
          <w:sz w:val="22"/>
          <w:szCs w:val="22"/>
        </w:rPr>
        <w:t xml:space="preserve">Risk factors </w:t>
      </w:r>
      <w:proofErr w:type="gramStart"/>
      <w:r w:rsidRPr="0038632A">
        <w:rPr>
          <w:rFonts w:ascii="Arial" w:hAnsi="Arial" w:cs="Times New Roman"/>
          <w:b/>
          <w:bCs/>
          <w:color w:val="000000"/>
          <w:sz w:val="22"/>
          <w:szCs w:val="22"/>
        </w:rPr>
        <w:t>For</w:t>
      </w:r>
      <w:proofErr w:type="gramEnd"/>
      <w:r w:rsidRPr="0038632A">
        <w:rPr>
          <w:rFonts w:ascii="Arial" w:hAnsi="Arial" w:cs="Times New Roman"/>
          <w:b/>
          <w:bCs/>
          <w:color w:val="000000"/>
          <w:sz w:val="22"/>
          <w:szCs w:val="22"/>
        </w:rPr>
        <w:t xml:space="preserve"> depression:</w:t>
      </w: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Genetic susceptibility</w:t>
      </w: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Neurologic illness</w:t>
      </w: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Exposure to certain medications</w:t>
      </w: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Alcohol or drug misuse</w:t>
      </w: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t>Pain</w:t>
      </w:r>
    </w:p>
    <w:p w:rsidR="0038632A" w:rsidRPr="0038632A" w:rsidRDefault="0038632A" w:rsidP="0038632A">
      <w:pPr>
        <w:spacing w:after="240"/>
        <w:rPr>
          <w:rFonts w:ascii="Times" w:hAnsi="Times" w:cs="Times New Roman"/>
          <w:sz w:val="20"/>
          <w:szCs w:val="20"/>
        </w:rPr>
      </w:pPr>
      <w:r w:rsidRPr="0038632A">
        <w:rPr>
          <w:rFonts w:ascii="Arial" w:hAnsi="Arial" w:cs="Times New Roman"/>
          <w:color w:val="000000"/>
          <w:sz w:val="22"/>
          <w:szCs w:val="22"/>
        </w:rPr>
        <w:t>Chronic illness</w:t>
      </w:r>
      <w:r w:rsidRPr="0038632A">
        <w:rPr>
          <w:rFonts w:ascii="Arial" w:hAnsi="Arial" w:cs="Times New Roman"/>
          <w:color w:val="000000"/>
          <w:sz w:val="22"/>
          <w:szCs w:val="22"/>
        </w:rPr>
        <w:br/>
        <w:t xml:space="preserve">Child physical </w:t>
      </w:r>
      <w:proofErr w:type="gramStart"/>
      <w:r w:rsidRPr="0038632A">
        <w:rPr>
          <w:rFonts w:ascii="Arial" w:hAnsi="Arial" w:cs="Times New Roman"/>
          <w:color w:val="000000"/>
          <w:sz w:val="22"/>
          <w:szCs w:val="22"/>
        </w:rPr>
        <w:t>abuse ,</w:t>
      </w:r>
      <w:proofErr w:type="gramEnd"/>
      <w:r w:rsidRPr="0038632A">
        <w:rPr>
          <w:rFonts w:ascii="Arial" w:hAnsi="Arial" w:cs="Times New Roman"/>
          <w:color w:val="000000"/>
          <w:sz w:val="22"/>
          <w:szCs w:val="22"/>
        </w:rPr>
        <w:t xml:space="preserve"> including sexual abuse</w:t>
      </w:r>
      <w:r w:rsidRPr="0038632A">
        <w:rPr>
          <w:rFonts w:ascii="Arial" w:hAnsi="Arial" w:cs="Times New Roman"/>
          <w:color w:val="000000"/>
          <w:sz w:val="22"/>
          <w:szCs w:val="22"/>
        </w:rPr>
        <w:br/>
        <w:t>Family violence</w:t>
      </w:r>
      <w:r w:rsidRPr="0038632A">
        <w:rPr>
          <w:rFonts w:ascii="Arial" w:hAnsi="Arial" w:cs="Times New Roman"/>
          <w:color w:val="000000"/>
          <w:sz w:val="22"/>
          <w:szCs w:val="22"/>
        </w:rPr>
        <w:br/>
        <w:t>Early loss through parental separation, death, or trauma</w:t>
      </w:r>
      <w:r w:rsidRPr="0038632A">
        <w:rPr>
          <w:rFonts w:ascii="Arial" w:hAnsi="Arial" w:cs="Times New Roman"/>
          <w:color w:val="000000"/>
          <w:sz w:val="22"/>
          <w:szCs w:val="22"/>
        </w:rPr>
        <w:br/>
        <w:t>Psychosocial stress</w:t>
      </w:r>
      <w:r w:rsidRPr="0038632A">
        <w:rPr>
          <w:rFonts w:ascii="Arial" w:hAnsi="Arial" w:cs="Times New Roman"/>
          <w:color w:val="000000"/>
          <w:sz w:val="22"/>
          <w:szCs w:val="22"/>
        </w:rPr>
        <w:br/>
        <w:t>Biological factors, such as sexual maturation</w:t>
      </w:r>
      <w:r w:rsidRPr="0038632A">
        <w:rPr>
          <w:rFonts w:ascii="Arial" w:hAnsi="Arial" w:cs="Times New Roman"/>
          <w:color w:val="000000"/>
          <w:sz w:val="22"/>
          <w:szCs w:val="22"/>
        </w:rPr>
        <w:br/>
        <w:t>Environmental factors, such as increasing social and academic demands; contributory environmental factors may affect neurotransmitters and/or have an independent influence on depression</w:t>
      </w:r>
      <w:r w:rsidRPr="0038632A">
        <w:rPr>
          <w:rFonts w:ascii="Arial" w:hAnsi="Arial" w:cs="Times New Roman"/>
          <w:color w:val="000000"/>
          <w:sz w:val="22"/>
          <w:szCs w:val="22"/>
        </w:rPr>
        <w:br/>
        <w:t>Psychological factors, such as increased autonomy and abstract thinking</w:t>
      </w:r>
      <w:r w:rsidRPr="0038632A">
        <w:rPr>
          <w:rFonts w:ascii="Arial" w:hAnsi="Arial" w:cs="Times New Roman"/>
          <w:color w:val="000000"/>
          <w:sz w:val="22"/>
          <w:szCs w:val="22"/>
        </w:rPr>
        <w:br/>
        <w:t>Parental and/or family history of depression</w:t>
      </w:r>
      <w:r w:rsidRPr="0038632A">
        <w:rPr>
          <w:rFonts w:ascii="Arial" w:hAnsi="Arial" w:cs="Times New Roman"/>
          <w:color w:val="000000"/>
          <w:sz w:val="22"/>
          <w:szCs w:val="22"/>
        </w:rPr>
        <w:br/>
        <w:t>Female sex</w:t>
      </w:r>
    </w:p>
    <w:p w:rsidR="0038632A" w:rsidRPr="0038632A" w:rsidRDefault="0038632A" w:rsidP="0038632A">
      <w:pPr>
        <w:rPr>
          <w:rFonts w:ascii="Times" w:hAnsi="Times" w:cs="Times New Roman"/>
          <w:sz w:val="20"/>
          <w:szCs w:val="20"/>
        </w:rPr>
      </w:pPr>
      <w:r w:rsidRPr="0038632A">
        <w:rPr>
          <w:rFonts w:ascii="Arial" w:hAnsi="Arial" w:cs="Times New Roman"/>
          <w:color w:val="000000"/>
          <w:sz w:val="22"/>
          <w:szCs w:val="22"/>
        </w:rPr>
        <w:br/>
      </w:r>
      <w:r w:rsidRPr="0038632A">
        <w:rPr>
          <w:rFonts w:ascii="Arial" w:hAnsi="Arial" w:cs="Times New Roman"/>
          <w:b/>
          <w:bCs/>
          <w:color w:val="000000"/>
          <w:sz w:val="22"/>
          <w:szCs w:val="22"/>
        </w:rPr>
        <w:t>For suicide:</w:t>
      </w:r>
      <w:r w:rsidRPr="0038632A">
        <w:rPr>
          <w:rFonts w:ascii="Arial" w:hAnsi="Arial" w:cs="Times New Roman"/>
          <w:color w:val="000000"/>
          <w:sz w:val="22"/>
          <w:szCs w:val="22"/>
        </w:rPr>
        <w:br/>
      </w:r>
      <w:r w:rsidRPr="0038632A">
        <w:rPr>
          <w:rFonts w:ascii="Arial" w:hAnsi="Arial" w:cs="Times New Roman"/>
          <w:color w:val="000000"/>
          <w:sz w:val="22"/>
          <w:szCs w:val="22"/>
        </w:rPr>
        <w:br/>
        <w:t>Previous suicide attempts</w:t>
      </w:r>
      <w:r w:rsidRPr="0038632A">
        <w:rPr>
          <w:rFonts w:ascii="Arial" w:hAnsi="Arial" w:cs="Times New Roman"/>
          <w:color w:val="000000"/>
          <w:sz w:val="22"/>
          <w:szCs w:val="22"/>
        </w:rPr>
        <w:br/>
        <w:t>History of depression or substance abuse</w:t>
      </w:r>
      <w:r w:rsidRPr="0038632A">
        <w:rPr>
          <w:rFonts w:ascii="Arial" w:hAnsi="Arial" w:cs="Times New Roman"/>
          <w:color w:val="000000"/>
          <w:sz w:val="22"/>
          <w:szCs w:val="22"/>
        </w:rPr>
        <w:br/>
        <w:t>Bullying or social ostracization</w:t>
      </w:r>
      <w:r w:rsidRPr="0038632A">
        <w:rPr>
          <w:rFonts w:ascii="Arial" w:hAnsi="Arial" w:cs="Times New Roman"/>
          <w:color w:val="000000"/>
          <w:sz w:val="22"/>
          <w:szCs w:val="22"/>
        </w:rPr>
        <w:br/>
        <w:t>Presence of guns</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pBdr>
          <w:bottom w:val="single" w:sz="6" w:space="0" w:color="DCDCDC"/>
        </w:pBdr>
        <w:spacing w:after="180"/>
        <w:ind w:left="160"/>
        <w:outlineLvl w:val="1"/>
        <w:rPr>
          <w:rFonts w:ascii="Times" w:eastAsia="Times New Roman" w:hAnsi="Times" w:cs="Times New Roman"/>
          <w:b/>
          <w:bCs/>
          <w:sz w:val="36"/>
          <w:szCs w:val="36"/>
        </w:rPr>
      </w:pPr>
      <w:r w:rsidRPr="0038632A">
        <w:rPr>
          <w:rFonts w:ascii="Georgia" w:eastAsia="Times New Roman" w:hAnsi="Georgia" w:cs="Times New Roman"/>
          <w:b/>
          <w:bCs/>
          <w:color w:val="505050"/>
          <w:sz w:val="27"/>
          <w:szCs w:val="27"/>
        </w:rPr>
        <w:t>Associated disorders</w:t>
      </w:r>
    </w:p>
    <w:p w:rsidR="0038632A" w:rsidRPr="0038632A" w:rsidRDefault="0038632A" w:rsidP="0038632A">
      <w:pPr>
        <w:spacing w:after="240"/>
        <w:rPr>
          <w:rFonts w:ascii="Times" w:hAnsi="Times" w:cs="Times New Roman"/>
          <w:sz w:val="20"/>
          <w:szCs w:val="20"/>
        </w:rPr>
      </w:pPr>
      <w:r w:rsidRPr="0038632A">
        <w:rPr>
          <w:rFonts w:ascii="Georgia" w:hAnsi="Georgia" w:cs="Times New Roman"/>
          <w:color w:val="505050"/>
        </w:rPr>
        <w:t>In prepubertal children:</w:t>
      </w:r>
    </w:p>
    <w:p w:rsidR="0038632A" w:rsidRPr="0038632A" w:rsidRDefault="0038632A" w:rsidP="0038632A">
      <w:pPr>
        <w:numPr>
          <w:ilvl w:val="0"/>
          <w:numId w:val="40"/>
        </w:numPr>
        <w:textAlignment w:val="baseline"/>
        <w:rPr>
          <w:rFonts w:ascii="Georgia" w:hAnsi="Georgia" w:cs="Times New Roman"/>
          <w:color w:val="505050"/>
        </w:rPr>
      </w:pPr>
      <w:r w:rsidRPr="0038632A">
        <w:rPr>
          <w:rFonts w:ascii="Georgia" w:hAnsi="Georgia" w:cs="Times New Roman"/>
          <w:color w:val="505050"/>
        </w:rPr>
        <w:t>Anxiety disorders</w:t>
      </w:r>
    </w:p>
    <w:p w:rsidR="0038632A" w:rsidRPr="0038632A" w:rsidRDefault="0038632A" w:rsidP="0038632A">
      <w:pPr>
        <w:numPr>
          <w:ilvl w:val="0"/>
          <w:numId w:val="40"/>
        </w:numPr>
        <w:textAlignment w:val="baseline"/>
        <w:rPr>
          <w:rFonts w:ascii="Georgia" w:hAnsi="Georgia" w:cs="Times New Roman"/>
          <w:color w:val="505050"/>
        </w:rPr>
      </w:pPr>
      <w:r w:rsidRPr="0038632A">
        <w:rPr>
          <w:rFonts w:ascii="Georgia" w:hAnsi="Georgia" w:cs="Times New Roman"/>
          <w:color w:val="505050"/>
        </w:rPr>
        <w:t>Disruptive behavior disorders</w:t>
      </w:r>
    </w:p>
    <w:p w:rsidR="0038632A" w:rsidRPr="0038632A" w:rsidRDefault="0038632A" w:rsidP="0038632A">
      <w:pPr>
        <w:numPr>
          <w:ilvl w:val="0"/>
          <w:numId w:val="40"/>
        </w:numPr>
        <w:textAlignment w:val="baseline"/>
        <w:rPr>
          <w:rFonts w:ascii="Georgia" w:hAnsi="Georgia" w:cs="Times New Roman"/>
          <w:color w:val="505050"/>
        </w:rPr>
      </w:pPr>
      <w:hyperlink r:id="rId9" w:anchor="!/content/medical_topic/21-s2.0-1016272" w:history="1">
        <w:r w:rsidRPr="0038632A">
          <w:rPr>
            <w:rFonts w:ascii="Arial" w:hAnsi="Arial" w:cs="Times New Roman"/>
            <w:color w:val="007398"/>
            <w:sz w:val="21"/>
            <w:szCs w:val="21"/>
            <w:u w:val="single"/>
          </w:rPr>
          <w:t>Attention deficit hyperactivity disorder (ADHD)</w:t>
        </w:r>
      </w:hyperlink>
    </w:p>
    <w:p w:rsidR="0038632A" w:rsidRPr="0038632A" w:rsidRDefault="0038632A" w:rsidP="0038632A">
      <w:pPr>
        <w:numPr>
          <w:ilvl w:val="0"/>
          <w:numId w:val="40"/>
        </w:numPr>
        <w:textAlignment w:val="baseline"/>
        <w:rPr>
          <w:rFonts w:ascii="Georgia" w:hAnsi="Georgia" w:cs="Times New Roman"/>
          <w:color w:val="505050"/>
        </w:rPr>
      </w:pPr>
      <w:r w:rsidRPr="0038632A">
        <w:rPr>
          <w:rFonts w:ascii="Georgia" w:hAnsi="Georgia" w:cs="Times New Roman"/>
          <w:color w:val="505050"/>
        </w:rPr>
        <w:t>Separation anxiety disorder (in younger children)</w:t>
      </w:r>
    </w:p>
    <w:p w:rsidR="0038632A" w:rsidRPr="0038632A" w:rsidRDefault="0038632A" w:rsidP="0038632A">
      <w:pPr>
        <w:numPr>
          <w:ilvl w:val="0"/>
          <w:numId w:val="40"/>
        </w:numPr>
        <w:spacing w:after="240"/>
        <w:textAlignment w:val="baseline"/>
        <w:rPr>
          <w:rFonts w:ascii="Georgia" w:hAnsi="Georgia" w:cs="Times New Roman"/>
          <w:color w:val="505050"/>
        </w:rPr>
      </w:pPr>
      <w:r w:rsidRPr="0038632A">
        <w:rPr>
          <w:rFonts w:ascii="Georgia" w:hAnsi="Georgia" w:cs="Times New Roman"/>
          <w:color w:val="505050"/>
        </w:rPr>
        <w:t>Learning disorders</w:t>
      </w:r>
    </w:p>
    <w:p w:rsidR="0038632A" w:rsidRPr="0038632A" w:rsidRDefault="0038632A" w:rsidP="0038632A">
      <w:pPr>
        <w:rPr>
          <w:rFonts w:ascii="Times" w:eastAsia="Times New Roman" w:hAnsi="Times" w:cs="Times New Roman"/>
          <w:sz w:val="20"/>
          <w:szCs w:val="20"/>
        </w:rPr>
      </w:pPr>
    </w:p>
    <w:p w:rsidR="0038632A" w:rsidRPr="0038632A" w:rsidRDefault="0038632A" w:rsidP="0038632A">
      <w:pPr>
        <w:spacing w:after="220"/>
        <w:rPr>
          <w:rFonts w:ascii="Times" w:hAnsi="Times" w:cs="Times New Roman"/>
          <w:sz w:val="20"/>
          <w:szCs w:val="20"/>
        </w:rPr>
      </w:pPr>
      <w:r w:rsidRPr="0038632A">
        <w:rPr>
          <w:rFonts w:ascii="Georgia" w:hAnsi="Georgia" w:cs="Times New Roman"/>
          <w:color w:val="505050"/>
        </w:rPr>
        <w:t>In adolescents:</w:t>
      </w:r>
    </w:p>
    <w:p w:rsidR="0038632A" w:rsidRPr="0038632A" w:rsidRDefault="0038632A" w:rsidP="0038632A">
      <w:pPr>
        <w:numPr>
          <w:ilvl w:val="0"/>
          <w:numId w:val="41"/>
        </w:numPr>
        <w:textAlignment w:val="baseline"/>
        <w:rPr>
          <w:rFonts w:ascii="Georgia" w:hAnsi="Georgia" w:cs="Times New Roman"/>
          <w:color w:val="505050"/>
        </w:rPr>
      </w:pPr>
      <w:r w:rsidRPr="0038632A">
        <w:rPr>
          <w:rFonts w:ascii="Georgia" w:hAnsi="Georgia" w:cs="Times New Roman"/>
          <w:color w:val="505050"/>
        </w:rPr>
        <w:t>Substance abuse disorders</w:t>
      </w:r>
    </w:p>
    <w:p w:rsidR="0038632A" w:rsidRPr="0038632A" w:rsidRDefault="0038632A" w:rsidP="0038632A">
      <w:pPr>
        <w:numPr>
          <w:ilvl w:val="0"/>
          <w:numId w:val="41"/>
        </w:numPr>
        <w:textAlignment w:val="baseline"/>
        <w:rPr>
          <w:rFonts w:ascii="Georgia" w:hAnsi="Georgia" w:cs="Times New Roman"/>
          <w:color w:val="505050"/>
        </w:rPr>
      </w:pPr>
      <w:r w:rsidRPr="0038632A">
        <w:rPr>
          <w:rFonts w:ascii="Georgia" w:hAnsi="Georgia" w:cs="Times New Roman"/>
          <w:color w:val="505050"/>
        </w:rPr>
        <w:t>Disruptive behavior disorders</w:t>
      </w:r>
    </w:p>
    <w:p w:rsidR="0038632A" w:rsidRPr="0038632A" w:rsidRDefault="0038632A" w:rsidP="0038632A">
      <w:pPr>
        <w:numPr>
          <w:ilvl w:val="0"/>
          <w:numId w:val="41"/>
        </w:numPr>
        <w:textAlignment w:val="baseline"/>
        <w:rPr>
          <w:rFonts w:ascii="Georgia" w:hAnsi="Georgia" w:cs="Times New Roman"/>
          <w:color w:val="505050"/>
        </w:rPr>
      </w:pPr>
      <w:r w:rsidRPr="0038632A">
        <w:rPr>
          <w:rFonts w:ascii="Georgia" w:hAnsi="Georgia" w:cs="Times New Roman"/>
          <w:color w:val="505050"/>
        </w:rPr>
        <w:t>ADHD</w:t>
      </w:r>
    </w:p>
    <w:p w:rsidR="0038632A" w:rsidRPr="0038632A" w:rsidRDefault="0038632A" w:rsidP="0038632A">
      <w:pPr>
        <w:numPr>
          <w:ilvl w:val="0"/>
          <w:numId w:val="41"/>
        </w:numPr>
        <w:textAlignment w:val="baseline"/>
        <w:rPr>
          <w:rFonts w:ascii="Georgia" w:hAnsi="Georgia" w:cs="Times New Roman"/>
          <w:color w:val="505050"/>
        </w:rPr>
      </w:pPr>
      <w:r w:rsidRPr="0038632A">
        <w:rPr>
          <w:rFonts w:ascii="Georgia" w:hAnsi="Georgia" w:cs="Times New Roman"/>
          <w:color w:val="505050"/>
        </w:rPr>
        <w:t>Learning disorders</w:t>
      </w:r>
    </w:p>
    <w:p w:rsidR="0038632A" w:rsidRPr="0038632A" w:rsidRDefault="0038632A" w:rsidP="0038632A">
      <w:pPr>
        <w:numPr>
          <w:ilvl w:val="0"/>
          <w:numId w:val="41"/>
        </w:numPr>
        <w:textAlignment w:val="baseline"/>
        <w:rPr>
          <w:rFonts w:ascii="Georgia" w:hAnsi="Georgia" w:cs="Times New Roman"/>
          <w:color w:val="505050"/>
        </w:rPr>
      </w:pPr>
      <w:r w:rsidRPr="0038632A">
        <w:rPr>
          <w:rFonts w:ascii="Georgia" w:hAnsi="Georgia" w:cs="Times New Roman"/>
          <w:color w:val="505050"/>
        </w:rPr>
        <w:t>Eating disorders, such as</w:t>
      </w:r>
      <w:hyperlink r:id="rId10" w:anchor="!/content/medical_topic/21-s2.0-1014406" w:history="1">
        <w:r w:rsidRPr="0038632A">
          <w:rPr>
            <w:rFonts w:ascii="Arial" w:hAnsi="Arial" w:cs="Times New Roman"/>
            <w:color w:val="007398"/>
            <w:sz w:val="21"/>
            <w:szCs w:val="21"/>
            <w:u w:val="single"/>
          </w:rPr>
          <w:t xml:space="preserve"> anorexia </w:t>
        </w:r>
      </w:hyperlink>
      <w:r w:rsidRPr="0038632A">
        <w:rPr>
          <w:rFonts w:ascii="Georgia" w:hAnsi="Georgia" w:cs="Times New Roman"/>
          <w:color w:val="505050"/>
        </w:rPr>
        <w:t>and</w:t>
      </w:r>
      <w:hyperlink r:id="rId11" w:anchor="!/content/medical_topic/21-s2.0-1014410" w:history="1">
        <w:r w:rsidRPr="0038632A">
          <w:rPr>
            <w:rFonts w:ascii="Arial" w:hAnsi="Arial" w:cs="Times New Roman"/>
            <w:color w:val="007398"/>
            <w:sz w:val="21"/>
            <w:szCs w:val="21"/>
            <w:u w:val="single"/>
          </w:rPr>
          <w:t xml:space="preserve"> bulimia</w:t>
        </w:r>
      </w:hyperlink>
    </w:p>
    <w:p w:rsidR="0038632A" w:rsidRPr="0038632A" w:rsidRDefault="0038632A" w:rsidP="0038632A">
      <w:pPr>
        <w:numPr>
          <w:ilvl w:val="0"/>
          <w:numId w:val="41"/>
        </w:numPr>
        <w:spacing w:after="240"/>
        <w:textAlignment w:val="baseline"/>
        <w:rPr>
          <w:rFonts w:ascii="Georgia" w:hAnsi="Georgia" w:cs="Times New Roman"/>
          <w:color w:val="505050"/>
        </w:rPr>
      </w:pPr>
      <w:r w:rsidRPr="0038632A">
        <w:rPr>
          <w:rFonts w:ascii="Georgia" w:hAnsi="Georgia" w:cs="Times New Roman"/>
          <w:color w:val="505050"/>
        </w:rPr>
        <w:t>Anxiety disorders, such as</w:t>
      </w:r>
      <w:hyperlink r:id="rId12" w:anchor="!/content/medical_topic/21-s2.0-1014407" w:history="1">
        <w:r w:rsidRPr="0038632A">
          <w:rPr>
            <w:rFonts w:ascii="Arial" w:hAnsi="Arial" w:cs="Times New Roman"/>
            <w:color w:val="007398"/>
            <w:sz w:val="21"/>
            <w:szCs w:val="21"/>
            <w:u w:val="single"/>
          </w:rPr>
          <w:t xml:space="preserve"> generalized anxiety disorder </w:t>
        </w:r>
      </w:hyperlink>
      <w:r w:rsidRPr="0038632A">
        <w:rPr>
          <w:rFonts w:ascii="Georgia" w:hAnsi="Georgia" w:cs="Times New Roman"/>
          <w:color w:val="505050"/>
        </w:rPr>
        <w:t>,</w:t>
      </w:r>
      <w:hyperlink r:id="rId13" w:anchor="!/content/medical_topic/21-s2.0-1014425" w:history="1">
        <w:r w:rsidRPr="0038632A">
          <w:rPr>
            <w:rFonts w:ascii="Arial" w:hAnsi="Arial" w:cs="Times New Roman"/>
            <w:color w:val="007398"/>
            <w:sz w:val="21"/>
            <w:szCs w:val="21"/>
            <w:u w:val="single"/>
          </w:rPr>
          <w:t xml:space="preserve"> obsessive compulsive disorder </w:t>
        </w:r>
      </w:hyperlink>
      <w:r w:rsidRPr="0038632A">
        <w:rPr>
          <w:rFonts w:ascii="Georgia" w:hAnsi="Georgia" w:cs="Times New Roman"/>
          <w:color w:val="505050"/>
        </w:rPr>
        <w:t>, and</w:t>
      </w:r>
      <w:hyperlink r:id="rId14" w:anchor="!/content/medical_topic/21-s2.0-1014405" w:history="1">
        <w:r w:rsidRPr="0038632A">
          <w:rPr>
            <w:rFonts w:ascii="Arial" w:hAnsi="Arial" w:cs="Times New Roman"/>
            <w:color w:val="007398"/>
            <w:sz w:val="21"/>
            <w:szCs w:val="21"/>
            <w:u w:val="single"/>
          </w:rPr>
          <w:t xml:space="preserve"> agoraphobia</w:t>
        </w:r>
      </w:hyperlink>
    </w:p>
    <w:p w:rsidR="0038632A" w:rsidRPr="0038632A" w:rsidRDefault="0038632A" w:rsidP="0038632A">
      <w:pPr>
        <w:spacing w:after="220"/>
        <w:rPr>
          <w:rFonts w:ascii="Times" w:hAnsi="Times" w:cs="Times New Roman"/>
          <w:sz w:val="20"/>
          <w:szCs w:val="20"/>
        </w:rPr>
      </w:pPr>
      <w:r w:rsidRPr="0038632A">
        <w:rPr>
          <w:rFonts w:ascii="Georgia" w:hAnsi="Georgia" w:cs="Times New Roman"/>
          <w:color w:val="505050"/>
        </w:rPr>
        <w:t>Physical disorders that may be associated with depressive symptomatology:</w:t>
      </w:r>
    </w:p>
    <w:p w:rsidR="0038632A" w:rsidRPr="0038632A" w:rsidRDefault="0038632A" w:rsidP="0038632A">
      <w:pPr>
        <w:numPr>
          <w:ilvl w:val="0"/>
          <w:numId w:val="42"/>
        </w:numPr>
        <w:textAlignment w:val="baseline"/>
        <w:rPr>
          <w:rFonts w:ascii="Georgia" w:hAnsi="Georgia" w:cs="Times New Roman"/>
          <w:color w:val="505050"/>
        </w:rPr>
      </w:pPr>
      <w:r w:rsidRPr="0038632A">
        <w:rPr>
          <w:rFonts w:ascii="Georgia" w:hAnsi="Georgia" w:cs="Times New Roman"/>
          <w:color w:val="505050"/>
        </w:rPr>
        <w:t>Infections, such as</w:t>
      </w:r>
      <w:hyperlink r:id="rId15" w:anchor="!/content/medical_topic/21-s2.0-1014568" w:history="1">
        <w:r w:rsidRPr="0038632A">
          <w:rPr>
            <w:rFonts w:ascii="Arial" w:hAnsi="Arial" w:cs="Times New Roman"/>
            <w:color w:val="007398"/>
            <w:sz w:val="21"/>
            <w:szCs w:val="21"/>
            <w:u w:val="single"/>
          </w:rPr>
          <w:t xml:space="preserve"> infectious mononucleosis </w:t>
        </w:r>
      </w:hyperlink>
      <w:r w:rsidRPr="0038632A">
        <w:rPr>
          <w:rFonts w:ascii="Georgia" w:hAnsi="Georgia" w:cs="Times New Roman"/>
          <w:color w:val="505050"/>
        </w:rPr>
        <w:t>and</w:t>
      </w:r>
      <w:hyperlink r:id="rId16" w:anchor="!/content/medical_topic/21-s2.0-5091501" w:history="1">
        <w:r w:rsidRPr="0038632A">
          <w:rPr>
            <w:rFonts w:ascii="Arial" w:hAnsi="Arial" w:cs="Times New Roman"/>
            <w:color w:val="007398"/>
            <w:sz w:val="21"/>
            <w:szCs w:val="21"/>
            <w:u w:val="single"/>
          </w:rPr>
          <w:t xml:space="preserve"> human immunodeficiency virus infection</w:t>
        </w:r>
      </w:hyperlink>
    </w:p>
    <w:p w:rsidR="0038632A" w:rsidRPr="0038632A" w:rsidRDefault="0038632A" w:rsidP="0038632A">
      <w:pPr>
        <w:numPr>
          <w:ilvl w:val="0"/>
          <w:numId w:val="42"/>
        </w:numPr>
        <w:textAlignment w:val="baseline"/>
        <w:rPr>
          <w:rFonts w:ascii="Georgia" w:hAnsi="Georgia" w:cs="Times New Roman"/>
          <w:color w:val="505050"/>
        </w:rPr>
      </w:pPr>
      <w:r w:rsidRPr="0038632A">
        <w:rPr>
          <w:rFonts w:ascii="Georgia" w:hAnsi="Georgia" w:cs="Times New Roman"/>
          <w:color w:val="505050"/>
        </w:rPr>
        <w:t>Neurologic disorders, such as</w:t>
      </w:r>
      <w:hyperlink r:id="rId17" w:anchor="!/content/medical_topic/21-s2.0-1016546" w:history="1">
        <w:r w:rsidRPr="0038632A">
          <w:rPr>
            <w:rFonts w:ascii="Arial" w:hAnsi="Arial" w:cs="Times New Roman"/>
            <w:color w:val="007398"/>
            <w:sz w:val="21"/>
            <w:szCs w:val="21"/>
            <w:u w:val="single"/>
          </w:rPr>
          <w:t xml:space="preserve"> epilepsy </w:t>
        </w:r>
      </w:hyperlink>
      <w:r w:rsidRPr="0038632A">
        <w:rPr>
          <w:rFonts w:ascii="Georgia" w:hAnsi="Georgia" w:cs="Times New Roman"/>
          <w:color w:val="505050"/>
        </w:rPr>
        <w:t>and postconcussion syndrome</w:t>
      </w:r>
    </w:p>
    <w:p w:rsidR="0038632A" w:rsidRPr="0038632A" w:rsidRDefault="0038632A" w:rsidP="0038632A">
      <w:pPr>
        <w:numPr>
          <w:ilvl w:val="0"/>
          <w:numId w:val="42"/>
        </w:numPr>
        <w:textAlignment w:val="baseline"/>
        <w:rPr>
          <w:rFonts w:ascii="Georgia" w:hAnsi="Georgia" w:cs="Times New Roman"/>
          <w:color w:val="505050"/>
        </w:rPr>
      </w:pPr>
      <w:r w:rsidRPr="0038632A">
        <w:rPr>
          <w:rFonts w:ascii="Georgia" w:hAnsi="Georgia" w:cs="Times New Roman"/>
          <w:color w:val="505050"/>
        </w:rPr>
        <w:t>Endocrine disorders, including</w:t>
      </w:r>
      <w:hyperlink r:id="rId18" w:anchor="!/content/medical_topic/21-s2.0-1016295" w:history="1">
        <w:r w:rsidRPr="0038632A">
          <w:rPr>
            <w:rFonts w:ascii="Arial" w:hAnsi="Arial" w:cs="Times New Roman"/>
            <w:color w:val="007398"/>
            <w:sz w:val="21"/>
            <w:szCs w:val="21"/>
            <w:u w:val="single"/>
          </w:rPr>
          <w:t xml:space="preserve"> diabetes mellitus type 1 </w:t>
        </w:r>
      </w:hyperlink>
      <w:r w:rsidRPr="0038632A">
        <w:rPr>
          <w:rFonts w:ascii="Georgia" w:hAnsi="Georgia" w:cs="Times New Roman"/>
          <w:color w:val="505050"/>
        </w:rPr>
        <w:t>and</w:t>
      </w:r>
      <w:hyperlink r:id="rId19" w:anchor="!/content/medical_topic/21-s2.0-1011045" w:history="1">
        <w:r w:rsidRPr="0038632A">
          <w:rPr>
            <w:rFonts w:ascii="Arial" w:hAnsi="Arial" w:cs="Times New Roman"/>
            <w:color w:val="007398"/>
            <w:sz w:val="21"/>
            <w:szCs w:val="21"/>
            <w:u w:val="single"/>
          </w:rPr>
          <w:t xml:space="preserve"> type 2 </w:t>
        </w:r>
      </w:hyperlink>
      <w:r w:rsidRPr="0038632A">
        <w:rPr>
          <w:rFonts w:ascii="Georgia" w:hAnsi="Georgia" w:cs="Times New Roman"/>
          <w:color w:val="505050"/>
        </w:rPr>
        <w:t>,</w:t>
      </w:r>
      <w:hyperlink r:id="rId20" w:anchor="!/content/medical_topic/21-s2.0-1014734" w:history="1">
        <w:r w:rsidRPr="0038632A">
          <w:rPr>
            <w:rFonts w:ascii="Arial" w:hAnsi="Arial" w:cs="Times New Roman"/>
            <w:color w:val="007398"/>
            <w:sz w:val="21"/>
            <w:szCs w:val="21"/>
            <w:u w:val="single"/>
          </w:rPr>
          <w:t xml:space="preserve"> hyperthyroidism </w:t>
        </w:r>
      </w:hyperlink>
      <w:r w:rsidRPr="0038632A">
        <w:rPr>
          <w:rFonts w:ascii="Georgia" w:hAnsi="Georgia" w:cs="Times New Roman"/>
          <w:color w:val="505050"/>
        </w:rPr>
        <w:t>,</w:t>
      </w:r>
      <w:hyperlink r:id="rId21" w:anchor="!/content/medical_topic/21-s2.0-1014742" w:history="1">
        <w:r w:rsidRPr="0038632A">
          <w:rPr>
            <w:rFonts w:ascii="Arial" w:hAnsi="Arial" w:cs="Times New Roman"/>
            <w:color w:val="007398"/>
            <w:sz w:val="21"/>
            <w:szCs w:val="21"/>
            <w:u w:val="single"/>
          </w:rPr>
          <w:t xml:space="preserve"> hypothyroidism </w:t>
        </w:r>
      </w:hyperlink>
      <w:r w:rsidRPr="0038632A">
        <w:rPr>
          <w:rFonts w:ascii="Georgia" w:hAnsi="Georgia" w:cs="Times New Roman"/>
          <w:color w:val="505050"/>
        </w:rPr>
        <w:t>, and</w:t>
      </w:r>
      <w:hyperlink r:id="rId22" w:anchor="!/content/medical_topic/21-s2.0-1014716" w:history="1">
        <w:r w:rsidRPr="0038632A">
          <w:rPr>
            <w:rFonts w:ascii="Arial" w:hAnsi="Arial" w:cs="Times New Roman"/>
            <w:color w:val="007398"/>
            <w:sz w:val="21"/>
            <w:szCs w:val="21"/>
            <w:u w:val="single"/>
          </w:rPr>
          <w:t xml:space="preserve"> Addison disease</w:t>
        </w:r>
      </w:hyperlink>
    </w:p>
    <w:p w:rsidR="0038632A" w:rsidRPr="0038632A" w:rsidRDefault="0038632A" w:rsidP="0038632A">
      <w:pPr>
        <w:numPr>
          <w:ilvl w:val="0"/>
          <w:numId w:val="42"/>
        </w:numPr>
        <w:textAlignment w:val="baseline"/>
        <w:rPr>
          <w:rFonts w:ascii="Georgia" w:hAnsi="Georgia" w:cs="Times New Roman"/>
          <w:color w:val="505050"/>
        </w:rPr>
      </w:pPr>
      <w:r w:rsidRPr="0038632A">
        <w:rPr>
          <w:rFonts w:ascii="Georgia" w:hAnsi="Georgia" w:cs="Times New Roman"/>
          <w:color w:val="505050"/>
        </w:rPr>
        <w:t>Hematologic disorders, such as anemia and cancer</w:t>
      </w:r>
    </w:p>
    <w:p w:rsidR="0038632A" w:rsidRPr="0038632A" w:rsidRDefault="0038632A" w:rsidP="0038632A">
      <w:pPr>
        <w:numPr>
          <w:ilvl w:val="0"/>
          <w:numId w:val="42"/>
        </w:numPr>
        <w:spacing w:after="240"/>
        <w:textAlignment w:val="baseline"/>
        <w:rPr>
          <w:rFonts w:ascii="Georgia" w:hAnsi="Georgia" w:cs="Times New Roman"/>
          <w:color w:val="505050"/>
        </w:rPr>
      </w:pPr>
      <w:r w:rsidRPr="0038632A">
        <w:rPr>
          <w:rFonts w:ascii="Georgia" w:hAnsi="Georgia" w:cs="Times New Roman"/>
          <w:color w:val="505050"/>
        </w:rPr>
        <w:t>Autoimmune diseases, such as</w:t>
      </w:r>
      <w:hyperlink r:id="rId23" w:anchor="!/content/medical_topic/21-s2.0-1014469" w:history="1">
        <w:r w:rsidRPr="0038632A">
          <w:rPr>
            <w:rFonts w:ascii="Arial" w:hAnsi="Arial" w:cs="Times New Roman"/>
            <w:color w:val="007398"/>
            <w:sz w:val="21"/>
            <w:szCs w:val="21"/>
            <w:u w:val="single"/>
          </w:rPr>
          <w:t xml:space="preserve"> multiple sclerosis </w:t>
        </w:r>
      </w:hyperlink>
      <w:r w:rsidRPr="0038632A">
        <w:rPr>
          <w:rFonts w:ascii="Georgia" w:hAnsi="Georgia" w:cs="Times New Roman"/>
          <w:color w:val="505050"/>
        </w:rPr>
        <w:t>and</w:t>
      </w:r>
      <w:hyperlink r:id="rId24" w:anchor="!/content/medical_topic/21-s2.0-1017692" w:history="1">
        <w:r w:rsidRPr="0038632A">
          <w:rPr>
            <w:rFonts w:ascii="Arial" w:hAnsi="Arial" w:cs="Times New Roman"/>
            <w:color w:val="007398"/>
            <w:sz w:val="21"/>
            <w:szCs w:val="21"/>
            <w:u w:val="single"/>
          </w:rPr>
          <w:t xml:space="preserve"> ulcerative colitis</w:t>
        </w:r>
      </w:hyperlink>
    </w:p>
    <w:p w:rsidR="0038632A" w:rsidRPr="0038632A" w:rsidRDefault="0038632A" w:rsidP="0038632A">
      <w:pPr>
        <w:rPr>
          <w:rFonts w:ascii="Times" w:eastAsia="Times New Roman" w:hAnsi="Times" w:cs="Times New Roman"/>
          <w:sz w:val="20"/>
          <w:szCs w:val="20"/>
        </w:rPr>
      </w:pPr>
    </w:p>
    <w:p w:rsidR="000F73CA" w:rsidRPr="0038632A" w:rsidRDefault="000F73CA" w:rsidP="0038632A">
      <w:bookmarkStart w:id="0" w:name="_GoBack"/>
      <w:bookmarkEnd w:id="0"/>
    </w:p>
    <w:sectPr w:rsidR="000F73CA" w:rsidRPr="0038632A" w:rsidSect="00947D8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6BD7"/>
    <w:multiLevelType w:val="multilevel"/>
    <w:tmpl w:val="EE7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470D8"/>
    <w:multiLevelType w:val="multilevel"/>
    <w:tmpl w:val="DB94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10686"/>
    <w:multiLevelType w:val="multilevel"/>
    <w:tmpl w:val="F9F27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565437"/>
    <w:multiLevelType w:val="multilevel"/>
    <w:tmpl w:val="089E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290EDD"/>
    <w:multiLevelType w:val="multilevel"/>
    <w:tmpl w:val="E9D4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43D19"/>
    <w:multiLevelType w:val="multilevel"/>
    <w:tmpl w:val="6CEA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A5555B"/>
    <w:multiLevelType w:val="multilevel"/>
    <w:tmpl w:val="B922C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494796"/>
    <w:multiLevelType w:val="hybridMultilevel"/>
    <w:tmpl w:val="2F9AA01E"/>
    <w:lvl w:ilvl="0" w:tplc="9D16C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DB3733"/>
    <w:multiLevelType w:val="multilevel"/>
    <w:tmpl w:val="A4C83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E148E"/>
    <w:multiLevelType w:val="multilevel"/>
    <w:tmpl w:val="9F10B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B668D"/>
    <w:multiLevelType w:val="multilevel"/>
    <w:tmpl w:val="07E8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2E02E1"/>
    <w:multiLevelType w:val="multilevel"/>
    <w:tmpl w:val="576C2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832817"/>
    <w:multiLevelType w:val="multilevel"/>
    <w:tmpl w:val="56CAF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1B5F2F"/>
    <w:multiLevelType w:val="multilevel"/>
    <w:tmpl w:val="8E10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2C0BA6"/>
    <w:multiLevelType w:val="multilevel"/>
    <w:tmpl w:val="3AF8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7033CA"/>
    <w:multiLevelType w:val="multilevel"/>
    <w:tmpl w:val="F6D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AB638F"/>
    <w:multiLevelType w:val="multilevel"/>
    <w:tmpl w:val="5A12F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FA2364"/>
    <w:multiLevelType w:val="multilevel"/>
    <w:tmpl w:val="E5F235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7776D5"/>
    <w:multiLevelType w:val="hybridMultilevel"/>
    <w:tmpl w:val="7BEC83CE"/>
    <w:lvl w:ilvl="0" w:tplc="895885FC">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B6265A8"/>
    <w:multiLevelType w:val="multilevel"/>
    <w:tmpl w:val="6054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D729DC"/>
    <w:multiLevelType w:val="multilevel"/>
    <w:tmpl w:val="1596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602ED5"/>
    <w:multiLevelType w:val="multilevel"/>
    <w:tmpl w:val="97FE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CE2888"/>
    <w:multiLevelType w:val="multilevel"/>
    <w:tmpl w:val="32D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990428"/>
    <w:multiLevelType w:val="multilevel"/>
    <w:tmpl w:val="33A2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2"/>
  </w:num>
  <w:num w:numId="4">
    <w:abstractNumId w:val="13"/>
  </w:num>
  <w:num w:numId="5">
    <w:abstractNumId w:val="17"/>
  </w:num>
  <w:num w:numId="6">
    <w:abstractNumId w:val="17"/>
    <w:lvlOverride w:ilvl="1">
      <w:lvl w:ilvl="1">
        <w:numFmt w:val="lowerLetter"/>
        <w:lvlText w:val="%2."/>
        <w:lvlJc w:val="left"/>
      </w:lvl>
    </w:lvlOverride>
  </w:num>
  <w:num w:numId="7">
    <w:abstractNumId w:val="17"/>
    <w:lvlOverride w:ilvl="1">
      <w:lvl w:ilvl="1">
        <w:numFmt w:val="lowerLetter"/>
        <w:lvlText w:val="%2."/>
        <w:lvlJc w:val="left"/>
      </w:lvl>
    </w:lvlOverride>
  </w:num>
  <w:num w:numId="8">
    <w:abstractNumId w:val="6"/>
  </w:num>
  <w:num w:numId="9">
    <w:abstractNumId w:val="6"/>
    <w:lvlOverride w:ilvl="1">
      <w:lvl w:ilvl="1">
        <w:numFmt w:val="lowerLetter"/>
        <w:lvlText w:val="%2."/>
        <w:lvlJc w:val="left"/>
      </w:lvl>
    </w:lvlOverride>
  </w:num>
  <w:num w:numId="10">
    <w:abstractNumId w:val="6"/>
    <w:lvlOverride w:ilvl="1">
      <w:lvl w:ilvl="1">
        <w:numFmt w:val="lowerLetter"/>
        <w:lvlText w:val="%2."/>
        <w:lvlJc w:val="left"/>
      </w:lvl>
    </w:lvlOverride>
  </w:num>
  <w:num w:numId="11">
    <w:abstractNumId w:val="6"/>
    <w:lvlOverride w:ilvl="1">
      <w:lvl w:ilvl="1">
        <w:numFmt w:val="lowerLetter"/>
        <w:lvlText w:val="%2."/>
        <w:lvlJc w:val="left"/>
      </w:lvl>
    </w:lvlOverride>
  </w:num>
  <w:num w:numId="12">
    <w:abstractNumId w:val="6"/>
    <w:lvlOverride w:ilvl="1">
      <w:lvl w:ilvl="1">
        <w:numFmt w:val="lowerLetter"/>
        <w:lvlText w:val="%2."/>
        <w:lvlJc w:val="left"/>
      </w:lvl>
    </w:lvlOverride>
    <w:lvlOverride w:ilvl="2">
      <w:lvl w:ilvl="2">
        <w:numFmt w:val="lowerRoman"/>
        <w:lvlText w:val="%3."/>
        <w:lvlJc w:val="right"/>
      </w:lvl>
    </w:lvlOverride>
  </w:num>
  <w:num w:numId="13">
    <w:abstractNumId w:val="6"/>
    <w:lvlOverride w:ilvl="1">
      <w:lvl w:ilvl="1">
        <w:numFmt w:val="lowerLetter"/>
        <w:lvlText w:val="%2."/>
        <w:lvlJc w:val="left"/>
      </w:lvl>
    </w:lvlOverride>
    <w:lvlOverride w:ilvl="2">
      <w:lvl w:ilvl="2">
        <w:numFmt w:val="lowerRoman"/>
        <w:lvlText w:val="%3."/>
        <w:lvlJc w:val="right"/>
      </w:lvl>
    </w:lvlOverride>
  </w:num>
  <w:num w:numId="14">
    <w:abstractNumId w:val="6"/>
    <w:lvlOverride w:ilvl="1">
      <w:lvl w:ilvl="1">
        <w:numFmt w:val="lowerLetter"/>
        <w:lvlText w:val="%2."/>
        <w:lvlJc w:val="left"/>
      </w:lvl>
    </w:lvlOverride>
    <w:lvlOverride w:ilvl="2">
      <w:lvl w:ilvl="2">
        <w:numFmt w:val="lowerRoman"/>
        <w:lvlText w:val="%3."/>
        <w:lvlJc w:val="right"/>
      </w:lvl>
    </w:lvlOverride>
  </w:num>
  <w:num w:numId="15">
    <w:abstractNumId w:val="6"/>
    <w:lvlOverride w:ilvl="1">
      <w:lvl w:ilvl="1">
        <w:numFmt w:val="lowerLetter"/>
        <w:lvlText w:val="%2."/>
        <w:lvlJc w:val="left"/>
      </w:lvl>
    </w:lvlOverride>
    <w:lvlOverride w:ilvl="2">
      <w:lvl w:ilvl="2">
        <w:numFmt w:val="lowerRoman"/>
        <w:lvlText w:val="%3."/>
        <w:lvlJc w:val="right"/>
      </w:lvl>
    </w:lvlOverride>
  </w:num>
  <w:num w:numId="16">
    <w:abstractNumId w:val="6"/>
    <w:lvlOverride w:ilvl="1">
      <w:lvl w:ilvl="1">
        <w:numFmt w:val="lowerLetter"/>
        <w:lvlText w:val="%2."/>
        <w:lvlJc w:val="left"/>
      </w:lvl>
    </w:lvlOverride>
    <w:lvlOverride w:ilvl="2">
      <w:lvl w:ilvl="2">
        <w:numFmt w:val="lowerRoman"/>
        <w:lvlText w:val="%3."/>
        <w:lvlJc w:val="right"/>
      </w:lvl>
    </w:lvlOverride>
  </w:num>
  <w:num w:numId="17">
    <w:abstractNumId w:val="6"/>
    <w:lvlOverride w:ilvl="1">
      <w:lvl w:ilvl="1">
        <w:numFmt w:val="lowerLetter"/>
        <w:lvlText w:val="%2."/>
        <w:lvlJc w:val="left"/>
      </w:lvl>
    </w:lvlOverride>
    <w:lvlOverride w:ilvl="2">
      <w:lvl w:ilvl="2">
        <w:numFmt w:val="lowerRoman"/>
        <w:lvlText w:val="%3."/>
        <w:lvlJc w:val="right"/>
      </w:lvl>
    </w:lvlOverride>
  </w:num>
  <w:num w:numId="18">
    <w:abstractNumId w:val="9"/>
  </w:num>
  <w:num w:numId="19">
    <w:abstractNumId w:val="9"/>
    <w:lvlOverride w:ilvl="1">
      <w:lvl w:ilvl="1">
        <w:numFmt w:val="bullet"/>
        <w:lvlText w:val=""/>
        <w:lvlJc w:val="left"/>
        <w:pPr>
          <w:tabs>
            <w:tab w:val="num" w:pos="1440"/>
          </w:tabs>
          <w:ind w:left="1440" w:hanging="360"/>
        </w:pPr>
        <w:rPr>
          <w:rFonts w:ascii="Symbol" w:hAnsi="Symbol" w:hint="default"/>
          <w:sz w:val="20"/>
        </w:rPr>
      </w:lvl>
    </w:lvlOverride>
  </w:num>
  <w:num w:numId="20">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0"/>
  </w:num>
  <w:num w:numId="22">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abstractNumId w:val="16"/>
  </w:num>
  <w:num w:numId="24">
    <w:abstractNumId w:val="16"/>
    <w:lvlOverride w:ilvl="1">
      <w:lvl w:ilvl="1">
        <w:numFmt w:val="bullet"/>
        <w:lvlText w:val=""/>
        <w:lvlJc w:val="left"/>
        <w:pPr>
          <w:tabs>
            <w:tab w:val="num" w:pos="1440"/>
          </w:tabs>
          <w:ind w:left="1440" w:hanging="360"/>
        </w:pPr>
        <w:rPr>
          <w:rFonts w:ascii="Symbol" w:hAnsi="Symbol" w:hint="default"/>
          <w:sz w:val="20"/>
        </w:rPr>
      </w:lvl>
    </w:lvlOverride>
  </w:num>
  <w:num w:numId="25">
    <w:abstractNumId w:val="11"/>
  </w:num>
  <w:num w:numId="26">
    <w:abstractNumId w:val="11"/>
    <w:lvlOverride w:ilvl="1">
      <w:lvl w:ilvl="1">
        <w:numFmt w:val="bullet"/>
        <w:lvlText w:val=""/>
        <w:lvlJc w:val="left"/>
        <w:pPr>
          <w:tabs>
            <w:tab w:val="num" w:pos="1440"/>
          </w:tabs>
          <w:ind w:left="1440" w:hanging="360"/>
        </w:pPr>
        <w:rPr>
          <w:rFonts w:ascii="Symbol" w:hAnsi="Symbol" w:hint="default"/>
          <w:sz w:val="20"/>
        </w:rPr>
      </w:lvl>
    </w:lvlOverride>
  </w:num>
  <w:num w:numId="27">
    <w:abstractNumId w:val="8"/>
  </w:num>
  <w:num w:numId="28">
    <w:abstractNumId w:val="8"/>
    <w:lvlOverride w:ilvl="1">
      <w:lvl w:ilvl="1">
        <w:numFmt w:val="bullet"/>
        <w:lvlText w:val=""/>
        <w:lvlJc w:val="left"/>
        <w:pPr>
          <w:tabs>
            <w:tab w:val="num" w:pos="1440"/>
          </w:tabs>
          <w:ind w:left="1440" w:hanging="360"/>
        </w:pPr>
        <w:rPr>
          <w:rFonts w:ascii="Symbol" w:hAnsi="Symbol" w:hint="default"/>
          <w:sz w:val="20"/>
        </w:rPr>
      </w:lvl>
    </w:lvlOverride>
  </w:num>
  <w:num w:numId="29">
    <w:abstractNumId w:val="3"/>
  </w:num>
  <w:num w:numId="30">
    <w:abstractNumId w:val="1"/>
  </w:num>
  <w:num w:numId="31">
    <w:abstractNumId w:val="12"/>
  </w:num>
  <w:num w:numId="32">
    <w:abstractNumId w:val="12"/>
    <w:lvlOverride w:ilvl="1">
      <w:lvl w:ilvl="1">
        <w:numFmt w:val="bullet"/>
        <w:lvlText w:val=""/>
        <w:lvlJc w:val="left"/>
        <w:pPr>
          <w:tabs>
            <w:tab w:val="num" w:pos="1440"/>
          </w:tabs>
          <w:ind w:left="1440" w:hanging="360"/>
        </w:pPr>
        <w:rPr>
          <w:rFonts w:ascii="Symbol" w:hAnsi="Symbol" w:hint="default"/>
          <w:sz w:val="20"/>
        </w:rPr>
      </w:lvl>
    </w:lvlOverride>
  </w:num>
  <w:num w:numId="33">
    <w:abstractNumId w:val="22"/>
  </w:num>
  <w:num w:numId="34">
    <w:abstractNumId w:val="20"/>
  </w:num>
  <w:num w:numId="35">
    <w:abstractNumId w:val="4"/>
  </w:num>
  <w:num w:numId="36">
    <w:abstractNumId w:val="15"/>
  </w:num>
  <w:num w:numId="37">
    <w:abstractNumId w:val="14"/>
  </w:num>
  <w:num w:numId="38">
    <w:abstractNumId w:val="5"/>
  </w:num>
  <w:num w:numId="39">
    <w:abstractNumId w:val="21"/>
  </w:num>
  <w:num w:numId="40">
    <w:abstractNumId w:val="10"/>
  </w:num>
  <w:num w:numId="41">
    <w:abstractNumId w:val="23"/>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3CA"/>
    <w:rsid w:val="000F73CA"/>
    <w:rsid w:val="0038632A"/>
    <w:rsid w:val="004C14B9"/>
    <w:rsid w:val="00947D8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5F9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632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3CA"/>
    <w:pPr>
      <w:ind w:left="720"/>
      <w:contextualSpacing/>
    </w:pPr>
  </w:style>
  <w:style w:type="character" w:customStyle="1" w:styleId="Heading2Char">
    <w:name w:val="Heading 2 Char"/>
    <w:basedOn w:val="DefaultParagraphFont"/>
    <w:link w:val="Heading2"/>
    <w:uiPriority w:val="9"/>
    <w:rsid w:val="0038632A"/>
    <w:rPr>
      <w:rFonts w:ascii="Times" w:hAnsi="Times"/>
      <w:b/>
      <w:bCs/>
      <w:sz w:val="36"/>
      <w:szCs w:val="36"/>
    </w:rPr>
  </w:style>
  <w:style w:type="paragraph" w:styleId="NormalWeb">
    <w:name w:val="Normal (Web)"/>
    <w:basedOn w:val="Normal"/>
    <w:uiPriority w:val="99"/>
    <w:semiHidden/>
    <w:unhideWhenUsed/>
    <w:rsid w:val="0038632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8632A"/>
    <w:rPr>
      <w:color w:val="0000FF"/>
      <w:u w:val="single"/>
    </w:rPr>
  </w:style>
  <w:style w:type="paragraph" w:styleId="BalloonText">
    <w:name w:val="Balloon Text"/>
    <w:basedOn w:val="Normal"/>
    <w:link w:val="BalloonTextChar"/>
    <w:uiPriority w:val="99"/>
    <w:semiHidden/>
    <w:unhideWhenUsed/>
    <w:rsid w:val="0038632A"/>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32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632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3CA"/>
    <w:pPr>
      <w:ind w:left="720"/>
      <w:contextualSpacing/>
    </w:pPr>
  </w:style>
  <w:style w:type="character" w:customStyle="1" w:styleId="Heading2Char">
    <w:name w:val="Heading 2 Char"/>
    <w:basedOn w:val="DefaultParagraphFont"/>
    <w:link w:val="Heading2"/>
    <w:uiPriority w:val="9"/>
    <w:rsid w:val="0038632A"/>
    <w:rPr>
      <w:rFonts w:ascii="Times" w:hAnsi="Times"/>
      <w:b/>
      <w:bCs/>
      <w:sz w:val="36"/>
      <w:szCs w:val="36"/>
    </w:rPr>
  </w:style>
  <w:style w:type="paragraph" w:styleId="NormalWeb">
    <w:name w:val="Normal (Web)"/>
    <w:basedOn w:val="Normal"/>
    <w:uiPriority w:val="99"/>
    <w:semiHidden/>
    <w:unhideWhenUsed/>
    <w:rsid w:val="0038632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8632A"/>
    <w:rPr>
      <w:color w:val="0000FF"/>
      <w:u w:val="single"/>
    </w:rPr>
  </w:style>
  <w:style w:type="paragraph" w:styleId="BalloonText">
    <w:name w:val="Balloon Text"/>
    <w:basedOn w:val="Normal"/>
    <w:link w:val="BalloonTextChar"/>
    <w:uiPriority w:val="99"/>
    <w:semiHidden/>
    <w:unhideWhenUsed/>
    <w:rsid w:val="0038632A"/>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32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15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linicalkey-com.ezproxy.library.ubc.ca/" TargetMode="External"/><Relationship Id="rId20" Type="http://schemas.openxmlformats.org/officeDocument/2006/relationships/hyperlink" Target="https://www-clinicalkey-com.ezproxy.library.ubc.ca/" TargetMode="External"/><Relationship Id="rId21" Type="http://schemas.openxmlformats.org/officeDocument/2006/relationships/hyperlink" Target="https://www-clinicalkey-com.ezproxy.library.ubc.ca/" TargetMode="External"/><Relationship Id="rId22" Type="http://schemas.openxmlformats.org/officeDocument/2006/relationships/hyperlink" Target="https://www-clinicalkey-com.ezproxy.library.ubc.ca/" TargetMode="External"/><Relationship Id="rId23" Type="http://schemas.openxmlformats.org/officeDocument/2006/relationships/hyperlink" Target="https://www-clinicalkey-com.ezproxy.library.ubc.ca/" TargetMode="External"/><Relationship Id="rId24" Type="http://schemas.openxmlformats.org/officeDocument/2006/relationships/hyperlink" Target="https://www-clinicalkey-com.ezproxy.library.ubc.ca/"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clinicalkey-com.ezproxy.library.ubc.ca/" TargetMode="External"/><Relationship Id="rId11" Type="http://schemas.openxmlformats.org/officeDocument/2006/relationships/hyperlink" Target="https://www-clinicalkey-com.ezproxy.library.ubc.ca/" TargetMode="External"/><Relationship Id="rId12" Type="http://schemas.openxmlformats.org/officeDocument/2006/relationships/hyperlink" Target="https://www-clinicalkey-com.ezproxy.library.ubc.ca/" TargetMode="External"/><Relationship Id="rId13" Type="http://schemas.openxmlformats.org/officeDocument/2006/relationships/hyperlink" Target="https://www-clinicalkey-com.ezproxy.library.ubc.ca/" TargetMode="External"/><Relationship Id="rId14" Type="http://schemas.openxmlformats.org/officeDocument/2006/relationships/hyperlink" Target="https://www-clinicalkey-com.ezproxy.library.ubc.ca/" TargetMode="External"/><Relationship Id="rId15" Type="http://schemas.openxmlformats.org/officeDocument/2006/relationships/hyperlink" Target="https://www-clinicalkey-com.ezproxy.library.ubc.ca/" TargetMode="External"/><Relationship Id="rId16" Type="http://schemas.openxmlformats.org/officeDocument/2006/relationships/hyperlink" Target="https://www-clinicalkey-com.ezproxy.library.ubc.ca/" TargetMode="External"/><Relationship Id="rId17" Type="http://schemas.openxmlformats.org/officeDocument/2006/relationships/hyperlink" Target="https://www-clinicalkey-com.ezproxy.library.ubc.ca/" TargetMode="External"/><Relationship Id="rId18" Type="http://schemas.openxmlformats.org/officeDocument/2006/relationships/hyperlink" Target="https://www-clinicalkey-com.ezproxy.library.ubc.ca/" TargetMode="External"/><Relationship Id="rId19" Type="http://schemas.openxmlformats.org/officeDocument/2006/relationships/hyperlink" Target="https://www-clinicalkey-com.ezproxy.library.ubc.c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bcpharmacy.ca/uploads/Medication_Adherence.pdf" TargetMode="External"/><Relationship Id="rId7" Type="http://schemas.openxmlformats.org/officeDocument/2006/relationships/hyperlink" Target="http://www.sefap.it/servizi_letteraturacardio_200807/CD000011.pdf"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1805</Words>
  <Characters>10292</Characters>
  <Application>Microsoft Macintosh Word</Application>
  <DocSecurity>0</DocSecurity>
  <Lines>85</Lines>
  <Paragraphs>24</Paragraphs>
  <ScaleCrop>false</ScaleCrop>
  <Company>Ahsan's MAc Office</Company>
  <LinksUpToDate>false</LinksUpToDate>
  <CharactersWithSpaces>12073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Naveed</dc:creator>
  <cp:keywords/>
  <dc:description/>
  <cp:lastModifiedBy>Ahsan Naveed</cp:lastModifiedBy>
  <cp:revision>1</cp:revision>
  <dcterms:created xsi:type="dcterms:W3CDTF">2017-09-17T02:37:00Z</dcterms:created>
  <dcterms:modified xsi:type="dcterms:W3CDTF">2017-09-18T06:53:00Z</dcterms:modified>
</cp:coreProperties>
</file>