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6"/>
        <w:gridCol w:w="4344"/>
      </w:tblGrid>
      <w:tr w:rsidR="009B10BF" w:rsidT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  <w:shd w:val="clear" w:color="auto" w:fill="FFC000"/>
          </w:tcPr>
          <w:p w:rsidR="009B10BF" w:rsidRPr="009B10BF" w:rsidRDefault="009B10BF" w:rsidP="009B10BF">
            <w:pPr>
              <w:jc w:val="center"/>
              <w:rPr>
                <w:b/>
                <w:color w:val="FF0000"/>
              </w:rPr>
            </w:pPr>
            <w:r w:rsidRPr="009B10BF">
              <w:rPr>
                <w:b/>
              </w:rPr>
              <w:t>Anonymous Inner Class</w:t>
            </w:r>
          </w:p>
        </w:tc>
        <w:tc>
          <w:tcPr>
            <w:tcW w:w="4344" w:type="dxa"/>
            <w:shd w:val="clear" w:color="auto" w:fill="FFC000"/>
          </w:tcPr>
          <w:p w:rsidR="009B10BF" w:rsidRPr="009B10BF" w:rsidRDefault="009B10BF" w:rsidP="009B10BF">
            <w:pPr>
              <w:jc w:val="center"/>
              <w:rPr>
                <w:b/>
              </w:rPr>
            </w:pPr>
            <w:r w:rsidRPr="009B10BF">
              <w:rPr>
                <w:b/>
              </w:rPr>
              <w:t>Lambda-Expression</w:t>
            </w:r>
          </w:p>
        </w:tc>
      </w:tr>
      <w:tr w:rsid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</w:tcPr>
          <w:p w:rsidR="009B10BF" w:rsidRDefault="00103875">
            <w:r>
              <w:t>It is a class without name</w:t>
            </w:r>
          </w:p>
        </w:tc>
        <w:tc>
          <w:tcPr>
            <w:tcW w:w="4344" w:type="dxa"/>
          </w:tcPr>
          <w:p w:rsidR="009B10BF" w:rsidRDefault="00103875">
            <w:r>
              <w:t>It is a function without name</w:t>
            </w:r>
          </w:p>
        </w:tc>
      </w:tr>
      <w:tr w:rsid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</w:tcPr>
          <w:p w:rsidR="009B10BF" w:rsidRDefault="00103875">
            <w:r>
              <w:t>It can extend abstract-class &amp; concrete-class.</w:t>
            </w:r>
          </w:p>
        </w:tc>
        <w:tc>
          <w:tcPr>
            <w:tcW w:w="4344" w:type="dxa"/>
          </w:tcPr>
          <w:p w:rsidR="009B10BF" w:rsidRDefault="00103875">
            <w:r>
              <w:t>It cannot extend abstract-class &amp; concrete-class.</w:t>
            </w:r>
          </w:p>
        </w:tc>
      </w:tr>
      <w:tr w:rsid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</w:tcPr>
          <w:p w:rsidR="009B10BF" w:rsidRDefault="00103875">
            <w:r>
              <w:t>It can implement an interface which contains any number of abstract-methods.</w:t>
            </w:r>
          </w:p>
        </w:tc>
        <w:tc>
          <w:tcPr>
            <w:tcW w:w="4344" w:type="dxa"/>
          </w:tcPr>
          <w:p w:rsidR="009B10BF" w:rsidRDefault="00103875">
            <w:r>
              <w:t>It can only implement an Interface which contains S.A.M. i.e. @Functional-Interface.</w:t>
            </w:r>
          </w:p>
        </w:tc>
      </w:tr>
      <w:tr w:rsid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</w:tcPr>
          <w:p w:rsidR="009B10BF" w:rsidRDefault="00103875">
            <w:r>
              <w:t>Inside Anonymous-Inner-class, “this” keyword always refers to current Anonymous-Inner-class Object.</w:t>
            </w:r>
          </w:p>
        </w:tc>
        <w:tc>
          <w:tcPr>
            <w:tcW w:w="4344" w:type="dxa"/>
          </w:tcPr>
          <w:p w:rsidR="009B10BF" w:rsidRDefault="00103875">
            <w:r>
              <w:t>But in Lambda-Expression, “this” always refers to current-class-outer-object.</w:t>
            </w:r>
          </w:p>
        </w:tc>
      </w:tr>
      <w:tr w:rsid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</w:tcPr>
          <w:p w:rsidR="009B10BF" w:rsidRDefault="00103875">
            <w:r>
              <w:t xml:space="preserve">At the time of compilation, a separate </w:t>
            </w:r>
          </w:p>
          <w:p w:rsidR="00103875" w:rsidRDefault="00103875">
            <w:r>
              <w:t>“.class” file will be generated.</w:t>
            </w:r>
          </w:p>
        </w:tc>
        <w:tc>
          <w:tcPr>
            <w:tcW w:w="4344" w:type="dxa"/>
          </w:tcPr>
          <w:p w:rsidR="009B10BF" w:rsidRDefault="00103875">
            <w:r>
              <w:t>At the time of compilation no separate</w:t>
            </w:r>
          </w:p>
          <w:p w:rsidR="00103875" w:rsidRDefault="00103875">
            <w:r>
              <w:t>“.class” file will be generated.</w:t>
            </w:r>
          </w:p>
        </w:tc>
      </w:tr>
      <w:tr w:rsidR="009B10BF">
        <w:tblPrEx>
          <w:tblCellMar>
            <w:top w:w="0" w:type="dxa"/>
            <w:bottom w:w="0" w:type="dxa"/>
          </w:tblCellMar>
        </w:tblPrEx>
        <w:tc>
          <w:tcPr>
            <w:tcW w:w="4056" w:type="dxa"/>
          </w:tcPr>
          <w:p w:rsidR="009B10BF" w:rsidRDefault="00103875">
            <w:r>
              <w:t xml:space="preserve">It is the best choice when we have multiple </w:t>
            </w:r>
            <w:r w:rsidR="00A47BBD">
              <w:t>methods(</w:t>
            </w:r>
            <w:r>
              <w:t xml:space="preserve">) </w:t>
            </w:r>
            <w:r w:rsidR="00A47BBD">
              <w:t xml:space="preserve"> </w:t>
            </w:r>
            <w:r>
              <w:t>to handle.</w:t>
            </w:r>
          </w:p>
        </w:tc>
        <w:tc>
          <w:tcPr>
            <w:tcW w:w="4344" w:type="dxa"/>
          </w:tcPr>
          <w:p w:rsidR="009B10BF" w:rsidRDefault="00A47BBD">
            <w:r>
              <w:t>It is the best choice when we have @Functional-Interface to handle.</w:t>
            </w:r>
          </w:p>
        </w:tc>
      </w:tr>
    </w:tbl>
    <w:p w:rsidR="009B10BF" w:rsidRDefault="009B10BF"/>
    <w:p w:rsidR="009B10BF" w:rsidRDefault="009B10BF"/>
    <w:p w:rsidR="009B10BF" w:rsidRDefault="009B10BF"/>
    <w:p w:rsidR="009B10BF" w:rsidRDefault="009B10BF">
      <w:bookmarkStart w:id="0" w:name="_GoBack"/>
      <w:bookmarkEnd w:id="0"/>
    </w:p>
    <w:p w:rsidR="009B10BF" w:rsidRDefault="009B10BF"/>
    <w:sectPr w:rsidR="009B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E4"/>
    <w:rsid w:val="00103875"/>
    <w:rsid w:val="00287EAF"/>
    <w:rsid w:val="006C7FE4"/>
    <w:rsid w:val="009B10BF"/>
    <w:rsid w:val="00A4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60FF"/>
  <w15:chartTrackingRefBased/>
  <w15:docId w15:val="{BEE43CC5-08EA-449B-9CB8-1E68ED77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</dc:creator>
  <cp:keywords/>
  <dc:description/>
  <cp:lastModifiedBy>farna</cp:lastModifiedBy>
  <cp:revision>3</cp:revision>
  <dcterms:created xsi:type="dcterms:W3CDTF">2024-03-19T08:25:00Z</dcterms:created>
  <dcterms:modified xsi:type="dcterms:W3CDTF">2024-03-19T14:00:00Z</dcterms:modified>
</cp:coreProperties>
</file>