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3" w:name="deep-learning"/>
    <w:p>
      <w:pPr>
        <w:pStyle w:val="Heading1"/>
      </w:pPr>
      <w:r>
        <w:t xml:space="preserve">Deep learning</w:t>
      </w:r>
    </w:p>
    <w:p>
      <w:pPr>
        <w:pStyle w:val="FirstParagraph"/>
      </w:pPr>
      <w:r>
        <w:rPr>
          <w:iCs/>
          <w:i/>
        </w:rPr>
        <w:t xml:space="preserve">Report date: 2026-08-12</w:t>
      </w:r>
    </w:p>
    <w:bookmarkStart w:id="20" w:name="executive-summary"/>
    <w:p>
      <w:pPr>
        <w:pStyle w:val="Heading2"/>
      </w:pPr>
      <w:r>
        <w:t xml:space="preserve">Executive Summary</w:t>
      </w:r>
    </w:p>
    <w:p>
      <w:pPr>
        <w:pStyle w:val="FirstParagraph"/>
      </w:pPr>
      <w:r>
        <w:t xml:space="preserve">Deep learning is a subset of machine learning that uses multilayered neural networks to perform tasks such as classification, regression, and representation learning. It has been applied in various fields, including healthcare, finance, and natural language processing. Despite its successes, deep learning faces challenges such as overfitting, underfitting, and interpretability. The future of deep learning holds promise, with emerging trends and predictions including hybrid model integration, self-supervised learning, and neuroscience-based deep learning.</w:t>
      </w:r>
    </w:p>
    <w:bookmarkEnd w:id="20"/>
    <w:bookmarkStart w:id="21" w:name="key-findings"/>
    <w:p>
      <w:pPr>
        <w:pStyle w:val="Heading2"/>
      </w:pPr>
      <w:r>
        <w:t xml:space="preserve">Key Findings</w:t>
      </w:r>
    </w:p>
    <w:p>
      <w:pPr>
        <w:numPr>
          <w:ilvl w:val="0"/>
          <w:numId w:val="1001"/>
        </w:numPr>
        <w:pStyle w:val="Compact"/>
      </w:pPr>
      <w:r>
        <w:rPr>
          <w:bCs/>
          <w:b/>
        </w:rPr>
        <w:t xml:space="preserve">Deep learning</w:t>
      </w:r>
      <w:r>
        <w:t xml:space="preserve"> </w:t>
      </w:r>
      <w:r>
        <w:t xml:space="preserve">is a type of machine learning that uses</w:t>
      </w:r>
      <w:r>
        <w:t xml:space="preserve"> </w:t>
      </w:r>
      <w:r>
        <w:rPr>
          <w:bCs/>
          <w:b/>
        </w:rPr>
        <w:t xml:space="preserve">multilayered neural networks</w:t>
      </w:r>
      <w:r>
        <w:t xml:space="preserve"> </w:t>
      </w:r>
      <w:r>
        <w:t xml:space="preserve">to automatically learn complex patterns from large amounts of data.</w:t>
      </w:r>
    </w:p>
    <w:p>
      <w:pPr>
        <w:numPr>
          <w:ilvl w:val="0"/>
          <w:numId w:val="1001"/>
        </w:numPr>
        <w:pStyle w:val="Compact"/>
      </w:pPr>
      <w:r>
        <w:rPr>
          <w:bCs/>
          <w:b/>
        </w:rPr>
        <w:t xml:space="preserve">Applications</w:t>
      </w:r>
      <w:r>
        <w:t xml:space="preserve"> </w:t>
      </w:r>
      <w:r>
        <w:t xml:space="preserve">of deep learning include</w:t>
      </w:r>
      <w:r>
        <w:t xml:space="preserve"> </w:t>
      </w:r>
      <w:r>
        <w:rPr>
          <w:bCs/>
          <w:b/>
        </w:rPr>
        <w:t xml:space="preserve">image recognition</w:t>
      </w:r>
      <w:r>
        <w:t xml:space="preserve">,</w:t>
      </w:r>
      <w:r>
        <w:t xml:space="preserve"> </w:t>
      </w:r>
      <w:r>
        <w:rPr>
          <w:bCs/>
          <w:b/>
        </w:rPr>
        <w:t xml:space="preserve">speech recognition</w:t>
      </w:r>
      <w:r>
        <w:t xml:space="preserve">,</w:t>
      </w:r>
      <w:r>
        <w:t xml:space="preserve"> </w:t>
      </w:r>
      <w:r>
        <w:rPr>
          <w:bCs/>
          <w:b/>
        </w:rPr>
        <w:t xml:space="preserve">medical diagnosis</w:t>
      </w:r>
      <w:r>
        <w:t xml:space="preserve">, and</w:t>
      </w:r>
      <w:r>
        <w:t xml:space="preserve"> </w:t>
      </w:r>
      <w:r>
        <w:rPr>
          <w:bCs/>
          <w:b/>
        </w:rPr>
        <w:t xml:space="preserve">natural language processing</w:t>
      </w:r>
      <w:r>
        <w:t xml:space="preserve">.</w:t>
      </w:r>
    </w:p>
    <w:p>
      <w:pPr>
        <w:numPr>
          <w:ilvl w:val="0"/>
          <w:numId w:val="1001"/>
        </w:numPr>
        <w:pStyle w:val="Compact"/>
      </w:pPr>
      <w:r>
        <w:rPr>
          <w:bCs/>
          <w:b/>
        </w:rPr>
        <w:t xml:space="preserve">Challenges</w:t>
      </w:r>
      <w:r>
        <w:t xml:space="preserve"> </w:t>
      </w:r>
      <w:r>
        <w:t xml:space="preserve">in deep learning include</w:t>
      </w:r>
      <w:r>
        <w:t xml:space="preserve"> </w:t>
      </w:r>
      <w:r>
        <w:rPr>
          <w:bCs/>
          <w:b/>
        </w:rPr>
        <w:t xml:space="preserve">overfitting</w:t>
      </w:r>
      <w:r>
        <w:t xml:space="preserve">,</w:t>
      </w:r>
      <w:r>
        <w:t xml:space="preserve"> </w:t>
      </w:r>
      <w:r>
        <w:rPr>
          <w:bCs/>
          <w:b/>
        </w:rPr>
        <w:t xml:space="preserve">underfitting</w:t>
      </w:r>
      <w:r>
        <w:t xml:space="preserve">,</w:t>
      </w:r>
      <w:r>
        <w:t xml:space="preserve"> </w:t>
      </w:r>
      <w:r>
        <w:rPr>
          <w:bCs/>
          <w:b/>
        </w:rPr>
        <w:t xml:space="preserve">data quality and quantity</w:t>
      </w:r>
      <w:r>
        <w:t xml:space="preserve">, and</w:t>
      </w:r>
      <w:r>
        <w:t xml:space="preserve"> </w:t>
      </w:r>
      <w:r>
        <w:rPr>
          <w:bCs/>
          <w:b/>
        </w:rPr>
        <w:t xml:space="preserve">interpretability</w:t>
      </w:r>
      <w:r>
        <w:t xml:space="preserve">.</w:t>
      </w:r>
    </w:p>
    <w:p>
      <w:pPr>
        <w:numPr>
          <w:ilvl w:val="0"/>
          <w:numId w:val="1001"/>
        </w:numPr>
        <w:pStyle w:val="Compact"/>
      </w:pPr>
      <w:r>
        <w:rPr>
          <w:bCs/>
          <w:b/>
        </w:rPr>
        <w:t xml:space="preserve">Future trends</w:t>
      </w:r>
      <w:r>
        <w:t xml:space="preserve"> </w:t>
      </w:r>
      <w:r>
        <w:t xml:space="preserve">in deep learning include</w:t>
      </w:r>
      <w:r>
        <w:t xml:space="preserve"> </w:t>
      </w:r>
      <w:r>
        <w:rPr>
          <w:bCs/>
          <w:b/>
        </w:rPr>
        <w:t xml:space="preserve">hybrid model integration</w:t>
      </w:r>
      <w:r>
        <w:t xml:space="preserve">,</w:t>
      </w:r>
      <w:r>
        <w:t xml:space="preserve"> </w:t>
      </w:r>
      <w:r>
        <w:rPr>
          <w:bCs/>
          <w:b/>
        </w:rPr>
        <w:t xml:space="preserve">self-supervised learning</w:t>
      </w:r>
      <w:r>
        <w:t xml:space="preserve">, and</w:t>
      </w:r>
      <w:r>
        <w:t xml:space="preserve"> </w:t>
      </w:r>
      <w:r>
        <w:rPr>
          <w:bCs/>
          <w:b/>
        </w:rPr>
        <w:t xml:space="preserve">neuroscience-based deep learning</w:t>
      </w:r>
      <w:r>
        <w:t xml:space="preserve">.</w:t>
      </w:r>
    </w:p>
    <w:bookmarkEnd w:id="21"/>
    <w:bookmarkStart w:id="26" w:name="detailed-analysis"/>
    <w:p>
      <w:pPr>
        <w:pStyle w:val="Heading2"/>
      </w:pPr>
      <w:r>
        <w:t xml:space="preserve">Detailed Analysis</w:t>
      </w:r>
    </w:p>
    <w:bookmarkStart w:id="22" w:name="introduction-to-deep-learning"/>
    <w:p>
      <w:pPr>
        <w:pStyle w:val="Heading3"/>
      </w:pPr>
      <w:r>
        <w:t xml:space="preserve">Introduction to Deep Learning</w:t>
      </w:r>
    </w:p>
    <w:p>
      <w:pPr>
        <w:pStyle w:val="FirstParagraph"/>
      </w:pPr>
      <w:r>
        <w:t xml:space="preserve">Deep learning is a subset of machine learning that uses multilayered neural networks to perform tasks such as classification, regression, and representation learning. It has been applied in various fields, including healthcare, finance, and natural language processing.</w:t>
      </w:r>
    </w:p>
    <w:bookmarkEnd w:id="22"/>
    <w:bookmarkStart w:id="23" w:name="applications-of-deep-learning"/>
    <w:p>
      <w:pPr>
        <w:pStyle w:val="Heading3"/>
      </w:pPr>
      <w:r>
        <w:t xml:space="preserve">Applications of Deep Learning</w:t>
      </w:r>
    </w:p>
    <w:p>
      <w:pPr>
        <w:pStyle w:val="FirstParagraph"/>
      </w:pPr>
      <w:r>
        <w:t xml:space="preserve">Deep learning has been used in various applications, including image recognition, speech recognition, medical diagnosis, and natural language processing. For example, deep learning algorithms have been used to develop</w:t>
      </w:r>
      <w:r>
        <w:t xml:space="preserve"> </w:t>
      </w:r>
      <w:r>
        <w:rPr>
          <w:bCs/>
          <w:b/>
        </w:rPr>
        <w:t xml:space="preserve">virtual assistants</w:t>
      </w:r>
      <w:r>
        <w:t xml:space="preserve">,</w:t>
      </w:r>
      <w:r>
        <w:t xml:space="preserve"> </w:t>
      </w:r>
      <w:r>
        <w:rPr>
          <w:bCs/>
          <w:b/>
        </w:rPr>
        <w:t xml:space="preserve">translation systems</w:t>
      </w:r>
      <w:r>
        <w:t xml:space="preserve">, and</w:t>
      </w:r>
      <w:r>
        <w:t xml:space="preserve"> </w:t>
      </w:r>
      <w:r>
        <w:rPr>
          <w:bCs/>
          <w:b/>
        </w:rPr>
        <w:t xml:space="preserve">self-driving cars</w:t>
      </w:r>
      <w:r>
        <w:t xml:space="preserve">.</w:t>
      </w:r>
    </w:p>
    <w:bookmarkEnd w:id="23"/>
    <w:bookmarkStart w:id="24" w:name="challenges-in-deep-learning"/>
    <w:p>
      <w:pPr>
        <w:pStyle w:val="Heading3"/>
      </w:pPr>
      <w:r>
        <w:t xml:space="preserve">Challenges in Deep Learning</w:t>
      </w:r>
    </w:p>
    <w:p>
      <w:pPr>
        <w:pStyle w:val="FirstParagraph"/>
      </w:pPr>
      <w:r>
        <w:t xml:space="preserve">Despite its successes, deep learning faces challenges such as overfitting, underfitting, and interpretability.</w:t>
      </w:r>
      <w:r>
        <w:t xml:space="preserve"> </w:t>
      </w:r>
      <w:r>
        <w:rPr>
          <w:bCs/>
          <w:b/>
        </w:rPr>
        <w:t xml:space="preserve">Overfitting</w:t>
      </w:r>
      <w:r>
        <w:t xml:space="preserve"> </w:t>
      </w:r>
      <w:r>
        <w:t xml:space="preserve">occurs when a model is too complex and performs well on the training data but poorly on new data.</w:t>
      </w:r>
      <w:r>
        <w:t xml:space="preserve"> </w:t>
      </w:r>
      <w:r>
        <w:rPr>
          <w:bCs/>
          <w:b/>
        </w:rPr>
        <w:t xml:space="preserve">Underfitting</w:t>
      </w:r>
      <w:r>
        <w:t xml:space="preserve"> </w:t>
      </w:r>
      <w:r>
        <w:t xml:space="preserve">occurs when a model is too simple and fails to capture the underlying patterns in the data.</w:t>
      </w:r>
      <w:r>
        <w:t xml:space="preserve"> </w:t>
      </w:r>
      <w:r>
        <w:rPr>
          <w:bCs/>
          <w:b/>
        </w:rPr>
        <w:t xml:space="preserve">Interpretability</w:t>
      </w:r>
      <w:r>
        <w:t xml:space="preserve"> </w:t>
      </w:r>
      <w:r>
        <w:t xml:space="preserve">refers to the ability to understand how a model makes its predictions.</w:t>
      </w:r>
    </w:p>
    <w:bookmarkEnd w:id="24"/>
    <w:bookmarkStart w:id="25" w:name="future-of-deep-learning"/>
    <w:p>
      <w:pPr>
        <w:pStyle w:val="Heading3"/>
      </w:pPr>
      <w:r>
        <w:t xml:space="preserve">Future of Deep Learning</w:t>
      </w:r>
    </w:p>
    <w:p>
      <w:pPr>
        <w:pStyle w:val="FirstParagraph"/>
      </w:pPr>
      <w:r>
        <w:t xml:space="preserve">The future of deep learning holds promise, with emerging trends and predictions including hybrid model integration, self-supervised learning, and neuroscience-based deep learning.</w:t>
      </w:r>
      <w:r>
        <w:t xml:space="preserve"> </w:t>
      </w:r>
      <w:r>
        <w:rPr>
          <w:bCs/>
          <w:b/>
        </w:rPr>
        <w:t xml:space="preserve">Hybrid model integration</w:t>
      </w:r>
      <w:r>
        <w:t xml:space="preserve"> </w:t>
      </w:r>
      <w:r>
        <w:t xml:space="preserve">refers to the combination of different machine learning models to improve performance.</w:t>
      </w:r>
      <w:r>
        <w:t xml:space="preserve"> </w:t>
      </w:r>
      <w:r>
        <w:rPr>
          <w:bCs/>
          <w:b/>
        </w:rPr>
        <w:t xml:space="preserve">Self-supervised learning</w:t>
      </w:r>
      <w:r>
        <w:t xml:space="preserve"> </w:t>
      </w:r>
      <w:r>
        <w:t xml:space="preserve">refers to the ability of a model to learn from unlabeled data.</w:t>
      </w:r>
      <w:r>
        <w:t xml:space="preserve"> </w:t>
      </w:r>
      <w:r>
        <w:rPr>
          <w:bCs/>
          <w:b/>
        </w:rPr>
        <w:t xml:space="preserve">Neuroscience-based deep learning</w:t>
      </w:r>
      <w:r>
        <w:t xml:space="preserve"> </w:t>
      </w:r>
      <w:r>
        <w:t xml:space="preserve">refers to the development of deep learning models inspired by the structure and function of the human brain.</w:t>
      </w:r>
    </w:p>
    <w:bookmarkEnd w:id="25"/>
    <w:bookmarkEnd w:id="26"/>
    <w:bookmarkStart w:id="32" w:name="sources"/>
    <w:p>
      <w:pPr>
        <w:pStyle w:val="Heading2"/>
      </w:pPr>
      <w:r>
        <w:t xml:space="preserve">Sources</w:t>
      </w:r>
    </w:p>
    <w:p>
      <w:pPr>
        <w:numPr>
          <w:ilvl w:val="0"/>
          <w:numId w:val="1002"/>
        </w:numPr>
        <w:pStyle w:val="Compact"/>
      </w:pPr>
      <w:hyperlink r:id="rId27">
        <w:r>
          <w:rPr>
            <w:rStyle w:val="Hyperlink"/>
          </w:rPr>
          <w:t xml:space="preserve">What Is Deep Learning? | IBM</w:t>
        </w:r>
      </w:hyperlink>
    </w:p>
    <w:p>
      <w:pPr>
        <w:numPr>
          <w:ilvl w:val="0"/>
          <w:numId w:val="1002"/>
        </w:numPr>
        <w:pStyle w:val="Compact"/>
      </w:pPr>
      <w:hyperlink r:id="rId28">
        <w:r>
          <w:rPr>
            <w:rStyle w:val="Hyperlink"/>
          </w:rPr>
          <w:t xml:space="preserve">Deep learning - Wikipedia</w:t>
        </w:r>
      </w:hyperlink>
    </w:p>
    <w:p>
      <w:pPr>
        <w:numPr>
          <w:ilvl w:val="0"/>
          <w:numId w:val="1002"/>
        </w:numPr>
        <w:pStyle w:val="Compact"/>
      </w:pPr>
      <w:hyperlink r:id="rId29">
        <w:r>
          <w:rPr>
            <w:rStyle w:val="Hyperlink"/>
          </w:rPr>
          <w:t xml:space="preserve">Introduction to Deep Learning</w:t>
        </w:r>
      </w:hyperlink>
    </w:p>
    <w:p>
      <w:pPr>
        <w:numPr>
          <w:ilvl w:val="0"/>
          <w:numId w:val="1002"/>
        </w:numPr>
        <w:pStyle w:val="Compact"/>
      </w:pPr>
      <w:hyperlink r:id="rId30">
        <w:r>
          <w:rPr>
            <w:rStyle w:val="Hyperlink"/>
          </w:rPr>
          <w:t xml:space="preserve">Deep Learning: A Comprehensive Overview on Techniques …</w:t>
        </w:r>
      </w:hyperlink>
    </w:p>
    <w:p>
      <w:pPr>
        <w:numPr>
          <w:ilvl w:val="0"/>
          <w:numId w:val="1002"/>
        </w:numPr>
        <w:pStyle w:val="Compact"/>
      </w:pPr>
      <w:hyperlink r:id="rId31">
        <w:r>
          <w:rPr>
            <w:rStyle w:val="Hyperlink"/>
          </w:rPr>
          <w:t xml:space="preserve">10 Examples of Deep Learning Applications</w:t>
        </w:r>
      </w:hyperlink>
    </w:p>
    <w:bookmarkEnd w:id="32"/>
    <w:bookmarkEnd w:id="3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28" Target="https://en.wikipedia.org/wiki/Deep_learning" TargetMode="External" /><Relationship Type="http://schemas.openxmlformats.org/officeDocument/2006/relationships/hyperlink" Id="rId30" Target="https://pmc.ncbi.nlm.nih.gov/articles/PMC8372231/" TargetMode="External" /><Relationship Type="http://schemas.openxmlformats.org/officeDocument/2006/relationships/hyperlink" Id="rId31" Target="https://www.coursera.org/articles/deep-learning-applications" TargetMode="External" /><Relationship Type="http://schemas.openxmlformats.org/officeDocument/2006/relationships/hyperlink" Id="rId29" Target="https://www.geeksforgeeks.org/deep-learning/introduction-deep-learning/" TargetMode="External" /><Relationship Type="http://schemas.openxmlformats.org/officeDocument/2006/relationships/hyperlink" Id="rId27" Target="https://www.ibm.com/think/topics/deep-learning" TargetMode="External" /></Relationships>
</file>

<file path=word/_rels/footnotes.xml.rels><?xml version="1.0" encoding="UTF-8"?><Relationships xmlns="http://schemas.openxmlformats.org/package/2006/relationships"><Relationship Type="http://schemas.openxmlformats.org/officeDocument/2006/relationships/hyperlink" Id="rId28" Target="https://en.wikipedia.org/wiki/Deep_learning" TargetMode="External" /><Relationship Type="http://schemas.openxmlformats.org/officeDocument/2006/relationships/hyperlink" Id="rId30" Target="https://pmc.ncbi.nlm.nih.gov/articles/PMC8372231/" TargetMode="External" /><Relationship Type="http://schemas.openxmlformats.org/officeDocument/2006/relationships/hyperlink" Id="rId31" Target="https://www.coursera.org/articles/deep-learning-applications" TargetMode="External" /><Relationship Type="http://schemas.openxmlformats.org/officeDocument/2006/relationships/hyperlink" Id="rId29" Target="https://www.geeksforgeeks.org/deep-learning/introduction-deep-learning/" TargetMode="External" /><Relationship Type="http://schemas.openxmlformats.org/officeDocument/2006/relationships/hyperlink" Id="rId27" Target="https://www.ibm.com/think/topics/deep-learning"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2026-08-12T12:41:38Z</dcterms:created>
  <dcterms:modified xsi:type="dcterms:W3CDTF">2026-08-12T12:41:38Z</dcterms:modified>
</cp:coreProperties>
</file>

<file path=docProps/custom.xml><?xml version="1.0" encoding="utf-8"?>
<Properties xmlns="http://schemas.openxmlformats.org/officeDocument/2006/custom-properties" xmlns:vt="http://schemas.openxmlformats.org/officeDocument/2006/docPropsVTypes"/>
</file>