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rtificial-intelligence-in-healthcare"/>
    <w:p>
      <w:pPr>
        <w:pStyle w:val="Heading1"/>
      </w:pPr>
      <w:r>
        <w:t xml:space="preserve">Artificial Intelligence in Healthcare</w:t>
      </w:r>
    </w:p>
    <w:p>
      <w:pPr>
        <w:pStyle w:val="FirstParagraph"/>
      </w:pPr>
      <w:r>
        <w:rPr>
          <w:iCs/>
          <w:i/>
        </w:rPr>
        <w:t xml:space="preserve">Report date: 2026-08-14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Artificial Intelligence (AI) is transforming the healthcare industry by improving patient outcomes, streamlining clinical workflows, and enhancing operational efficiency. The global AI in healthcare market is projected to grow from</w:t>
      </w:r>
      <w:r>
        <w:t xml:space="preserve"> </w:t>
      </w:r>
      <w:r>
        <w:rPr>
          <w:bCs/>
          <w:b/>
        </w:rPr>
        <w:t xml:space="preserve">$36.67 billion in 2026 to $194.79 billion by 2031</w:t>
      </w:r>
      <w:r>
        <w:t xml:space="preserve">, at a CAGR of</w:t>
      </w:r>
      <w:r>
        <w:t xml:space="preserve"> </w:t>
      </w:r>
      <w:r>
        <w:rPr>
          <w:bCs/>
          <w:b/>
        </w:rPr>
        <w:t xml:space="preserve">39%</w:t>
      </w:r>
      <w:r>
        <w:t xml:space="preserve">. AI applications in healthcare include</w:t>
      </w:r>
      <w:r>
        <w:t xml:space="preserve"> </w:t>
      </w:r>
      <w:r>
        <w:rPr>
          <w:bCs/>
          <w:b/>
        </w:rPr>
        <w:t xml:space="preserve">clinical decision support</w:t>
      </w:r>
      <w:r>
        <w:t xml:space="preserve">,</w:t>
      </w:r>
      <w:r>
        <w:t xml:space="preserve"> </w:t>
      </w:r>
      <w:r>
        <w:rPr>
          <w:bCs/>
          <w:b/>
        </w:rPr>
        <w:t xml:space="preserve">medical imaging analysis</w:t>
      </w:r>
      <w:r>
        <w:t xml:space="preserve">, and</w:t>
      </w:r>
      <w:r>
        <w:t xml:space="preserve"> </w:t>
      </w:r>
      <w:r>
        <w:rPr>
          <w:bCs/>
          <w:b/>
        </w:rPr>
        <w:t xml:space="preserve">patient engagement</w:t>
      </w:r>
      <w:r>
        <w:t xml:space="preserve">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t xml:space="preserve">The AI in healthcare market is expected to reach</w:t>
      </w:r>
      <w:r>
        <w:t xml:space="preserve"> </w:t>
      </w:r>
      <w:r>
        <w:rPr>
          <w:bCs/>
          <w:b/>
        </w:rPr>
        <w:t xml:space="preserve">$505.6 billion by 2033</w:t>
      </w:r>
      <w:r>
        <w:t xml:space="preserve">, with a growth rate of</w:t>
      </w:r>
      <w:r>
        <w:t xml:space="preserve"> </w:t>
      </w:r>
      <w:r>
        <w:rPr>
          <w:bCs/>
          <w:b/>
        </w:rPr>
        <w:t xml:space="preserve">38.9%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71% of healthcare executives</w:t>
      </w:r>
      <w:r>
        <w:t xml:space="preserve"> </w:t>
      </w:r>
      <w:r>
        <w:t xml:space="preserve">believe that AI will improve patient outcomes, while</w:t>
      </w:r>
      <w:r>
        <w:t xml:space="preserve"> </w:t>
      </w:r>
      <w:r>
        <w:rPr>
          <w:bCs/>
          <w:b/>
        </w:rPr>
        <w:t xml:space="preserve">64%</w:t>
      </w:r>
      <w:r>
        <w:t xml:space="preserve"> </w:t>
      </w:r>
      <w:r>
        <w:t xml:space="preserve">think it will reduce costs.</w:t>
      </w:r>
    </w:p>
    <w:p>
      <w:pPr>
        <w:numPr>
          <w:ilvl w:val="0"/>
          <w:numId w:val="1001"/>
        </w:numPr>
        <w:pStyle w:val="Compact"/>
      </w:pPr>
      <w:r>
        <w:t xml:space="preserve">AI can help reduce</w:t>
      </w:r>
      <w:r>
        <w:t xml:space="preserve"> </w:t>
      </w:r>
      <w:r>
        <w:rPr>
          <w:bCs/>
          <w:b/>
        </w:rPr>
        <w:t xml:space="preserve">medical errors</w:t>
      </w:r>
      <w:r>
        <w:t xml:space="preserve">, improve</w:t>
      </w:r>
      <w:r>
        <w:t xml:space="preserve"> </w:t>
      </w:r>
      <w:r>
        <w:rPr>
          <w:bCs/>
          <w:b/>
        </w:rPr>
        <w:t xml:space="preserve">diagnostics</w:t>
      </w:r>
      <w:r>
        <w:t xml:space="preserve">, and enhance</w:t>
      </w:r>
      <w:r>
        <w:t xml:space="preserve"> </w:t>
      </w:r>
      <w:r>
        <w:rPr>
          <w:bCs/>
          <w:b/>
        </w:rPr>
        <w:t xml:space="preserve">patient safety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use of AI in healthcare can also improve</w:t>
      </w:r>
      <w:r>
        <w:t xml:space="preserve"> </w:t>
      </w:r>
      <w:r>
        <w:rPr>
          <w:bCs/>
          <w:b/>
        </w:rPr>
        <w:t xml:space="preserve">patient engagement</w:t>
      </w:r>
      <w:r>
        <w:t xml:space="preserve">,</w:t>
      </w:r>
      <w:r>
        <w:t xml:space="preserve"> </w:t>
      </w:r>
      <w:r>
        <w:rPr>
          <w:bCs/>
          <w:b/>
        </w:rPr>
        <w:t xml:space="preserve">personalized medicine</w:t>
      </w:r>
      <w:r>
        <w:t xml:space="preserve">, and</w:t>
      </w:r>
      <w:r>
        <w:t xml:space="preserve"> </w:t>
      </w:r>
      <w:r>
        <w:rPr>
          <w:bCs/>
          <w:b/>
        </w:rPr>
        <w:t xml:space="preserve">population health management</w:t>
      </w:r>
      <w:r>
        <w:t xml:space="preserve">.</w:t>
      </w:r>
    </w:p>
    <w:bookmarkEnd w:id="21"/>
    <w:bookmarkStart w:id="25" w:name="detailed-analysis"/>
    <w:p>
      <w:pPr>
        <w:pStyle w:val="Heading2"/>
      </w:pPr>
      <w:r>
        <w:t xml:space="preserve">Detailed Analysis</w:t>
      </w:r>
    </w:p>
    <w:bookmarkStart w:id="22" w:name="clinical-applications-of-ai"/>
    <w:p>
      <w:pPr>
        <w:pStyle w:val="Heading3"/>
      </w:pPr>
      <w:r>
        <w:t xml:space="preserve">Clinical Applications of AI</w:t>
      </w:r>
    </w:p>
    <w:p>
      <w:pPr>
        <w:pStyle w:val="FirstParagraph"/>
      </w:pPr>
      <w:r>
        <w:t xml:space="preserve">AI is being used in various clinical applications, including</w:t>
      </w:r>
      <w:r>
        <w:t xml:space="preserve"> </w:t>
      </w:r>
      <w:r>
        <w:rPr>
          <w:bCs/>
          <w:b/>
        </w:rPr>
        <w:t xml:space="preserve">medical imaging analysis</w:t>
      </w:r>
      <w:r>
        <w:t xml:space="preserve">,</w:t>
      </w:r>
      <w:r>
        <w:t xml:space="preserve"> </w:t>
      </w:r>
      <w:r>
        <w:rPr>
          <w:bCs/>
          <w:b/>
        </w:rPr>
        <w:t xml:space="preserve">clinical decision support</w:t>
      </w:r>
      <w:r>
        <w:t xml:space="preserve">, and</w:t>
      </w:r>
      <w:r>
        <w:t xml:space="preserve"> </w:t>
      </w:r>
      <w:r>
        <w:rPr>
          <w:bCs/>
          <w:b/>
        </w:rPr>
        <w:t xml:space="preserve">predictive analytics</w:t>
      </w:r>
      <w:r>
        <w:t xml:space="preserve">. For example, AI-powered algorithms can help</w:t>
      </w:r>
      <w:r>
        <w:t xml:space="preserve"> </w:t>
      </w:r>
      <w:r>
        <w:rPr>
          <w:bCs/>
          <w:b/>
        </w:rPr>
        <w:t xml:space="preserve">detect breast cancer</w:t>
      </w:r>
      <w:r>
        <w:t xml:space="preserve"> </w:t>
      </w:r>
      <w:r>
        <w:t xml:space="preserve">from mammography images with high accuracy.</w:t>
      </w:r>
    </w:p>
    <w:bookmarkEnd w:id="22"/>
    <w:bookmarkStart w:id="23" w:name="operational-efficiency"/>
    <w:p>
      <w:pPr>
        <w:pStyle w:val="Heading3"/>
      </w:pPr>
      <w:r>
        <w:t xml:space="preserve">Operational Efficiency</w:t>
      </w:r>
    </w:p>
    <w:p>
      <w:pPr>
        <w:pStyle w:val="FirstParagraph"/>
      </w:pPr>
      <w:r>
        <w:t xml:space="preserve">AI can help streamline clinical workflows, reduce administrative burdens, and improve</w:t>
      </w:r>
      <w:r>
        <w:t xml:space="preserve"> </w:t>
      </w:r>
      <w:r>
        <w:rPr>
          <w:bCs/>
          <w:b/>
        </w:rPr>
        <w:t xml:space="preserve">operational efficiency</w:t>
      </w:r>
      <w:r>
        <w:t xml:space="preserve">. For instance, AI-powered chatbots can help with</w:t>
      </w:r>
      <w:r>
        <w:t xml:space="preserve"> </w:t>
      </w:r>
      <w:r>
        <w:rPr>
          <w:bCs/>
          <w:b/>
        </w:rPr>
        <w:t xml:space="preserve">patient scheduling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billing</w:t>
      </w:r>
      <w:r>
        <w:t xml:space="preserve">.</w:t>
      </w:r>
    </w:p>
    <w:bookmarkEnd w:id="23"/>
    <w:bookmarkStart w:id="24" w:name="patient-safety-and-outcomes"/>
    <w:p>
      <w:pPr>
        <w:pStyle w:val="Heading3"/>
      </w:pPr>
      <w:r>
        <w:t xml:space="preserve">Patient Safety and Outcomes</w:t>
      </w:r>
    </w:p>
    <w:p>
      <w:pPr>
        <w:pStyle w:val="FirstParagraph"/>
      </w:pPr>
      <w:r>
        <w:t xml:space="preserve">AI can help improve</w:t>
      </w:r>
      <w:r>
        <w:t xml:space="preserve"> </w:t>
      </w:r>
      <w:r>
        <w:rPr>
          <w:bCs/>
          <w:b/>
        </w:rPr>
        <w:t xml:space="preserve">patient safety</w:t>
      </w:r>
      <w:r>
        <w:t xml:space="preserve"> </w:t>
      </w:r>
      <w:r>
        <w:t xml:space="preserve">by reducing</w:t>
      </w:r>
      <w:r>
        <w:t xml:space="preserve"> </w:t>
      </w:r>
      <w:r>
        <w:rPr>
          <w:bCs/>
          <w:b/>
        </w:rPr>
        <w:t xml:space="preserve">medical errors</w:t>
      </w:r>
      <w:r>
        <w:t xml:space="preserve">, improving</w:t>
      </w:r>
      <w:r>
        <w:t xml:space="preserve"> </w:t>
      </w:r>
      <w:r>
        <w:rPr>
          <w:bCs/>
          <w:b/>
        </w:rPr>
        <w:t xml:space="preserve">diagnostics</w:t>
      </w:r>
      <w:r>
        <w:t xml:space="preserve">, and enhancing</w:t>
      </w:r>
      <w:r>
        <w:t xml:space="preserve"> </w:t>
      </w:r>
      <w:r>
        <w:rPr>
          <w:bCs/>
          <w:b/>
        </w:rPr>
        <w:t xml:space="preserve">patient engagement</w:t>
      </w:r>
      <w:r>
        <w:t xml:space="preserve">. For example, AI-powered systems can help</w:t>
      </w:r>
      <w:r>
        <w:t xml:space="preserve"> </w:t>
      </w:r>
      <w:r>
        <w:rPr>
          <w:bCs/>
          <w:b/>
        </w:rPr>
        <w:t xml:space="preserve">detect sepsis</w:t>
      </w:r>
      <w:r>
        <w:t xml:space="preserve"> </w:t>
      </w:r>
      <w:r>
        <w:t xml:space="preserve">early and alert clinicians to take prompt action.</w:t>
      </w:r>
    </w:p>
    <w:bookmarkEnd w:id="24"/>
    <w:bookmarkEnd w:id="25"/>
    <w:bookmarkStart w:id="31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Artificial Intelligence in Healthcare Market Report, 2026-2033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AI in Healthcare: Applications and Impact</w:t>
        </w:r>
      </w:hyperlink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The Future of Artificial Intelligence in Health Care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Artificial Intelligence for Healthcare Applications and Management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AI in Healthcare: A Review of the Current State and Future Directions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ep.jhu.edu/news/ai-in-healthcare-applications-and-impact/" TargetMode="External" /><Relationship Type="http://schemas.openxmlformats.org/officeDocument/2006/relationships/hyperlink" Id="rId28" Target="https://www.deloitte.com/us/en/industries/life-sciences-health-care/articles/future-of-artificial-intelligence-in-health-care.html" TargetMode="External" /><Relationship Type="http://schemas.openxmlformats.org/officeDocument/2006/relationships/hyperlink" Id="rId26" Target="https://www.grandviewresearch.com/industry-analysis/artificial-intelligence-ai-healthcare-market" TargetMode="External" /><Relationship Type="http://schemas.openxmlformats.org/officeDocument/2006/relationships/hyperlink" Id="rId30" Target="https://www.ncbi.nlm.nih.gov/pmc/articles/PMC7414411/" TargetMode="External" /><Relationship Type="http://schemas.openxmlformats.org/officeDocument/2006/relationships/hyperlink" Id="rId29" Target="https://www.sciencedirect.com/book/9780128245217/artificial-intelligence-for-healthcare-applications-and-manag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p.jhu.edu/news/ai-in-healthcare-applications-and-impact/" TargetMode="External" /><Relationship Type="http://schemas.openxmlformats.org/officeDocument/2006/relationships/hyperlink" Id="rId28" Target="https://www.deloitte.com/us/en/industries/life-sciences-health-care/articles/future-of-artificial-intelligence-in-health-care.html" TargetMode="External" /><Relationship Type="http://schemas.openxmlformats.org/officeDocument/2006/relationships/hyperlink" Id="rId26" Target="https://www.grandviewresearch.com/industry-analysis/artificial-intelligence-ai-healthcare-market" TargetMode="External" /><Relationship Type="http://schemas.openxmlformats.org/officeDocument/2006/relationships/hyperlink" Id="rId30" Target="https://www.ncbi.nlm.nih.gov/pmc/articles/PMC7414411/" TargetMode="External" /><Relationship Type="http://schemas.openxmlformats.org/officeDocument/2006/relationships/hyperlink" Id="rId29" Target="https://www.sciencedirect.com/book/9780128245217/artificial-intelligence-for-healthcare-applications-and-manag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2026-08-14T09:48:52Z</dcterms:created>
  <dcterms:modified xsi:type="dcterms:W3CDTF">2026-08-14T09:48:52Z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