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6B72"/>
          <w:sz w:val="52"/>
          <w:szCs w:val="52"/>
        </w:rPr>
        <w:t xml:space="preserve">English Homework: Session 6</w:t>
      </w:r>
    </w:p>
    <w:p>
      <w:pPr>
        <w:spacing w:after="20" w:before="0"/>
        <w:jc w:val="center"/>
      </w:pPr>
      <w:r>
        <w:rPr>
          <w:rFonts w:ascii="Calibri" w:cs="Calibri" w:eastAsia="Calibri" w:hAnsi="Calibri"/>
          <w:b/>
          <w:bCs/>
          <w:color w:val="B8860B"/>
          <w:sz w:val="22"/>
          <w:szCs w:val="22"/>
        </w:rPr>
        <w:t xml:space="preserve">While / When · Reading Fluency · Vocabulary from Texts · Philosophical Discussion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Student: </w:t>
            </w:r>
            <w:r>
              <w:rPr>
                <w:rFonts w:ascii="Calibri" w:cs="Calibri" w:eastAsia="Calibri" w:hAnsi="Calibri"/>
                <w:color w:val="444444"/>
                <w:sz w:val="20"/>
                <w:szCs w:val="20"/>
              </w:rPr>
              <w:t xml:space="preserve">Ahmet (Gürkan)</w:t>
            </w:r>
          </w:p>
        </w:tc>
        <w:tc>
          <w:tcPr>
            <w:tcW w:type="dxa" w:w="252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Date: </w:t>
            </w:r>
            <w:r>
              <w:rPr>
                <w:rFonts w:ascii="Calibri" w:cs="Calibri" w:eastAsia="Calibri" w:hAnsi="Calibri"/>
                <w:color w:val="444444"/>
                <w:sz w:val="20"/>
                <w:szCs w:val="20"/>
              </w:rPr>
              <w:t xml:space="preserve">March 2026</w:t>
            </w:r>
          </w:p>
        </w:tc>
        <w:tc>
          <w:tcPr>
            <w:tcW w:type="dxa" w:w="252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Est. Time: </w:t>
            </w:r>
            <w:r>
              <w:rPr>
                <w:rFonts w:ascii="Calibri" w:cs="Calibri" w:eastAsia="Calibri" w:hAnsi="Calibri"/>
                <w:color w:val="444444"/>
                <w:sz w:val="20"/>
                <w:szCs w:val="20"/>
              </w:rPr>
              <w:t xml:space="preserve">1.5 hours</w:t>
            </w:r>
          </w:p>
        </w:tc>
        <w:tc>
          <w:tcPr>
            <w:tcW w:type="dxa" w:w="252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Next Lesson: </w:t>
            </w:r>
            <w:r>
              <w:rPr>
                <w:rFonts w:ascii="Calibri" w:cs="Calibri" w:eastAsia="Calibri" w:hAnsi="Calibri"/>
                <w:color w:val="444444"/>
                <w:sz w:val="20"/>
                <w:szCs w:val="20"/>
              </w:rPr>
              <w:t xml:space="preserve">Sunday</w:t>
            </w:r>
          </w:p>
        </w:tc>
      </w:tr>
    </w:tbl>
    <w:p>
      <w:pPr>
        <w:pBdr>
          <w:bottom w:val="single" w:color="B8860B" w:sz="6" w:space="2"/>
        </w:pBdr>
        <w:spacing w:after="60" w:before="200"/>
      </w:pPr>
      <w:r>
        <w:rPr>
          <w:rFonts w:ascii="Calibri" w:cs="Calibri" w:eastAsia="Calibri" w:hAnsi="Calibri"/>
          <w:b/>
          <w:bCs/>
          <w:color w:val="B8860B"/>
          <w:sz w:val="26"/>
          <w:szCs w:val="26"/>
        </w:rPr>
        <w:t xml:space="preserve">Hi Ahmet,</w:t>
      </w:r>
    </w:p>
    <w:p>
      <w:pPr>
        <w:spacing w:after="60" w:before="60"/>
        <w:jc w:val="left"/>
      </w:pPr>
      <w:r>
        <w:rPr>
          <w:rFonts w:ascii="Calibri" w:cs="Calibri" w:eastAsia="Calibri" w:hAnsi="Calibri"/>
          <w:b w:val="false"/>
          <w:bCs w:val="false"/>
          <w:color w:val="444444"/>
          <w:sz w:val="22"/>
          <w:szCs w:val="22"/>
        </w:rPr>
        <w:t xml:space="preserve">What a session! You played Two Truths and a Lie brilliantly — and your menemen recipe was so detailed that I'm genuinely going to try it. You read two challenging texts fluently and tackled some of the deepest questions in philosophy. Let's sharpen the edges with this homework!</w:t>
      </w:r>
    </w:p>
    <w:p>
      <w:pPr>
        <w:pBdr>
          <w:bottom w:val="single" w:color="1A6B72" w:sz="8" w:space="2"/>
        </w:pBdr>
        <w:spacing w:after="120" w:before="280"/>
        <w:jc w:val="left"/>
      </w:pPr>
      <w:r>
        <w:rPr>
          <w:rFonts w:ascii="Calibri" w:cs="Calibri" w:eastAsia="Calibri" w:hAnsi="Calibri"/>
          <w:b/>
          <w:bCs/>
          <w:color w:val="1A6B72"/>
          <w:sz w:val="30"/>
          <w:szCs w:val="30"/>
        </w:rPr>
        <w:t xml:space="preserve">Part 1  </w:t>
      </w:r>
      <w:r>
        <w:rPr>
          <w:rFonts w:ascii="Calibri" w:cs="Calibri" w:eastAsia="Calibri" w:hAnsi="Calibri"/>
          <w:b/>
          <w:bCs/>
          <w:color w:val="1A6B72"/>
          <w:sz w:val="28"/>
          <w:szCs w:val="28"/>
        </w:rPr>
        <w:t xml:space="preserve">GRAMMAR — WHILE / WHEN / AS · TIME CLAUSES  (30 MINUTES)</w:t>
      </w:r>
    </w:p>
    <w:p>
      <w:pPr>
        <w:spacing w:after="120" w:before="80"/>
        <w:jc w:val="left"/>
      </w:pPr>
      <w:r>
        <w:rPr>
          <w:rFonts w:ascii="Calibri" w:cs="Calibri" w:eastAsia="Calibri" w:hAnsi="Calibri"/>
          <w:b w:val="false"/>
          <w:bCs w:val="false"/>
          <w:color w:val="444444"/>
          <w:sz w:val="22"/>
          <w:szCs w:val="22"/>
        </w:rPr>
        <w:t xml:space="preserve">In today's session, when describing your omelette, you said "Why they are cooking" — the correct word is while. This is a very common and important grammar point at your level. Let's master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8DC" w:val="clear"/>
            <w:tcMar>
              <w:top w:type="dxa" w:w="100"/>
              <w:left w:type="dxa" w:w="160"/>
              <w:bottom w:type="dxa" w:w="100"/>
              <w:right w:type="dxa" w:w="160"/>
            </w:tcMar>
          </w:tcPr>
          <w:p>
            <w:pPr>
              <w:spacing w:after="0" w:before="0"/>
            </w:pPr>
            <w:r>
              <w:rPr>
                <w:rFonts w:ascii="Calibri" w:cs="Calibri" w:eastAsia="Calibri" w:hAnsi="Calibri"/>
                <w:b/>
                <w:bCs/>
                <w:color w:val="B8860B"/>
                <w:sz w:val="24"/>
                <w:szCs w:val="24"/>
              </w:rPr>
              <w:t xml:space="preserve">Grammar Point 1:  </w:t>
            </w:r>
            <w:r>
              <w:rPr>
                <w:rFonts w:ascii="Calibri" w:cs="Calibri" w:eastAsia="Calibri" w:hAnsi="Calibri"/>
                <w:b/>
                <w:bCs/>
                <w:color w:val="333333"/>
                <w:sz w:val="24"/>
                <w:szCs w:val="24"/>
              </w:rPr>
              <w:t xml:space="preserve">While vs When — the KEY difference</w:t>
            </w:r>
          </w:p>
        </w:tc>
      </w:tr>
    </w:tbl>
    <w:p>
      <w:pPr>
        <w:spacing w:after="100" w:before="0"/>
        <w:jc w:val="left"/>
      </w:pPr>
      <w:r>
        <w:rPr>
          <w:rFonts w:ascii="Calibri" w:cs="Calibri" w:eastAsia="Calibri" w:hAnsi="Calibri"/>
          <w:b w:val="false"/>
          <w:bCs w:val="false"/>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A6B72" w:sz="16"/>
              <w:bottom w:val="single" w:color="CCCCCC" w:sz="1"/>
              <w:right w:val="none" w:color="FFFFFF" w:sz="0"/>
            </w:tcBorders>
            <w:shd w:fill="D6EEF0" w:val="clear"/>
            <w:tcMar>
              <w:top w:type="dxa" w:w="100"/>
              <w:left w:type="dxa" w:w="160"/>
              <w:bottom w:type="dxa" w:w="100"/>
              <w:right w:type="dxa" w:w="160"/>
            </w:tcMar>
          </w:tcPr>
          <w:p>
            <w:pPr>
              <w:spacing w:after="60" w:before="0"/>
            </w:pPr>
            <w:r>
              <w:rPr>
                <w:rFonts w:ascii="Calibri" w:cs="Calibri" w:eastAsia="Calibri" w:hAnsi="Calibri"/>
                <w:color w:val="1A4A4E"/>
                <w:sz w:val="21"/>
                <w:szCs w:val="21"/>
              </w:rPr>
              <w:t xml:space="preserve">✗  Your sentence:  "Why they are cooking, add the cheese."</w:t>
            </w:r>
          </w:p>
          <w:p>
            <w:pPr>
              <w:spacing w:after="60" w:before="0"/>
            </w:pPr>
            <w:r>
              <w:rPr>
                <w:rFonts w:ascii="Calibri" w:cs="Calibri" w:eastAsia="Calibri" w:hAnsi="Calibri"/>
                <w:color w:val="1A4A4E"/>
                <w:sz w:val="21"/>
                <w:szCs w:val="21"/>
              </w:rPr>
              <w:t xml:space="preserve">✓  Correct:         "While they are cooking, add the cheese."</w:t>
            </w:r>
          </w:p>
          <w:p>
            <w:pPr>
              <w:spacing w:after="60" w:before="0"/>
            </w:pPr>
            <w:r>
              <w:rPr>
                <w:rFonts w:ascii="Calibri" w:cs="Calibri" w:eastAsia="Calibri" w:hAnsi="Calibri"/>
                <w:color w:val="1A4A4E"/>
                <w:sz w:val="21"/>
                <w:szCs w:val="21"/>
              </w:rPr>
              <w:t xml:space="preserve"/>
            </w:r>
          </w:p>
          <w:p>
            <w:pPr>
              <w:spacing w:after="60" w:before="0"/>
            </w:pPr>
            <w:r>
              <w:rPr>
                <w:rFonts w:ascii="Calibri" w:cs="Calibri" w:eastAsia="Calibri" w:hAnsi="Calibri"/>
                <w:color w:val="1A4A4E"/>
                <w:sz w:val="21"/>
                <w:szCs w:val="21"/>
              </w:rPr>
              <w:t xml:space="preserve">WHILE  =  during a period of time (two actions happening at the same time)</w:t>
            </w:r>
          </w:p>
          <w:p>
            <w:pPr>
              <w:spacing w:after="60" w:before="0"/>
            </w:pPr>
            <w:r>
              <w:rPr>
                <w:rFonts w:ascii="Calibri" w:cs="Calibri" w:eastAsia="Calibri" w:hAnsi="Calibri"/>
                <w:color w:val="1A4A4E"/>
                <w:sz w:val="21"/>
                <w:szCs w:val="21"/>
              </w:rPr>
              <w:t xml:space="preserve">         → While I was driving, it started to rain.</w:t>
            </w:r>
          </w:p>
          <w:p>
            <w:pPr>
              <w:spacing w:after="60" w:before="0"/>
            </w:pPr>
            <w:r>
              <w:rPr>
                <w:rFonts w:ascii="Calibri" w:cs="Calibri" w:eastAsia="Calibri" w:hAnsi="Calibri"/>
                <w:color w:val="1A4A4E"/>
                <w:sz w:val="21"/>
                <w:szCs w:val="21"/>
              </w:rPr>
              <w:t xml:space="preserve">         → While the peppers are frying, chop the tomatoes.</w:t>
            </w:r>
          </w:p>
          <w:p>
            <w:pPr>
              <w:spacing w:after="60" w:before="0"/>
            </w:pPr>
            <w:r>
              <w:rPr>
                <w:rFonts w:ascii="Calibri" w:cs="Calibri" w:eastAsia="Calibri" w:hAnsi="Calibri"/>
                <w:color w:val="1A4A4E"/>
                <w:sz w:val="21"/>
                <w:szCs w:val="21"/>
              </w:rPr>
              <w:t xml:space="preserve"/>
            </w:r>
          </w:p>
          <w:p>
            <w:pPr>
              <w:spacing w:after="60" w:before="0"/>
            </w:pPr>
            <w:r>
              <w:rPr>
                <w:rFonts w:ascii="Calibri" w:cs="Calibri" w:eastAsia="Calibri" w:hAnsi="Calibri"/>
                <w:color w:val="1A4A4E"/>
                <w:sz w:val="21"/>
                <w:szCs w:val="21"/>
              </w:rPr>
              <w:t xml:space="preserve">WHEN   =  at the moment / point in time that something happens</w:t>
            </w:r>
          </w:p>
          <w:p>
            <w:pPr>
              <w:spacing w:after="60" w:before="0"/>
            </w:pPr>
            <w:r>
              <w:rPr>
                <w:rFonts w:ascii="Calibri" w:cs="Calibri" w:eastAsia="Calibri" w:hAnsi="Calibri"/>
                <w:color w:val="1A4A4E"/>
                <w:sz w:val="21"/>
                <w:szCs w:val="21"/>
              </w:rPr>
              <w:t xml:space="preserve">         → When the oil is hot, add the eggs.</w:t>
            </w:r>
          </w:p>
          <w:p>
            <w:pPr>
              <w:spacing w:after="60" w:before="0"/>
            </w:pPr>
            <w:r>
              <w:rPr>
                <w:rFonts w:ascii="Calibri" w:cs="Calibri" w:eastAsia="Calibri" w:hAnsi="Calibri"/>
                <w:color w:val="1A4A4E"/>
                <w:sz w:val="21"/>
                <w:szCs w:val="21"/>
              </w:rPr>
              <w:t xml:space="preserve">         → When I graduated, I joined KGM directly.</w:t>
            </w:r>
          </w:p>
          <w:p>
            <w:pPr>
              <w:spacing w:after="60" w:before="0"/>
            </w:pPr>
            <w:r>
              <w:rPr>
                <w:rFonts w:ascii="Calibri" w:cs="Calibri" w:eastAsia="Calibri" w:hAnsi="Calibri"/>
                <w:color w:val="1A4A4E"/>
                <w:sz w:val="21"/>
                <w:szCs w:val="21"/>
              </w:rPr>
              <w:t xml:space="preserve"/>
            </w:r>
          </w:p>
          <w:p>
            <w:pPr>
              <w:spacing w:after="60" w:before="0"/>
            </w:pPr>
            <w:r>
              <w:rPr>
                <w:rFonts w:ascii="Calibri" w:cs="Calibri" w:eastAsia="Calibri" w:hAnsi="Calibri"/>
                <w:color w:val="1A4A4E"/>
                <w:sz w:val="21"/>
                <w:szCs w:val="21"/>
              </w:rPr>
              <w:t xml:space="preserve">💡  Quick rule:  While = at the same time  |  When = at that moment</w:t>
            </w:r>
          </w:p>
        </w:tc>
      </w:tr>
    </w:tbl>
    <w:p>
      <w:pPr>
        <w:spacing w:after="100" w:before="0"/>
        <w:jc w:val="left"/>
      </w:pPr>
      <w:r>
        <w:rPr>
          <w:rFonts w:ascii="Calibri" w:cs="Calibri" w:eastAsia="Calibri" w:hAnsi="Calibri"/>
          <w:b w:val="false"/>
          <w:bCs w:val="false"/>
          <w:color w:val="444444"/>
          <w:sz w:val="22"/>
          <w:szCs w:val="22"/>
        </w:rPr>
        <w:t xml:space="preserve"/>
      </w:r>
    </w:p>
    <w:p>
      <w:pPr>
        <w:spacing w:after="60" w:before="100"/>
        <w:jc w:val="left"/>
      </w:pPr>
      <w:r>
        <w:rPr>
          <w:rFonts w:ascii="Calibri" w:cs="Calibri" w:eastAsia="Calibri" w:hAnsi="Calibri"/>
          <w:b/>
          <w:bCs/>
          <w:color w:val="444444"/>
          <w:sz w:val="22"/>
          <w:szCs w:val="22"/>
        </w:rPr>
        <w:t xml:space="preserve">▷  Write two sentences about cooking or your work — one using WHILE and one using WHEN:</w:t>
      </w:r>
    </w:p>
    <w:p>
      <w:pPr>
        <w:spacing w:after="100" w:before="0"/>
        <w:jc w:val="left"/>
      </w:pPr>
      <w:r>
        <w:rPr>
          <w:rFonts w:ascii="Calibri" w:cs="Calibri" w:eastAsia="Calibri" w:hAnsi="Calibri"/>
          <w:b w:val="false"/>
          <w:bCs w:val="false"/>
          <w:color w:val="444444"/>
          <w:sz w:val="22"/>
          <w:szCs w:val="22"/>
        </w:rPr>
        <w:t xml:space="preserve">1.  While: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2.  When: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60" w:before="100"/>
        <w:jc w:val="left"/>
      </w:pPr>
      <w:r>
        <w:rPr>
          <w:rFonts w:ascii="Calibri" w:cs="Calibri" w:eastAsia="Calibri" w:hAnsi="Calibri"/>
          <w:b/>
          <w:bCs/>
          <w:color w:val="444444"/>
          <w:sz w:val="22"/>
          <w:szCs w:val="22"/>
        </w:rPr>
        <w:t xml:space="preserve">▷  Write the rule in your own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8DC" w:val="clear"/>
            <w:tcMar>
              <w:top w:type="dxa" w:w="100"/>
              <w:left w:type="dxa" w:w="160"/>
              <w:bottom w:type="dxa" w:w="100"/>
              <w:right w:type="dxa" w:w="160"/>
            </w:tcMar>
          </w:tcPr>
          <w:p>
            <w:pPr>
              <w:spacing w:after="0" w:before="0"/>
            </w:pPr>
            <w:r>
              <w:rPr>
                <w:rFonts w:ascii="Calibri" w:cs="Calibri" w:eastAsia="Calibri" w:hAnsi="Calibri"/>
                <w:b/>
                <w:bCs/>
                <w:color w:val="B8860B"/>
                <w:sz w:val="24"/>
                <w:szCs w:val="24"/>
              </w:rPr>
              <w:t xml:space="preserve">Grammar Point 2:  </w:t>
            </w:r>
            <w:r>
              <w:rPr>
                <w:rFonts w:ascii="Calibri" w:cs="Calibri" w:eastAsia="Calibri" w:hAnsi="Calibri"/>
                <w:b/>
                <w:bCs/>
                <w:color w:val="333333"/>
                <w:sz w:val="24"/>
                <w:szCs w:val="24"/>
              </w:rPr>
              <w:t xml:space="preserve">As — a third time connector</w:t>
            </w:r>
          </w:p>
        </w:tc>
      </w:tr>
    </w:tbl>
    <w:p>
      <w:pPr>
        <w:spacing w:after="100" w:before="0"/>
        <w:jc w:val="left"/>
      </w:pPr>
      <w:r>
        <w:rPr>
          <w:rFonts w:ascii="Calibri" w:cs="Calibri" w:eastAsia="Calibri" w:hAnsi="Calibri"/>
          <w:b w:val="false"/>
          <w:bCs w:val="false"/>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A6B72" w:sz="16"/>
              <w:bottom w:val="single" w:color="CCCCCC" w:sz="1"/>
              <w:right w:val="none" w:color="FFFFFF" w:sz="0"/>
            </w:tcBorders>
            <w:shd w:fill="D6EEF0" w:val="clear"/>
            <w:tcMar>
              <w:top w:type="dxa" w:w="100"/>
              <w:left w:type="dxa" w:w="160"/>
              <w:bottom w:type="dxa" w:w="100"/>
              <w:right w:type="dxa" w:w="160"/>
            </w:tcMar>
          </w:tcPr>
          <w:p>
            <w:pPr>
              <w:spacing w:after="60" w:before="0"/>
            </w:pPr>
            <w:r>
              <w:rPr>
                <w:rFonts w:ascii="Calibri" w:cs="Calibri" w:eastAsia="Calibri" w:hAnsi="Calibri"/>
                <w:color w:val="1A4A4E"/>
                <w:sz w:val="21"/>
                <w:szCs w:val="21"/>
              </w:rPr>
              <w:t xml:space="preserve">AS is used when two actions develop or change together — it is similar to while but often shows cause or progression.</w:t>
            </w:r>
          </w:p>
          <w:p>
            <w:pPr>
              <w:spacing w:after="60" w:before="0"/>
            </w:pPr>
            <w:r>
              <w:rPr>
                <w:rFonts w:ascii="Calibri" w:cs="Calibri" w:eastAsia="Calibri" w:hAnsi="Calibri"/>
                <w:color w:val="1A4A4E"/>
                <w:sz w:val="21"/>
                <w:szCs w:val="21"/>
              </w:rPr>
              <w:t xml:space="preserve"/>
            </w:r>
          </w:p>
          <w:p>
            <w:pPr>
              <w:spacing w:after="60" w:before="0"/>
            </w:pPr>
            <w:r>
              <w:rPr>
                <w:rFonts w:ascii="Calibri" w:cs="Calibri" w:eastAsia="Calibri" w:hAnsi="Calibri"/>
                <w:color w:val="1A4A4E"/>
                <w:sz w:val="21"/>
                <w:szCs w:val="21"/>
              </w:rPr>
              <w:t xml:space="preserve">✓  As the oil heats up, it starts to smoke.</w:t>
            </w:r>
          </w:p>
          <w:p>
            <w:pPr>
              <w:spacing w:after="60" w:before="0"/>
            </w:pPr>
            <w:r>
              <w:rPr>
                <w:rFonts w:ascii="Calibri" w:cs="Calibri" w:eastAsia="Calibri" w:hAnsi="Calibri"/>
                <w:color w:val="1A4A4E"/>
                <w:sz w:val="21"/>
                <w:szCs w:val="21"/>
              </w:rPr>
              <w:t xml:space="preserve">✓  As Turkey's road network grows, maintenance becomes more important.</w:t>
            </w:r>
          </w:p>
          <w:p>
            <w:pPr>
              <w:spacing w:after="60" w:before="0"/>
            </w:pPr>
            <w:r>
              <w:rPr>
                <w:rFonts w:ascii="Calibri" w:cs="Calibri" w:eastAsia="Calibri" w:hAnsi="Calibri"/>
                <w:color w:val="1A4A4E"/>
                <w:sz w:val="21"/>
                <w:szCs w:val="21"/>
              </w:rPr>
              <w:t xml:space="preserve">✓  As I gained more experience, I became more confident.</w:t>
            </w:r>
          </w:p>
          <w:p>
            <w:pPr>
              <w:spacing w:after="60" w:before="0"/>
            </w:pPr>
            <w:r>
              <w:rPr>
                <w:rFonts w:ascii="Calibri" w:cs="Calibri" w:eastAsia="Calibri" w:hAnsi="Calibri"/>
                <w:color w:val="1A4A4E"/>
                <w:sz w:val="21"/>
                <w:szCs w:val="21"/>
              </w:rPr>
              <w:t xml:space="preserve"/>
            </w:r>
          </w:p>
          <w:p>
            <w:pPr>
              <w:spacing w:after="60" w:before="0"/>
            </w:pPr>
            <w:r>
              <w:rPr>
                <w:rFonts w:ascii="Calibri" w:cs="Calibri" w:eastAsia="Calibri" w:hAnsi="Calibri"/>
                <w:color w:val="1A4A4E"/>
                <w:sz w:val="21"/>
                <w:szCs w:val="21"/>
              </w:rPr>
              <w:t xml:space="preserve">💡  As = while + because / as time progresses</w:t>
            </w:r>
          </w:p>
          <w:p>
            <w:pPr>
              <w:spacing w:after="60" w:before="0"/>
            </w:pPr>
            <w:r>
              <w:rPr>
                <w:rFonts w:ascii="Calibri" w:cs="Calibri" w:eastAsia="Calibri" w:hAnsi="Calibri"/>
                <w:color w:val="1A4A4E"/>
                <w:sz w:val="21"/>
                <w:szCs w:val="21"/>
              </w:rPr>
              <w:t xml:space="preserve">    You can often replace as with as time went on or as [something] develops.</w:t>
            </w:r>
          </w:p>
        </w:tc>
      </w:tr>
    </w:tbl>
    <w:p>
      <w:pPr>
        <w:spacing w:after="100" w:before="0"/>
        <w:jc w:val="left"/>
      </w:pPr>
      <w:r>
        <w:rPr>
          <w:rFonts w:ascii="Calibri" w:cs="Calibri" w:eastAsia="Calibri" w:hAnsi="Calibri"/>
          <w:b w:val="false"/>
          <w:bCs w:val="false"/>
          <w:color w:val="444444"/>
          <w:sz w:val="22"/>
          <w:szCs w:val="22"/>
        </w:rPr>
        <w:t xml:space="preserve"/>
      </w:r>
    </w:p>
    <w:p>
      <w:pPr>
        <w:spacing w:after="60" w:before="100"/>
        <w:jc w:val="left"/>
      </w:pPr>
      <w:r>
        <w:rPr>
          <w:rFonts w:ascii="Calibri" w:cs="Calibri" w:eastAsia="Calibri" w:hAnsi="Calibri"/>
          <w:b/>
          <w:bCs/>
          <w:color w:val="444444"/>
          <w:sz w:val="22"/>
          <w:szCs w:val="22"/>
        </w:rPr>
        <w:t xml:space="preserve">▷  Write one sentence using AS about how something in your field has changed over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8DC" w:val="clear"/>
            <w:tcMar>
              <w:top w:type="dxa" w:w="100"/>
              <w:left w:type="dxa" w:w="160"/>
              <w:bottom w:type="dxa" w:w="100"/>
              <w:right w:type="dxa" w:w="160"/>
            </w:tcMar>
          </w:tcPr>
          <w:p>
            <w:pPr>
              <w:spacing w:after="0" w:before="0"/>
            </w:pPr>
            <w:r>
              <w:rPr>
                <w:rFonts w:ascii="Calibri" w:cs="Calibri" w:eastAsia="Calibri" w:hAnsi="Calibri"/>
                <w:b/>
                <w:bCs/>
                <w:color w:val="B8860B"/>
                <w:sz w:val="24"/>
                <w:szCs w:val="24"/>
              </w:rPr>
              <w:t xml:space="preserve">Grammar Point 3:  </w:t>
            </w:r>
            <w:r>
              <w:rPr>
                <w:rFonts w:ascii="Calibri" w:cs="Calibri" w:eastAsia="Calibri" w:hAnsi="Calibri"/>
                <w:b/>
                <w:bCs/>
                <w:color w:val="333333"/>
                <w:sz w:val="24"/>
                <w:szCs w:val="24"/>
              </w:rPr>
              <w:t xml:space="preserve">Error Correction — spot the mistakes</w:t>
            </w:r>
          </w:p>
        </w:tc>
      </w:tr>
    </w:tbl>
    <w:p>
      <w:pPr>
        <w:spacing w:after="100" w:before="0"/>
        <w:jc w:val="left"/>
      </w:pPr>
      <w:r>
        <w:rPr>
          <w:rFonts w:ascii="Calibri" w:cs="Calibri" w:eastAsia="Calibri" w:hAnsi="Calibri"/>
          <w:b w:val="false"/>
          <w:bCs w:val="false"/>
          <w:color w:val="444444"/>
          <w:sz w:val="22"/>
          <w:szCs w:val="22"/>
        </w:rPr>
        <w:t xml:space="preserve"/>
      </w:r>
    </w:p>
    <w:p>
      <w:pPr>
        <w:spacing w:after="80" w:before="80"/>
        <w:jc w:val="left"/>
      </w:pPr>
      <w:r>
        <w:rPr>
          <w:rFonts w:ascii="Calibri" w:cs="Calibri" w:eastAsia="Calibri" w:hAnsi="Calibri"/>
          <w:b w:val="false"/>
          <w:bCs w:val="false"/>
          <w:color w:val="444444"/>
          <w:sz w:val="22"/>
          <w:szCs w:val="22"/>
        </w:rPr>
        <w:t xml:space="preserve">The paragraph below contains 5 errors with while / when / as and time expressions. Find them and write the corrected version underneath.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A6B72" w:sz="16"/>
              <w:bottom w:val="single" w:color="CCCCCC" w:sz="1"/>
              <w:right w:val="none" w:color="FFFFFF" w:sz="0"/>
            </w:tcBorders>
            <w:shd w:fill="D6EEF0" w:val="clear"/>
            <w:tcMar>
              <w:top w:type="dxa" w:w="100"/>
              <w:left w:type="dxa" w:w="160"/>
              <w:bottom w:type="dxa" w:w="100"/>
              <w:right w:type="dxa" w:w="160"/>
            </w:tcMar>
          </w:tcPr>
          <w:p>
            <w:pPr>
              <w:spacing w:after="60" w:before="0"/>
            </w:pPr>
            <w:r>
              <w:rPr>
                <w:rFonts w:ascii="Calibri" w:cs="Calibri" w:eastAsia="Calibri" w:hAnsi="Calibri"/>
                <w:color w:val="1A4A4E"/>
                <w:sz w:val="21"/>
                <w:szCs w:val="21"/>
              </w:rPr>
              <w:t xml:space="preserve">"Why I was working at KGM, I realised that data collection was very difficult. When I</w:t>
            </w:r>
          </w:p>
          <w:p>
            <w:pPr>
              <w:spacing w:after="60" w:before="0"/>
            </w:pPr>
            <w:r>
              <w:rPr>
                <w:rFonts w:ascii="Calibri" w:cs="Calibri" w:eastAsia="Calibri" w:hAnsi="Calibri"/>
                <w:color w:val="1A4A4E"/>
                <w:sz w:val="21"/>
                <w:szCs w:val="21"/>
              </w:rPr>
              <w:t xml:space="preserve">retired, I am thinking about starting my own company. As more I learned about</w:t>
            </w:r>
          </w:p>
          <w:p>
            <w:pPr>
              <w:spacing w:after="60" w:before="0"/>
            </w:pPr>
            <w:r>
              <w:rPr>
                <w:rFonts w:ascii="Calibri" w:cs="Calibri" w:eastAsia="Calibri" w:hAnsi="Calibri"/>
                <w:color w:val="1A4A4E"/>
                <w:sz w:val="21"/>
                <w:szCs w:val="21"/>
              </w:rPr>
              <w:t xml:space="preserve">pavement management, more I understood how big the problem was. I founded Geopave</w:t>
            </w:r>
          </w:p>
          <w:p>
            <w:pPr>
              <w:spacing w:after="60" w:before="0"/>
            </w:pPr>
            <w:r>
              <w:rPr>
                <w:rFonts w:ascii="Calibri" w:cs="Calibri" w:eastAsia="Calibri" w:hAnsi="Calibri"/>
                <w:color w:val="1A4A4E"/>
                <w:sz w:val="21"/>
                <w:szCs w:val="21"/>
              </w:rPr>
              <w:t xml:space="preserve">when I was working at KGM for 30 years. While the project ended, we presented the</w:t>
            </w:r>
          </w:p>
          <w:p>
            <w:pPr>
              <w:spacing w:after="60" w:before="0"/>
            </w:pPr>
            <w:r>
              <w:rPr>
                <w:rFonts w:ascii="Calibri" w:cs="Calibri" w:eastAsia="Calibri" w:hAnsi="Calibri"/>
                <w:color w:val="1A4A4E"/>
                <w:sz w:val="21"/>
                <w:szCs w:val="21"/>
              </w:rPr>
              <w:t xml:space="preserve">results to the committee."</w:t>
            </w:r>
          </w:p>
        </w:tc>
      </w:tr>
    </w:tbl>
    <w:p>
      <w:pPr>
        <w:spacing w:after="60" w:before="100"/>
        <w:jc w:val="left"/>
      </w:pPr>
      <w:r>
        <w:rPr>
          <w:rFonts w:ascii="Calibri" w:cs="Calibri" w:eastAsia="Calibri" w:hAnsi="Calibri"/>
          <w:b/>
          <w:bCs/>
          <w:color w:val="444444"/>
          <w:sz w:val="22"/>
          <w:szCs w:val="22"/>
        </w:rPr>
        <w:t xml:space="preserve">▷  Your corrected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p>
      <w:pPr>
        <w:pBdr>
          <w:bottom w:val="single" w:color="1A6B72" w:sz="8" w:space="2"/>
        </w:pBdr>
        <w:spacing w:after="120" w:before="280"/>
        <w:jc w:val="left"/>
      </w:pPr>
      <w:r>
        <w:rPr>
          <w:rFonts w:ascii="Calibri" w:cs="Calibri" w:eastAsia="Calibri" w:hAnsi="Calibri"/>
          <w:b/>
          <w:bCs/>
          <w:color w:val="1A6B72"/>
          <w:sz w:val="30"/>
          <w:szCs w:val="30"/>
        </w:rPr>
        <w:t xml:space="preserve">Part 2  </w:t>
      </w:r>
      <w:r>
        <w:rPr>
          <w:rFonts w:ascii="Calibri" w:cs="Calibri" w:eastAsia="Calibri" w:hAnsi="Calibri"/>
          <w:b/>
          <w:bCs/>
          <w:color w:val="1A6B72"/>
          <w:sz w:val="28"/>
          <w:szCs w:val="28"/>
        </w:rPr>
        <w:t xml:space="preserve">READING FLUENCY &amp; VOCABULARY  (20 MINUTES)</w:t>
      </w:r>
    </w:p>
    <w:p>
      <w:pPr>
        <w:spacing w:after="120" w:before="80"/>
        <w:jc w:val="left"/>
      </w:pPr>
      <w:r>
        <w:rPr>
          <w:rFonts w:ascii="Calibri" w:cs="Calibri" w:eastAsia="Calibri" w:hAnsi="Calibri"/>
          <w:b w:val="false"/>
          <w:bCs w:val="false"/>
          <w:color w:val="444444"/>
          <w:sz w:val="22"/>
          <w:szCs w:val="22"/>
        </w:rPr>
        <w:t xml:space="preserve">You read two texts beautifully today — olive oil and machine learning. Below are the vocabulary words from both texts. Study them, then complete the challenge.</w:t>
      </w:r>
    </w:p>
    <w:p>
      <w:pPr>
        <w:spacing w:after="80" w:before="120"/>
        <w:jc w:val="left"/>
      </w:pPr>
      <w:r>
        <w:rPr>
          <w:rFonts w:ascii="Calibri" w:cs="Calibri" w:eastAsia="Calibri" w:hAnsi="Calibri"/>
          <w:b/>
          <w:bCs/>
          <w:color w:val="1A6B72"/>
          <w:sz w:val="22"/>
          <w:szCs w:val="22"/>
        </w:rPr>
        <w:t xml:space="preserve">Section A — The Golden Elixir: Olive Oil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080"/>
        <w:gridCol w:w="3760"/>
        <w:gridCol w:w="3760"/>
      </w:tblGrid>
      <w:tr>
        <w:tc>
          <w:tcPr>
            <w:tcW w:type="dxa" w:w="48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t>
            </w:r>
          </w:p>
        </w:tc>
        <w:tc>
          <w:tcPr>
            <w:tcW w:type="dxa" w:w="208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Word / Phrase</w:t>
            </w:r>
          </w:p>
        </w:tc>
        <w:tc>
          <w:tcPr>
            <w:tcW w:type="dxa" w:w="376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Example from text</w:t>
            </w:r>
          </w:p>
        </w:tc>
        <w:tc>
          <w:tcPr>
            <w:tcW w:type="dxa" w:w="376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Synonyms / Notes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Prized (adj)</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A prized culinary treasure.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Highly valued, treasured, coveted</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2</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To cultivate (v)</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Greeks cultivated olive trees on a large scale.</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To grow, to farm, to develop</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Maturity (n)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Olives are harvested at optimal maturity.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Ripeness, full development</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4</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Cold pressing (n)</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Extra virgin oil is obtained through cold pressing.</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Extraction without heat or chemicals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To preserve (v)</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This method preserves the oil's natural nutrients.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To keep, to protect, to maintain</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6</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Ceremonial (adj)</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Olive oil had deep ceremonial significance.</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Ritual, religious, symbolic</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7</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Coveted (adj)</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Premium olive oil is a coveted item.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Greatly desired, sought-after</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8</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Versatile (adj)</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The most versatile substance ever produced.</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Multifaceted, adaptable, multi-use</w:t>
            </w:r>
          </w:p>
        </w:tc>
      </w:tr>
    </w:tbl>
    <w:p>
      <w:pPr>
        <w:spacing w:after="100" w:before="0"/>
        <w:jc w:val="left"/>
      </w:pPr>
      <w:r>
        <w:rPr>
          <w:rFonts w:ascii="Calibri" w:cs="Calibri" w:eastAsia="Calibri" w:hAnsi="Calibri"/>
          <w:b w:val="false"/>
          <w:bCs w:val="false"/>
          <w:color w:val="444444"/>
          <w:sz w:val="22"/>
          <w:szCs w:val="22"/>
        </w:rPr>
        <w:t xml:space="preserve"/>
      </w:r>
    </w:p>
    <w:p>
      <w:pPr>
        <w:spacing w:after="80" w:before="120"/>
        <w:jc w:val="left"/>
      </w:pPr>
      <w:r>
        <w:rPr>
          <w:rFonts w:ascii="Calibri" w:cs="Calibri" w:eastAsia="Calibri" w:hAnsi="Calibri"/>
          <w:b/>
          <w:bCs/>
          <w:color w:val="1A6B72"/>
          <w:sz w:val="22"/>
          <w:szCs w:val="22"/>
        </w:rPr>
        <w:t xml:space="preserve">Section B — Machine Learning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080"/>
        <w:gridCol w:w="3760"/>
        <w:gridCol w:w="3760"/>
      </w:tblGrid>
      <w:tr>
        <w:tc>
          <w:tcPr>
            <w:tcW w:type="dxa" w:w="48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t>
            </w:r>
          </w:p>
        </w:tc>
        <w:tc>
          <w:tcPr>
            <w:tcW w:type="dxa" w:w="208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Word / Phrase</w:t>
            </w:r>
          </w:p>
        </w:tc>
        <w:tc>
          <w:tcPr>
            <w:tcW w:type="dxa" w:w="376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Example from text</w:t>
            </w:r>
          </w:p>
        </w:tc>
        <w:tc>
          <w:tcPr>
            <w:tcW w:type="dxa" w:w="376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Synonyms / Notes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Algorithm (n)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ML relies on algorithms that adjust themselves.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Procedure, method, system</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2</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To classify (v)</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It learns to classify spam emails.</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To sort, to categorise, to identify</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Intervention (n)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Decisions with minimal human intervention.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Involvement, interference, input</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4</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Remarkable (adj)</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It classifies with remarkable accuracy.</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Extraordinary, impressive, notable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Rigid (adj)</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Instead of following rigid rules.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Strict, fixed, inflexible</w:t>
            </w:r>
          </w:p>
        </w:tc>
      </w:tr>
      <w:tr>
        <w:tc>
          <w:tcPr>
            <w:tcW w:type="dxa" w:w="4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6</w:t>
            </w:r>
          </w:p>
        </w:tc>
        <w:tc>
          <w:tcPr>
            <w:tcW w:type="dxa" w:w="20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444444"/>
                <w:sz w:val="19"/>
                <w:szCs w:val="19"/>
              </w:rPr>
              <w:t xml:space="preserve">To predict (v)</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A model can make predictions on unseen data.</w:t>
            </w:r>
          </w:p>
        </w:tc>
        <w:tc>
          <w:tcPr>
            <w:tcW w:type="dxa" w:w="376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val="false"/>
                <w:bCs w:val="false"/>
                <w:color w:val="444444"/>
                <w:sz w:val="19"/>
                <w:szCs w:val="19"/>
              </w:rPr>
              <w:t xml:space="preserve">To forecast, to anticipate, to project</w:t>
            </w:r>
          </w:p>
        </w:tc>
      </w:tr>
    </w:tbl>
    <w:p>
      <w:pPr>
        <w:spacing w:after="100" w:before="0"/>
        <w:jc w:val="left"/>
      </w:pPr>
      <w:r>
        <w:rPr>
          <w:rFonts w:ascii="Calibri" w:cs="Calibri" w:eastAsia="Calibri" w:hAnsi="Calibri"/>
          <w:b w:val="false"/>
          <w:bCs w:val="false"/>
          <w:color w:val="444444"/>
          <w:sz w:val="22"/>
          <w:szCs w:val="22"/>
        </w:rPr>
        <w:t xml:space="preserve"/>
      </w:r>
    </w:p>
    <w:p>
      <w:pPr>
        <w:spacing w:after="80" w:before="120"/>
        <w:jc w:val="left"/>
      </w:pPr>
      <w:r>
        <w:rPr>
          <w:rFonts w:ascii="Calibri" w:cs="Calibri" w:eastAsia="Calibri" w:hAnsi="Calibri"/>
          <w:b/>
          <w:bCs/>
          <w:color w:val="B8860B"/>
          <w:sz w:val="24"/>
          <w:szCs w:val="24"/>
        </w:rPr>
        <w:t xml:space="preserve">⋆  Vocabulary Challenge</w:t>
      </w:r>
    </w:p>
    <w:p>
      <w:pPr>
        <w:spacing w:after="80" w:before="0"/>
        <w:jc w:val="left"/>
      </w:pPr>
      <w:r>
        <w:rPr>
          <w:rFonts w:ascii="Calibri" w:cs="Calibri" w:eastAsia="Calibri" w:hAnsi="Calibri"/>
          <w:b w:val="false"/>
          <w:bCs w:val="false"/>
          <w:color w:val="444444"/>
          <w:sz w:val="22"/>
          <w:szCs w:val="22"/>
        </w:rPr>
        <w:t xml:space="preserve">Choose 4 words from the tables above (at least 2 from each section). Write one sentence for each, connected to your work, your cooking, or your daily life in Ankara.</w:t>
      </w:r>
    </w:p>
    <w:p>
      <w:pPr>
        <w:spacing w:after="40" w:before="80"/>
        <w:jc w:val="left"/>
      </w:pPr>
      <w:r>
        <w:rPr>
          <w:rFonts w:ascii="Calibri" w:cs="Calibri" w:eastAsia="Calibri" w:hAnsi="Calibri"/>
          <w:b w:val="false"/>
          <w:bCs w:val="false"/>
          <w:color w:val="444444"/>
          <w:sz w:val="22"/>
          <w:szCs w:val="22"/>
        </w:rPr>
        <w:t xml:space="preserve">1.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40" w:before="80"/>
        <w:jc w:val="left"/>
      </w:pPr>
      <w:r>
        <w:rPr>
          <w:rFonts w:ascii="Calibri" w:cs="Calibri" w:eastAsia="Calibri" w:hAnsi="Calibri"/>
          <w:b w:val="false"/>
          <w:bCs w:val="false"/>
          <w:color w:val="444444"/>
          <w:sz w:val="22"/>
          <w:szCs w:val="22"/>
        </w:rPr>
        <w:t xml:space="preserve">2.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40" w:before="80"/>
        <w:jc w:val="left"/>
      </w:pPr>
      <w:r>
        <w:rPr>
          <w:rFonts w:ascii="Calibri" w:cs="Calibri" w:eastAsia="Calibri" w:hAnsi="Calibri"/>
          <w:b w:val="false"/>
          <w:bCs w:val="false"/>
          <w:color w:val="444444"/>
          <w:sz w:val="22"/>
          <w:szCs w:val="22"/>
        </w:rPr>
        <w:t xml:space="preserve">3.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40" w:before="80"/>
        <w:jc w:val="left"/>
      </w:pPr>
      <w:r>
        <w:rPr>
          <w:rFonts w:ascii="Calibri" w:cs="Calibri" w:eastAsia="Calibri" w:hAnsi="Calibri"/>
          <w:b w:val="false"/>
          <w:bCs w:val="false"/>
          <w:color w:val="444444"/>
          <w:sz w:val="22"/>
          <w:szCs w:val="22"/>
        </w:rPr>
        <w:t xml:space="preserve">4.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p>
      <w:pPr>
        <w:pBdr>
          <w:bottom w:val="single" w:color="1A6B72" w:sz="8" w:space="2"/>
        </w:pBdr>
        <w:spacing w:after="120" w:before="280"/>
        <w:jc w:val="left"/>
      </w:pPr>
      <w:r>
        <w:rPr>
          <w:rFonts w:ascii="Calibri" w:cs="Calibri" w:eastAsia="Calibri" w:hAnsi="Calibri"/>
          <w:b/>
          <w:bCs/>
          <w:color w:val="1A6B72"/>
          <w:sz w:val="30"/>
          <w:szCs w:val="30"/>
        </w:rPr>
        <w:t xml:space="preserve">Part 3  </w:t>
      </w:r>
      <w:r>
        <w:rPr>
          <w:rFonts w:ascii="Calibri" w:cs="Calibri" w:eastAsia="Calibri" w:hAnsi="Calibri"/>
          <w:b/>
          <w:bCs/>
          <w:color w:val="1A6B72"/>
          <w:sz w:val="28"/>
          <w:szCs w:val="28"/>
        </w:rPr>
        <w:t xml:space="preserve">WRITING TASK — THE BIG QUESTIONS  (25 MINUTES)</w:t>
      </w:r>
    </w:p>
    <w:p>
      <w:pPr>
        <w:spacing w:after="120" w:before="80"/>
        <w:jc w:val="left"/>
      </w:pPr>
      <w:r>
        <w:rPr>
          <w:rFonts w:ascii="Calibri" w:cs="Calibri" w:eastAsia="Calibri" w:hAnsi="Calibri"/>
          <w:b w:val="false"/>
          <w:bCs w:val="false"/>
          <w:color w:val="444444"/>
          <w:sz w:val="22"/>
          <w:szCs w:val="22"/>
        </w:rPr>
        <w:t xml:space="preserve">In today's session, your teacher gave you three genuinely philosophical questions to think about. You gave wonderful spoken answers — now let's put those ideas into writing. Write 4–5 sentences for each question. Try to use vocabulary from Part 2.</w:t>
      </w:r>
    </w:p>
    <w:p>
      <w:pPr>
        <w:spacing w:after="60" w:before="80"/>
        <w:jc w:val="left"/>
      </w:pPr>
      <w:r>
        <w:rPr>
          <w:rFonts w:ascii="Calibri" w:cs="Calibri" w:eastAsia="Calibri" w:hAnsi="Calibri"/>
          <w:b/>
          <w:bCs/>
          <w:color w:val="1A6B72"/>
          <w:sz w:val="22"/>
          <w:szCs w:val="22"/>
        </w:rPr>
        <w:t xml:space="preserve">Useful Phrase Starters: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A6B72" w:sz="16"/>
              <w:bottom w:val="single" w:color="CCCCCC" w:sz="1"/>
              <w:right w:val="none" w:color="FFFFFF" w:sz="0"/>
            </w:tcBorders>
            <w:shd w:fill="D6EEF0" w:val="clear"/>
            <w:tcMar>
              <w:top w:type="dxa" w:w="100"/>
              <w:left w:type="dxa" w:w="160"/>
              <w:bottom w:type="dxa" w:w="100"/>
              <w:right w:type="dxa" w:w="160"/>
            </w:tcMar>
          </w:tcPr>
          <w:p>
            <w:pPr>
              <w:spacing w:after="60" w:before="0"/>
            </w:pPr>
            <w:r>
              <w:rPr>
                <w:rFonts w:ascii="Calibri" w:cs="Calibri" w:eastAsia="Calibri" w:hAnsi="Calibri"/>
                <w:color w:val="1A4A4E"/>
                <w:sz w:val="21"/>
                <w:szCs w:val="21"/>
              </w:rPr>
              <w:t xml:space="preserve">In my opinion...  /  From my experience...  /  I would argue that...</w:t>
            </w:r>
          </w:p>
          <w:p>
            <w:pPr>
              <w:spacing w:after="60" w:before="0"/>
            </w:pPr>
            <w:r>
              <w:rPr>
                <w:rFonts w:ascii="Calibri" w:cs="Calibri" w:eastAsia="Calibri" w:hAnsi="Calibri"/>
                <w:color w:val="1A4A4E"/>
                <w:sz w:val="21"/>
                <w:szCs w:val="21"/>
              </w:rPr>
              <w:t xml:space="preserve">It seems to me that...  /  On reflection...  /  I have always believed...</w:t>
            </w:r>
          </w:p>
          <w:p>
            <w:pPr>
              <w:spacing w:after="60" w:before="0"/>
            </w:pPr>
            <w:r>
              <w:rPr>
                <w:rFonts w:ascii="Calibri" w:cs="Calibri" w:eastAsia="Calibri" w:hAnsi="Calibri"/>
                <w:color w:val="1A4A4E"/>
                <w:sz w:val="21"/>
                <w:szCs w:val="21"/>
              </w:rPr>
              <w:t xml:space="preserve">This reminds me of...  /  As I see it...  /  Without doubt...</w:t>
            </w:r>
          </w:p>
          <w:p>
            <w:pPr>
              <w:spacing w:after="60" w:before="0"/>
            </w:pPr>
            <w:r>
              <w:rPr>
                <w:rFonts w:ascii="Calibri" w:cs="Calibri" w:eastAsia="Calibri" w:hAnsi="Calibri"/>
                <w:color w:val="1A4A4E"/>
                <w:sz w:val="21"/>
                <w:szCs w:val="21"/>
              </w:rPr>
              <w:t xml:space="preserve">The more I think about it, the more I believe that...</w:t>
            </w:r>
          </w:p>
        </w:tc>
      </w:tr>
    </w:tbl>
    <w:p>
      <w:pPr>
        <w:spacing w:after="100" w:before="0"/>
        <w:jc w:val="left"/>
      </w:pPr>
      <w:r>
        <w:rPr>
          <w:rFonts w:ascii="Calibri" w:cs="Calibri" w:eastAsia="Calibri" w:hAnsi="Calibri"/>
          <w:b w:val="false"/>
          <w:bCs w:val="false"/>
          <w:color w:val="444444"/>
          <w:sz w:val="22"/>
          <w:szCs w:val="22"/>
        </w:rPr>
        <w:t xml:space="preserve"/>
      </w:r>
    </w:p>
    <w:p>
      <w:pPr>
        <w:spacing w:after="60" w:before="120"/>
        <w:jc w:val="left"/>
      </w:pPr>
      <w:r>
        <w:rPr>
          <w:rFonts w:ascii="Calibri" w:cs="Calibri" w:eastAsia="Calibri" w:hAnsi="Calibri"/>
          <w:b/>
          <w:bCs/>
          <w:color w:val="1A6B72"/>
          <w:sz w:val="22"/>
          <w:szCs w:val="22"/>
        </w:rPr>
        <w:t xml:space="preserve">Question 1: "Is language merely a tool for communication, or does it shape our consciousness?"</w:t>
      </w:r>
    </w:p>
    <w:p>
      <w:pPr>
        <w:spacing w:after="80" w:before="0"/>
        <w:jc w:val="left"/>
      </w:pPr>
      <w:r>
        <w:rPr>
          <w:rFonts w:ascii="Calibri" w:cs="Calibri" w:eastAsia="Calibri" w:hAnsi="Calibri"/>
          <w:b w:val="false"/>
          <w:bCs w:val="false"/>
          <w:color w:val="666666"/>
          <w:sz w:val="22"/>
          <w:szCs w:val="22"/>
        </w:rPr>
        <w:t xml:space="preserve">(Hint: Think about how thinking in Turkish feels different from speaking in English. Does the language you use change how you think or feel?)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60" w:before="160"/>
        <w:jc w:val="left"/>
      </w:pPr>
      <w:r>
        <w:rPr>
          <w:rFonts w:ascii="Calibri" w:cs="Calibri" w:eastAsia="Calibri" w:hAnsi="Calibri"/>
          <w:b/>
          <w:bCs/>
          <w:color w:val="1A6B72"/>
          <w:sz w:val="22"/>
          <w:szCs w:val="22"/>
        </w:rPr>
        <w:t xml:space="preserve">Question 2: "The more you know, the more you know you don't know. Is intellectual humility a sign of wisdom or of weakness?"</w:t>
      </w:r>
    </w:p>
    <w:p>
      <w:pPr>
        <w:spacing w:after="80" w:before="0"/>
        <w:jc w:val="left"/>
      </w:pPr>
      <w:r>
        <w:rPr>
          <w:rFonts w:ascii="Calibri" w:cs="Calibri" w:eastAsia="Calibri" w:hAnsi="Calibri"/>
          <w:b w:val="false"/>
          <w:bCs w:val="false"/>
          <w:color w:val="666666"/>
          <w:sz w:val="22"/>
          <w:szCs w:val="22"/>
        </w:rPr>
        <w:t xml:space="preserve">(Hint: You mentioned İlber Ortaylı as an example of a great intellectual. What made him special? Do you see this quality in yourself?)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60" w:before="160"/>
        <w:jc w:val="left"/>
      </w:pPr>
      <w:r>
        <w:rPr>
          <w:rFonts w:ascii="Calibri" w:cs="Calibri" w:eastAsia="Calibri" w:hAnsi="Calibri"/>
          <w:b/>
          <w:bCs/>
          <w:color w:val="1A6B72"/>
          <w:sz w:val="22"/>
          <w:szCs w:val="22"/>
        </w:rPr>
        <w:t xml:space="preserve">Question 3: "To lose your mother tongue is to lose part of yourself." Do you agree?</w:t>
      </w:r>
    </w:p>
    <w:p>
      <w:pPr>
        <w:spacing w:after="80" w:before="0"/>
        <w:jc w:val="left"/>
      </w:pPr>
      <w:r>
        <w:rPr>
          <w:rFonts w:ascii="Calibri" w:cs="Calibri" w:eastAsia="Calibri" w:hAnsi="Calibri"/>
          <w:b w:val="false"/>
          <w:bCs w:val="false"/>
          <w:color w:val="666666"/>
          <w:sz w:val="22"/>
          <w:szCs w:val="22"/>
        </w:rPr>
        <w:t xml:space="preserve">(Hint: You are learning English while keeping Turkish. Does speaking English change anything about how you feel or who you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p>
      <w:pPr>
        <w:pBdr>
          <w:bottom w:val="single" w:color="1A6B72" w:sz="8" w:space="2"/>
        </w:pBdr>
        <w:spacing w:after="120" w:before="280"/>
        <w:jc w:val="left"/>
      </w:pPr>
      <w:r>
        <w:rPr>
          <w:rFonts w:ascii="Calibri" w:cs="Calibri" w:eastAsia="Calibri" w:hAnsi="Calibri"/>
          <w:b/>
          <w:bCs/>
          <w:color w:val="1A6B72"/>
          <w:sz w:val="30"/>
          <w:szCs w:val="30"/>
        </w:rPr>
        <w:t xml:space="preserve">Bonus  </w:t>
      </w:r>
      <w:r>
        <w:rPr>
          <w:rFonts w:ascii="Calibri" w:cs="Calibri" w:eastAsia="Calibri" w:hAnsi="Calibri"/>
          <w:b/>
          <w:bCs/>
          <w:color w:val="1A6B72"/>
          <w:sz w:val="28"/>
          <w:szCs w:val="28"/>
        </w:rPr>
        <w:t xml:space="preserve">PRONUNCIATION — WORDS FROM TODAY'S TEXTS  (10 MINUTES)</w:t>
      </w:r>
    </w:p>
    <w:p>
      <w:pPr>
        <w:spacing w:after="80" w:before="80"/>
        <w:jc w:val="left"/>
      </w:pPr>
      <w:r>
        <w:rPr>
          <w:rFonts w:ascii="Calibri" w:cs="Calibri" w:eastAsia="Calibri" w:hAnsi="Calibri"/>
          <w:b w:val="false"/>
          <w:bCs w:val="false"/>
          <w:color w:val="444444"/>
          <w:sz w:val="22"/>
          <w:szCs w:val="22"/>
        </w:rPr>
        <w:t xml:space="preserve">These words came up in the reading today. Some of them tripped you up — let's practise them! Read each word aloud 5 times, paying attention to the stressed syllable (shown in CAPITALS).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2520"/>
        <w:gridCol w:w="2520"/>
      </w:tblGrid>
      <w:tr>
        <w:tc>
          <w:tcPr>
            <w:tcW w:type="dxa" w:w="2016"/>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Word</w:t>
            </w:r>
          </w:p>
        </w:tc>
        <w:tc>
          <w:tcPr>
            <w:tcW w:type="dxa" w:w="3024"/>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Pronunciation guide</w:t>
            </w:r>
          </w:p>
        </w:tc>
        <w:tc>
          <w:tcPr>
            <w:tcW w:type="dxa" w:w="252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Stress pattern</w:t>
            </w:r>
          </w:p>
        </w:tc>
        <w:tc>
          <w:tcPr>
            <w:tcW w:type="dxa" w:w="252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Use in a sentence</w:t>
            </w:r>
          </w:p>
        </w:tc>
      </w:tr>
      <w:tr>
        <w:tc>
          <w:tcPr>
            <w:tcW w:type="dxa" w:w="201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dietitians</w:t>
            </w:r>
          </w:p>
        </w:tc>
        <w:tc>
          <w:tcPr>
            <w:tcW w:type="dxa" w:w="3024"/>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die-uh-TI-shuns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die·uh·TI·shuns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Dietitians recommend olive oil.</w:t>
            </w:r>
          </w:p>
        </w:tc>
      </w:tr>
      <w:tr>
        <w:tc>
          <w:tcPr>
            <w:tcW w:type="dxa" w:w="2016"/>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significance</w:t>
            </w:r>
          </w:p>
        </w:tc>
        <w:tc>
          <w:tcPr>
            <w:tcW w:type="dxa" w:w="3024"/>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sig-NIF-i-kance</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sig·NIF·i·cance</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The oil has cultural significance.</w:t>
            </w:r>
          </w:p>
        </w:tc>
      </w:tr>
      <w:tr>
        <w:tc>
          <w:tcPr>
            <w:tcW w:type="dxa" w:w="201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consciousness</w:t>
            </w:r>
          </w:p>
        </w:tc>
        <w:tc>
          <w:tcPr>
            <w:tcW w:type="dxa" w:w="3024"/>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CON-shus-ness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CON·shus·ness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Language shapes consciousness.</w:t>
            </w:r>
          </w:p>
        </w:tc>
      </w:tr>
      <w:tr>
        <w:tc>
          <w:tcPr>
            <w:tcW w:type="dxa" w:w="2016"/>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explicitly</w:t>
            </w:r>
          </w:p>
        </w:tc>
        <w:tc>
          <w:tcPr>
            <w:tcW w:type="dxa" w:w="3024"/>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ex-PLIS-it-lee</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ex·PLIS·it·ly</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The rules were explicitly stated.</w:t>
            </w:r>
          </w:p>
        </w:tc>
      </w:tr>
      <w:tr>
        <w:tc>
          <w:tcPr>
            <w:tcW w:type="dxa" w:w="201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ceremonial</w:t>
            </w:r>
          </w:p>
        </w:tc>
        <w:tc>
          <w:tcPr>
            <w:tcW w:type="dxa" w:w="3024"/>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ser-uh-MOH-nee-ul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ser·uh·MO·nee·ul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It was used for ceremonial purposes.</w:t>
            </w:r>
          </w:p>
        </w:tc>
      </w:tr>
      <w:tr>
        <w:tc>
          <w:tcPr>
            <w:tcW w:type="dxa" w:w="2016"/>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humility</w:t>
            </w:r>
          </w:p>
        </w:tc>
        <w:tc>
          <w:tcPr>
            <w:tcW w:type="dxa" w:w="3024"/>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hyoo-MIL-i-tee</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hyoo·MIL·i·ty</w:t>
            </w:r>
          </w:p>
        </w:tc>
        <w:tc>
          <w:tcPr>
            <w:tcW w:type="dxa" w:w="252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He showed great intellectual humility.</w:t>
            </w:r>
          </w:p>
        </w:tc>
      </w:tr>
      <w:tr>
        <w:tc>
          <w:tcPr>
            <w:tcW w:type="dxa" w:w="201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versatile</w:t>
            </w:r>
          </w:p>
        </w:tc>
        <w:tc>
          <w:tcPr>
            <w:tcW w:type="dxa" w:w="3024"/>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20"/>
                <w:szCs w:val="20"/>
              </w:rPr>
              <w:t xml:space="preserve">VER-suh-tile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VER·suh·tile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It is the most versatile ingredient.</w:t>
            </w:r>
          </w:p>
        </w:tc>
      </w:tr>
    </w:tbl>
    <w:p>
      <w:pPr>
        <w:spacing w:after="100" w:before="0"/>
        <w:jc w:val="left"/>
      </w:pPr>
      <w:r>
        <w:rPr>
          <w:rFonts w:ascii="Calibri" w:cs="Calibri" w:eastAsia="Calibri" w:hAnsi="Calibri"/>
          <w:b w:val="false"/>
          <w:bCs w:val="false"/>
          <w:color w:val="444444"/>
          <w:sz w:val="22"/>
          <w:szCs w:val="22"/>
        </w:rPr>
        <w:t xml:space="preserve"/>
      </w:r>
    </w:p>
    <w:p>
      <w:pPr>
        <w:spacing w:after="80" w:before="120"/>
        <w:jc w:val="left"/>
      </w:pPr>
      <w:r>
        <w:rPr>
          <w:rFonts w:ascii="Calibri" w:cs="Calibri" w:eastAsia="Calibri" w:hAnsi="Calibri"/>
          <w:b/>
          <w:bCs/>
          <w:color w:val="B8860B"/>
          <w:sz w:val="24"/>
          <w:szCs w:val="24"/>
        </w:rPr>
        <w:t xml:space="preserve">⋆  Mini Challenge</w:t>
      </w:r>
    </w:p>
    <w:p>
      <w:pPr>
        <w:spacing w:after="80" w:before="0"/>
        <w:jc w:val="left"/>
      </w:pPr>
      <w:r>
        <w:rPr>
          <w:rFonts w:ascii="Calibri" w:cs="Calibri" w:eastAsia="Calibri" w:hAnsi="Calibri"/>
          <w:b w:val="false"/>
          <w:bCs w:val="false"/>
          <w:color w:val="444444"/>
          <w:sz w:val="22"/>
          <w:szCs w:val="22"/>
        </w:rPr>
        <w:t xml:space="preserve">Choose 3 of the pronunciation words above and write one sentence each. Try to use a while / when / as clause in at least one of them.</w:t>
      </w:r>
    </w:p>
    <w:p>
      <w:pPr>
        <w:spacing w:after="40" w:before="60"/>
        <w:jc w:val="left"/>
      </w:pPr>
      <w:r>
        <w:rPr>
          <w:rFonts w:ascii="Calibri" w:cs="Calibri" w:eastAsia="Calibri" w:hAnsi="Calibri"/>
          <w:b w:val="false"/>
          <w:bCs w:val="false"/>
          <w:color w:val="444444"/>
          <w:sz w:val="22"/>
          <w:szCs w:val="22"/>
        </w:rPr>
        <w:t xml:space="preserve">1.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40" w:before="60"/>
        <w:jc w:val="left"/>
      </w:pPr>
      <w:r>
        <w:rPr>
          <w:rFonts w:ascii="Calibri" w:cs="Calibri" w:eastAsia="Calibri" w:hAnsi="Calibri"/>
          <w:b w:val="false"/>
          <w:bCs w:val="false"/>
          <w:color w:val="444444"/>
          <w:sz w:val="22"/>
          <w:szCs w:val="22"/>
        </w:rPr>
        <w:t xml:space="preserve">2.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40" w:before="60"/>
        <w:jc w:val="left"/>
      </w:pPr>
      <w:r>
        <w:rPr>
          <w:rFonts w:ascii="Calibri" w:cs="Calibri" w:eastAsia="Calibri" w:hAnsi="Calibri"/>
          <w:b w:val="false"/>
          <w:bCs w:val="false"/>
          <w:color w:val="444444"/>
          <w:sz w:val="22"/>
          <w:szCs w:val="22"/>
        </w:rPr>
        <w:t xml:space="preserve">3.  Word: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r>
        <w:tc>
          <w:tcPr>
            <w:tcW w:type="dxa" w:w="10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Calibri" w:cs="Calibri" w:eastAsia="Calibri" w:hAnsi="Calibri"/>
                <w:sz w:val="22"/>
                <w:szCs w:val="22"/>
              </w:rPr>
              <w:t xml:space="preserve"/>
            </w:r>
          </w:p>
        </w:tc>
      </w:tr>
    </w:tbl>
    <w:p>
      <w:pPr>
        <w:spacing w:after="100" w:before="0"/>
        <w:jc w:val="left"/>
      </w:pPr>
      <w:r>
        <w:rPr>
          <w:rFonts w:ascii="Calibri" w:cs="Calibri" w:eastAsia="Calibri" w:hAnsi="Calibri"/>
          <w:b w:val="false"/>
          <w:bCs w:val="false"/>
          <w:color w:val="444444"/>
          <w:sz w:val="22"/>
          <w:szCs w:val="22"/>
        </w:rPr>
        <w:t xml:space="preserve"/>
      </w:r>
    </w:p>
    <w:p>
      <w:pPr>
        <w:pBdr>
          <w:bottom w:val="single" w:color="1A6B72" w:sz="8" w:space="2"/>
        </w:pBdr>
        <w:spacing w:after="120" w:before="280"/>
        <w:jc w:val="left"/>
      </w:pPr>
      <w:r>
        <w:rPr>
          <w:rFonts w:ascii="Calibri" w:cs="Calibri" w:eastAsia="Calibri" w:hAnsi="Calibri"/>
          <w:b/>
          <w:bCs/>
          <w:color w:val="1A6B72"/>
          <w:sz w:val="30"/>
          <w:szCs w:val="30"/>
        </w:rPr>
        <w:t xml:space="preserve">Quick Reference  </w:t>
      </w:r>
      <w:r>
        <w:rPr>
          <w:rFonts w:ascii="Calibri" w:cs="Calibri" w:eastAsia="Calibri" w:hAnsi="Calibri"/>
          <w:b/>
          <w:bCs/>
          <w:color w:val="1A6B72"/>
          <w:sz w:val="28"/>
          <w:szCs w:val="28"/>
        </w:rPr>
        <w:t xml:space="preserve">WHILE / WHEN / AS — SUMMARY</w:t>
      </w:r>
    </w:p>
    <w:p>
      <w:pPr>
        <w:spacing w:after="100" w:before="0"/>
        <w:jc w:val="left"/>
      </w:pPr>
      <w:r>
        <w:rPr>
          <w:rFonts w:ascii="Calibri" w:cs="Calibri" w:eastAsia="Calibri" w:hAnsi="Calibri"/>
          <w:b w:val="false"/>
          <w:bCs w:val="false"/>
          <w:color w:val="444444"/>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3600"/>
        <w:gridCol w:w="1200"/>
      </w:tblGrid>
      <w:tr>
        <w:tc>
          <w:tcPr>
            <w:tcW w:type="dxa" w:w="168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Word</w:t>
            </w:r>
          </w:p>
        </w:tc>
        <w:tc>
          <w:tcPr>
            <w:tcW w:type="dxa" w:w="360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Use</w:t>
            </w:r>
          </w:p>
        </w:tc>
        <w:tc>
          <w:tcPr>
            <w:tcW w:type="dxa" w:w="360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Example</w:t>
            </w:r>
          </w:p>
        </w:tc>
        <w:tc>
          <w:tcPr>
            <w:tcW w:type="dxa" w:w="1200"/>
            <w:tcBorders>
              <w:top w:val="single" w:color="CCCCCC" w:sz="1"/>
              <w:left w:val="single" w:color="CCCCCC" w:sz="1"/>
              <w:bottom w:val="single" w:color="CCCCCC" w:sz="1"/>
              <w:right w:val="single" w:color="CCCCCC" w:sz="1"/>
            </w:tcBorders>
            <w:shd w:fill="1A6B72" w:val="clear"/>
            <w:tcMar>
              <w:top w:type="dxa" w:w="100"/>
              <w:left w:type="dxa" w:w="160"/>
              <w:bottom w:type="dxa" w:w="100"/>
              <w:right w:type="dxa" w:w="160"/>
            </w:tcMar>
          </w:tcPr>
          <w:p>
            <w:pPr>
              <w:spacing w:after="0" w:before="0"/>
            </w:pPr>
            <w:r>
              <w:rPr>
                <w:rFonts w:ascii="Calibri" w:cs="Calibri" w:eastAsia="Calibri" w:hAnsi="Calibri"/>
                <w:b/>
                <w:bCs/>
                <w:color w:val="FFFFFF"/>
                <w:sz w:val="20"/>
                <w:szCs w:val="20"/>
              </w:rPr>
              <w:t xml:space="preserve">Key tip</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While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Two actions happening simultaneously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19"/>
                <w:szCs w:val="19"/>
              </w:rPr>
              <w:t xml:space="preserve">While the oil heats, chop the pepper.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 at the same time</w:t>
            </w:r>
          </w:p>
        </w:tc>
      </w:tr>
      <w:tr>
        <w:tc>
          <w:tcPr>
            <w:tcW w:type="dxa" w:w="168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When</w:t>
            </w:r>
          </w:p>
        </w:tc>
        <w:tc>
          <w:tcPr>
            <w:tcW w:type="dxa" w:w="360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At the moment/point something happens</w:t>
            </w:r>
          </w:p>
        </w:tc>
        <w:tc>
          <w:tcPr>
            <w:tcW w:type="dxa" w:w="360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i/>
                <w:iCs/>
                <w:color w:val="444444"/>
                <w:sz w:val="19"/>
                <w:szCs w:val="19"/>
              </w:rPr>
              <w:t xml:space="preserve">When the oil is hot, add the eggs.</w:t>
            </w:r>
          </w:p>
        </w:tc>
        <w:tc>
          <w:tcPr>
            <w:tcW w:type="dxa" w:w="1200"/>
            <w:tcBorders>
              <w:top w:val="single" w:color="CCCCCC" w:sz="1"/>
              <w:left w:val="single" w:color="CCCCCC" w:sz="1"/>
              <w:bottom w:val="single" w:color="CCCCCC" w:sz="1"/>
              <w:right w:val="single" w:color="CCCCCC" w:sz="1"/>
            </w:tcBorders>
            <w:shd w:fill="F5FBFC"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 at that point</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b/>
                <w:bCs/>
                <w:color w:val="1A6B72"/>
                <w:sz w:val="20"/>
                <w:szCs w:val="20"/>
              </w:rPr>
              <w:t xml:space="preserve">As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444444"/>
                <w:sz w:val="19"/>
                <w:szCs w:val="19"/>
              </w:rPr>
              <w:t xml:space="preserve">Two actions develop or progress together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i/>
                <w:iCs/>
                <w:color w:val="444444"/>
                <w:sz w:val="19"/>
                <w:szCs w:val="19"/>
              </w:rPr>
              <w:t xml:space="preserve">As I learned more, I doubted more.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Calibri" w:cs="Calibri" w:eastAsia="Calibri" w:hAnsi="Calibri"/>
                <w:color w:val="888888"/>
                <w:sz w:val="19"/>
                <w:szCs w:val="19"/>
              </w:rPr>
              <w:t xml:space="preserve">= while + because</w:t>
            </w:r>
          </w:p>
        </w:tc>
      </w:tr>
    </w:tbl>
    <w:p>
      <w:pPr>
        <w:spacing w:after="100" w:before="0"/>
        <w:jc w:val="left"/>
      </w:pPr>
      <w:r>
        <w:rPr>
          <w:rFonts w:ascii="Calibri" w:cs="Calibri" w:eastAsia="Calibri" w:hAnsi="Calibri"/>
          <w:b w:val="false"/>
          <w:bCs w:val="false"/>
          <w:color w:val="444444"/>
          <w:sz w:val="22"/>
          <w:szCs w:val="22"/>
        </w:rPr>
        <w:t xml:space="preserve"/>
      </w:r>
    </w:p>
    <w:p>
      <w:pPr>
        <w:spacing w:after="80" w:before="200"/>
        <w:jc w:val="center"/>
      </w:pPr>
      <w:r>
        <w:rPr>
          <w:rFonts w:ascii="Calibri" w:cs="Calibri" w:eastAsia="Calibri" w:hAnsi="Calibri"/>
          <w:b/>
          <w:bCs/>
          <w:color w:val="1A6B72"/>
          <w:sz w:val="24"/>
          <w:szCs w:val="24"/>
        </w:rPr>
        <w:t xml:space="preserve">Great work today, Ahmet — keep that momentum going. Your menemen recipe alone deserves an 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4" w:space="2"/>
      </w:pBdr>
      <w:spacing w:after="0" w:before="80"/>
      <w:jc w:val="center"/>
    </w:pPr>
    <w:r>
      <w:rPr>
        <w:rFonts w:ascii="Calibri" w:cs="Calibri" w:eastAsia="Calibri" w:hAnsi="Calibri"/>
        <w:color w:val="888888"/>
        <w:sz w:val="17"/>
        <w:szCs w:val="17"/>
      </w:rPr>
      <w:t xml:space="preserve">Prepared with care by your teacher  ·  Session 6  ·  Ahmet (Gürkan)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2"/>
      </w:pBdr>
      <w:spacing w:after="80" w:before="0"/>
      <w:jc w:val="right"/>
    </w:pPr>
    <w:r>
      <w:rPr>
        <w:rFonts w:ascii="Calibri" w:cs="Calibri" w:eastAsia="Calibri" w:hAnsi="Calibri"/>
        <w:color w:val="1A6B72"/>
        <w:sz w:val="18"/>
        <w:szCs w:val="18"/>
      </w:rPr>
      <w:t xml:space="preserve">English Homework  ·  Session 6  ·  Ahmet (Gürkan)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2026-03-14T07:28:24.120Z</dcterms:created>
  <dcterms:modified xsi:type="dcterms:W3CDTF">2026-03-14T07:28:24.121Z</dcterms:modified>
</cp:coreProperties>
</file>

<file path=docProps/custom.xml><?xml version="1.0" encoding="utf-8"?>
<Properties xmlns="http://schemas.openxmlformats.org/officeDocument/2006/custom-properties" xmlns:vt="http://schemas.openxmlformats.org/officeDocument/2006/docPropsVTypes"/>
</file>