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906"/>
        <w:gridCol w:w="33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4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00125" cy="1504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20"/>
              <w:left w:type="dxa" w:w="220"/>
              <w:bottom w:type="dxa" w:w="2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KAMER KONUKSEVER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DD7EE"/>
                <w:sz w:val="23"/>
                <w:szCs w:val="23"/>
              </w:rPr>
              <w:t xml:space="preserve">Supply Chain &amp; Customer Service Director</w:t>
            </w:r>
          </w:p>
          <w:p>
            <w:pPr>
              <w:pBdr>
                <w:top w:val="single" w:color="2E75B6" w:sz="4" w:space="6"/>
              </w:pBdr>
              <w:spacing w:before="100"/>
            </w:pPr>
            <w:r>
              <w:rPr>
                <w:rFonts w:ascii="Arial" w:cs="Arial" w:eastAsia="Arial" w:hAnsi="Arial"/>
                <w:color w:val="D9E9F5"/>
                <w:sz w:val="19"/>
                <w:szCs w:val="19"/>
              </w:rPr>
              <w:t xml:space="preserve">20+ Years of Leadership in Supply Chain Excellence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D5F" w:val="clear"/>
            <w:tcMar>
              <w:top w:type="dxa" w:w="200"/>
              <w:left w:type="dxa" w:w="220"/>
              <w:bottom w:type="dxa" w:w="200"/>
              <w:right w:type="dxa" w:w="24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☎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+90 549 744 20 66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BDD7EE"/>
                <w:sz w:val="19"/>
                <w:szCs w:val="19"/>
              </w:rPr>
              <w:t xml:space="preserve">✉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kamerkonuksever@gmail.com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Istanbul, Turkey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Born: 13 Jan 1982</w:t>
            </w:r>
          </w:p>
        </w:tc>
      </w:tr>
    </w:tbl>
    <w:p>
      <w:pPr>
        <w:spacing w:before="24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Results-driven Supply Chain and Customer Service Director with 20+ years of progressive leadership experience across multinational FMCG and agri-business environments. Proven track record in building high-performing teams, driving end-to-end process excellence, and translating complex business strategy into operational results. Deep expertise in SAP-enabled order-to-cash transformation, logistics optimization, and customer-centric go-to-market execution. Passionate about cross-functional collaboration, digitalization, and continuous improvement.</w:t>
      </w:r>
    </w:p>
    <w:p>
      <w:pPr>
        <w:spacing w:before="20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COMPETENCIES</w:t>
      </w:r>
    </w:p>
    <w:p>
      <w:pPr>
        <w:spacing w:before="1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Supply Chain Strategy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Customer Service Leadership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SAP ERP (Super User)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Go-to-Market Execution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Logistics &amp; 3PL Management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Team Leadership &amp; Coaching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Order-to-Cash Optimization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KPI Management &amp; Reporting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Digitalization &amp; Automation</w:t>
            </w:r>
          </w:p>
        </w:tc>
      </w:tr>
    </w:tbl>
    <w:p>
      <w:pPr>
        <w:spacing w:before="24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Customer Services Director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Cargill Tarim ve Gida San. Tic. A.S. — Istanbul, Turkey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Jan 2025 – Present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 |   10 Direct Reports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Go-to-Market (GTM) | Edible Oil, Starch &amp; Sweeteners, Cocoa &amp; Chocolate, Bio-Industrial Solutions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Lead end-to-end domestic customer service delivery across the GTM model, overseeing contract management, order management, invoicing, billing, and CRM for Turkey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 and develop a team of 10 direct reports across multiple product lines and customer segments (food service, retail, manufacturing, distribution).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Drive customer satisfaction through proactive engagement — customer visits, joint improvement projects, and NPS/survey programs.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Spearhead digitalization and automation initiatives to modernize service workflows and improve operational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 as strategic business partner to Senior Sales Director; delivering regular performance insights and contributing to revenue growth and customer retention strategies.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full compliance with local regulations, trade practices, and corporate governance standards.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Customer Services Manager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Cargill Tarim ve Gida San. Tic. A.S. — Istanbul, Turkey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Jan 2020 – Jun 2025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 |   8 Direct Reports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Supply Chain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day-to-day domestic customer service operations, ensuring consistent delivery standards and high customer satisfaction across all channels.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 and developed a team of 8, with focus on coaching, performance management, and succession planning.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Tracked and analyzed key KPIs including OTIF, service levels, and order accuracy; initiated continuous improvement programs resulting in measurable service quality gains.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Owned all customer service SAP processes end-to-end — transaction accuracy, master data governance, and process compliance.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Played a key role in a 3-year SAP implementation program, leading process design and deployment for customer service and order-to-cash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Collaborated cross-functionally with Sales, Finance, IT, and Supply Chain to optimize end-to-end order management and cash collection processes.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Customer Services Supervisor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Cargill Tarim ve Gida San. Tic. A.S. — Istanbul, Turkey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Sep 2018 – Jan 2020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 |   6 Direct Reports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Supply Chain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Supervised daily operations and provided strategic direction aligned with Cargill Supply Chain KPIs.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 customer satisfaction surveys, complaint management processes, and customer visit programs.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Acted as Subject Matter Expert (SME) and Super User for Customer Service and Transportation &amp; Logistics during SAP implementation.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Coordinated with sales, demand planning, and warehouse teams to optimize order fulfillment and delivery performance.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Customer Services &amp; Logistics Supervisor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Cargill Tarim ve Gida San. Tic. A.S. — Istanbul, Turkey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Oct 2016 – Sep 2018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 |   10 Direct Reports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Supply Chain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outbound logistics operations from 3 manufacturing plants (Balikesir, Orhangazi, Dilovasi) and all third-party warehouses.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Oversaw 6 third-party logistics providers and 8 third-party warehouses; led carrier selection, qualification, and performance evaluation.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 OTIF (On Time In Full) improvement project to enhance customer service delivery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Negotiated transportation rates and service agreements with logistics and warehouse suppliers.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Investment Incentive Certificate (IPR) shipment processes across Turkey.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Forwarding &amp; Logistics Specialist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Cargill Tarim ve Gida San. Tic. A.S. — Istanbul, Turkey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Jun 2015 – Oct 2016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Sales Department | Cargill Industrial Specialties (CIS)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all export and import operations for CIS, including domestic sales order fulfillment from contract through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Handled IPR processes, transportation mode optimization, and customs compliance.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Export Customer Service Specialist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Kimberly-Clark Tuketim Mallari San. Ve Tic. A.S. — Istanbul, Turkey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May 2013 – Jun 2016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 |   1 Direct Report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Supply Chain Department | EMEA Region (40+ Countries)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all export operations for Kimberly-Clark's EMEA region, coordinating with 40+ country partners.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 export demand planning, customer complaint management, and country-specific inspection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Investment Incentive Certificate (IPR) lifecycle from application to closure.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Maintained strong communication with government regulatory bodies and customs authorities.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International Supply Specialist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Kimberly-Clark Tuketim Mallari San. Ve Tic. A.S. — Istanbul, Turkey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Jan 2010 – May 2013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Supply Chain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spare parts and finished goods import operations in full compliance with SOX (Sarbanes-Oxley) audit procedures.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Coordinated supplier relationships, purchase order management, customs clearance, and bonded warehouse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 IPR certificate process and provided landed cost data for annual budget planning and monthly revisions.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Collaborated with Regional Freight Manager on annual freight tender processes.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Buyer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Kimberly-Clark Tuketim Mallari San. Ve Tic. A.S. — Istanbul, Turkey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Mar 2009 – Jan 2010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Supply Chain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Responsible for procurement of MRO materials, packaging (inner/outer packs, corrugated, plastics), and capital equipment.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 RFQ processes, supplier negotiations, contract management, and new investment procurement.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Executed supplier performance evaluations and cost-saving/productivity improvement projects.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Operation Team Leader — Sea (Import) &amp; Road (Export/Import)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Kalkedon International Transport &amp; Trade Ltd. — Istanbul, Turkey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Mar 2005 – Nov 2007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full freight operations across sea import and road import/export for a diverse customer portfolio.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 customer acquisition efforts, contributing to significant growth in the company's business capacity.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Prepared all export/import documentation and provided monthly P&amp;L reporting to finance.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Sea Operations — Import &amp; Export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Gulf Agency Denizcilik A.S. — Istanbul, Turkey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  |   </w:t>
      </w: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Jun 2004 – Mar 2005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Handled Bill of Lading preparation, import/export documentation, customer data entry, invoicing, and payment follow-up.</w:t>
      </w:r>
    </w:p>
    <w:p>
      <w:pPr>
        <w:spacing w:before="24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Science — Labour Economics &amp; Industrial Relations</w:t>
      </w:r>
    </w:p>
    <w:p>
      <w:pPr>
        <w:spacing w:after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Sakarya University, Faculty of Economics and Managerial Science</w:t>
      </w: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   |   2000 – 2004</w:t>
      </w:r>
    </w:p>
    <w:p>
      <w:pPr>
        <w:spacing w:before="20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TRAINING &amp; PROFESSIONAL DEVELOPMENT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Strong Leadership Academy</w:t>
            </w: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 — Cargill (2018)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Management Skills</w:t>
            </w: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 — Koc Group (2017)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Negotiation Skills</w:t>
            </w: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 — Scotwork (2016)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Finance Essentials</w:t>
            </w: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 — Kimberly-Clark Academy (2014)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Lean &amp; 5S Methodology</w:t>
            </w: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 — Kimberly-Clark Academy (2010)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Kaizen / Problem Solving (Level 1)</w:t>
            </w: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 — Kimberly-Clark Academy (2010)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Presentation Skills</w:t>
            </w: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 — Masters Training International (2009)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Advanced MS Excel</w:t>
            </w: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 — Bilge Adam (2014)</w:t>
            </w:r>
          </w:p>
        </w:tc>
      </w:tr>
    </w:tbl>
    <w:p>
      <w:pPr>
        <w:spacing w:before="24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before="1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SAP ERP: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Super User — Customer Service, Order Management, Billing, Master Data | 3-Year Implementation Lead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Microsoft Office: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Excel (Advanced), PowerPoint, Word, Microsoft Project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ERP Systems: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Logo Tiger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CRM &amp; Sales Tools: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A-Force, Leap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Reporting: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 Reports</w:t>
      </w:r>
    </w:p>
    <w:p>
      <w:pPr>
        <w:spacing w:before="20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LANGUAGES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Turkish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— Native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 — Fluent (Professional)</w:t>
      </w:r>
    </w:p>
    <w:p>
      <w:pPr>
        <w:spacing w:before="20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REFERENCES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Available upon request.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2aae966738f8e4c00e67492f9219a01d3ed38a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2026-04-17T13:43:18.351Z</dcterms:created>
  <dcterms:modified xsi:type="dcterms:W3CDTF">2026-04-17T13:43:18.351Z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