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7D178C" w14:textId="51963066" w:rsidR="007B784A" w:rsidRDefault="006E188E" w:rsidP="00242870">
      <w:pPr>
        <w:jc w:val="center"/>
      </w:pPr>
      <w:r>
        <w:t>[Name Pending]</w:t>
      </w:r>
      <w:r w:rsidR="00242870">
        <w:t xml:space="preserve"> User Manual</w:t>
      </w:r>
    </w:p>
    <w:p w14:paraId="54FD2C07" w14:textId="77777777" w:rsidR="00242870" w:rsidRDefault="00242870" w:rsidP="00242870">
      <w:pPr>
        <w:jc w:val="center"/>
      </w:pPr>
    </w:p>
    <w:p w14:paraId="09CB9B70" w14:textId="754A48EB" w:rsidR="006E188E" w:rsidRDefault="006E188E" w:rsidP="00242870">
      <w:pPr>
        <w:jc w:val="center"/>
      </w:pPr>
      <w:r>
        <w:t>MOWS</w:t>
      </w:r>
    </w:p>
    <w:p w14:paraId="0F8EDE0A" w14:textId="77777777" w:rsidR="00242870" w:rsidRDefault="00242870" w:rsidP="00242870"/>
    <w:p w14:paraId="76E8E2C5" w14:textId="77777777" w:rsidR="00242870" w:rsidRDefault="00242870" w:rsidP="00242870">
      <w:pPr>
        <w:rPr>
          <w:b/>
        </w:rPr>
      </w:pPr>
      <w:r w:rsidRPr="00242870">
        <w:rPr>
          <w:b/>
        </w:rPr>
        <w:t>Introduction</w:t>
      </w:r>
    </w:p>
    <w:p w14:paraId="5F50A829" w14:textId="77777777" w:rsidR="00242870" w:rsidRDefault="00242870" w:rsidP="00242870">
      <w:pPr>
        <w:rPr>
          <w:b/>
        </w:rPr>
      </w:pPr>
    </w:p>
    <w:p w14:paraId="34500BD4" w14:textId="77777777" w:rsidR="00242870" w:rsidRDefault="00242870" w:rsidP="00242870">
      <w:r>
        <w:t>This software is meant to simulate the spread of invasive worms over a specified region</w:t>
      </w:r>
    </w:p>
    <w:p w14:paraId="7DE2A32C" w14:textId="77777777" w:rsidR="00242870" w:rsidRDefault="00242870" w:rsidP="00242870"/>
    <w:p w14:paraId="7A9AC30C" w14:textId="77777777" w:rsidR="00242870" w:rsidRDefault="00242870" w:rsidP="00242870"/>
    <w:p w14:paraId="1E398B23" w14:textId="77777777" w:rsidR="00242870" w:rsidRPr="00242870" w:rsidRDefault="00242870" w:rsidP="00242870">
      <w:pPr>
        <w:rPr>
          <w:b/>
        </w:rPr>
      </w:pPr>
      <w:r w:rsidRPr="00242870">
        <w:rPr>
          <w:b/>
        </w:rPr>
        <w:t>Installation</w:t>
      </w:r>
    </w:p>
    <w:p w14:paraId="209B8739" w14:textId="77777777" w:rsidR="00242870" w:rsidRDefault="00242870" w:rsidP="00242870"/>
    <w:p w14:paraId="099F5074" w14:textId="77777777" w:rsidR="00F51E93" w:rsidRDefault="00242870" w:rsidP="00242870">
      <w:r>
        <w:t xml:space="preserve">To run this software, you need </w:t>
      </w:r>
      <w:proofErr w:type="spellStart"/>
      <w:r>
        <w:t>NetLogo</w:t>
      </w:r>
      <w:proofErr w:type="spellEnd"/>
      <w:r>
        <w:t xml:space="preserve"> (version 5.3.1 or later). You can get the latest version of </w:t>
      </w:r>
      <w:proofErr w:type="spellStart"/>
      <w:r>
        <w:t>NetLogo</w:t>
      </w:r>
      <w:proofErr w:type="spellEnd"/>
      <w:r>
        <w:t xml:space="preserve"> from </w:t>
      </w:r>
      <w:hyperlink r:id="rId6" w:history="1">
        <w:r w:rsidRPr="00242870">
          <w:rPr>
            <w:rStyle w:val="Hyperlink"/>
          </w:rPr>
          <w:t>here</w:t>
        </w:r>
      </w:hyperlink>
      <w:r>
        <w:t xml:space="preserve">. </w:t>
      </w:r>
      <w:r w:rsidR="00F51E93">
        <w:t xml:space="preserve">Once </w:t>
      </w:r>
      <w:proofErr w:type="spellStart"/>
      <w:r w:rsidR="00F51E93">
        <w:t>NetLogo</w:t>
      </w:r>
      <w:proofErr w:type="spellEnd"/>
      <w:r w:rsidR="00F51E93">
        <w:t xml:space="preserve"> is installed, you can move onto starting the simulation program.</w:t>
      </w:r>
    </w:p>
    <w:p w14:paraId="3FDE3534" w14:textId="77777777" w:rsidR="00B22BED" w:rsidRDefault="00B22BED" w:rsidP="00242870"/>
    <w:p w14:paraId="4AABD52C" w14:textId="77777777" w:rsidR="00B22BED" w:rsidRDefault="00B22BED" w:rsidP="00242870">
      <w:r>
        <w:t xml:space="preserve">Tip: We recommend you look at </w:t>
      </w:r>
      <w:proofErr w:type="spellStart"/>
      <w:r>
        <w:t>NetLogo’s</w:t>
      </w:r>
      <w:proofErr w:type="spellEnd"/>
      <w:r>
        <w:t xml:space="preserve"> own </w:t>
      </w:r>
      <w:hyperlink r:id="rId7" w:history="1">
        <w:r w:rsidRPr="00B22BED">
          <w:rPr>
            <w:rStyle w:val="Hyperlink"/>
          </w:rPr>
          <w:t>user manual</w:t>
        </w:r>
      </w:hyperlink>
      <w:r>
        <w:t xml:space="preserve"> to get familiar with the </w:t>
      </w:r>
      <w:r w:rsidR="002B0249">
        <w:t xml:space="preserve">general </w:t>
      </w:r>
      <w:r>
        <w:t>interface. Click on ‘Interface Guide’ on the left panel in the online manual. We will provide additional i</w:t>
      </w:r>
      <w:r w:rsidR="002B0249">
        <w:t>nformation about program specific controls later in this document.</w:t>
      </w:r>
    </w:p>
    <w:p w14:paraId="3D1DC530" w14:textId="77777777" w:rsidR="00F51E93" w:rsidRDefault="00F51E93" w:rsidP="00242870"/>
    <w:p w14:paraId="3A2291DD" w14:textId="77777777" w:rsidR="00242870" w:rsidRDefault="00242870" w:rsidP="00242870">
      <w:pPr>
        <w:rPr>
          <w:b/>
        </w:rPr>
      </w:pPr>
      <w:r>
        <w:rPr>
          <w:b/>
        </w:rPr>
        <w:t>Starting the Program</w:t>
      </w:r>
    </w:p>
    <w:p w14:paraId="5B429371" w14:textId="77777777" w:rsidR="00242870" w:rsidRDefault="00242870" w:rsidP="00242870">
      <w:pPr>
        <w:rPr>
          <w:b/>
        </w:rPr>
      </w:pPr>
    </w:p>
    <w:p w14:paraId="241F2CD2" w14:textId="77777777" w:rsidR="00242870" w:rsidRDefault="002B0249" w:rsidP="00242870">
      <w:r>
        <w:t>D</w:t>
      </w:r>
      <w:r w:rsidR="00242870" w:rsidRPr="00242870">
        <w:t xml:space="preserve">ouble click </w:t>
      </w:r>
      <w:r w:rsidR="00242870">
        <w:t>the “</w:t>
      </w:r>
      <w:proofErr w:type="spellStart"/>
      <w:r w:rsidR="00242870">
        <w:t>worm_sim_main.nlogo</w:t>
      </w:r>
      <w:proofErr w:type="spellEnd"/>
      <w:r w:rsidR="00242870">
        <w:t>” fil</w:t>
      </w:r>
      <w:r w:rsidR="00F51E93">
        <w:t>e present in the main</w:t>
      </w:r>
      <w:r w:rsidR="00242870">
        <w:t xml:space="preserve"> </w:t>
      </w:r>
      <w:r w:rsidR="00F51E93">
        <w:t>‘</w:t>
      </w:r>
      <w:proofErr w:type="spellStart"/>
      <w:r w:rsidR="00F51E93">
        <w:t>worm_simulation</w:t>
      </w:r>
      <w:proofErr w:type="spellEnd"/>
      <w:r w:rsidR="00F51E93">
        <w:t xml:space="preserve">’ </w:t>
      </w:r>
      <w:r w:rsidR="00242870">
        <w:t>folder to start the program.</w:t>
      </w:r>
      <w:r w:rsidR="00F51E93">
        <w:t xml:space="preserve"> This should fire up </w:t>
      </w:r>
      <w:proofErr w:type="spellStart"/>
      <w:r w:rsidR="00F51E93">
        <w:t>NetLogo</w:t>
      </w:r>
      <w:proofErr w:type="spellEnd"/>
      <w:r w:rsidR="00F51E93">
        <w:t xml:space="preserve"> and you will be greeted to the interface tab.</w:t>
      </w:r>
    </w:p>
    <w:p w14:paraId="5B0734CD" w14:textId="77777777" w:rsidR="00242870" w:rsidRDefault="00242870" w:rsidP="00242870"/>
    <w:p w14:paraId="3E81855F" w14:textId="77777777" w:rsidR="00242870" w:rsidRDefault="00F51E93" w:rsidP="00242870">
      <w:r>
        <w:t>Alternative</w:t>
      </w:r>
      <w:r w:rsidR="00242870">
        <w:t>ly</w:t>
      </w:r>
      <w:r>
        <w:t xml:space="preserve">, you can start </w:t>
      </w:r>
      <w:proofErr w:type="spellStart"/>
      <w:r>
        <w:t>NetLogo</w:t>
      </w:r>
      <w:proofErr w:type="spellEnd"/>
      <w:r>
        <w:t xml:space="preserve"> and then go to File&gt;Open in the menu bar and open the “</w:t>
      </w:r>
      <w:proofErr w:type="spellStart"/>
      <w:r>
        <w:t>worm_sim_main.nlogo</w:t>
      </w:r>
      <w:proofErr w:type="spellEnd"/>
      <w:r>
        <w:t>” file from there.</w:t>
      </w:r>
    </w:p>
    <w:p w14:paraId="09E672BE" w14:textId="77777777" w:rsidR="00F51E93" w:rsidRDefault="00F51E93" w:rsidP="00242870"/>
    <w:p w14:paraId="68CCA5B5" w14:textId="77777777" w:rsidR="006D4C95" w:rsidRDefault="006D4C95">
      <w:r>
        <w:br w:type="page"/>
      </w:r>
    </w:p>
    <w:p w14:paraId="0DFE03EC" w14:textId="77777777" w:rsidR="006D4C95" w:rsidRDefault="006D4C95" w:rsidP="00242870"/>
    <w:p w14:paraId="64E92F2D" w14:textId="77777777" w:rsidR="00231A84" w:rsidRDefault="00F51E93" w:rsidP="00242870">
      <w:pPr>
        <w:rPr>
          <w:b/>
        </w:rPr>
      </w:pPr>
      <w:r w:rsidRPr="00F51E93">
        <w:rPr>
          <w:b/>
        </w:rPr>
        <w:t>Setting</w:t>
      </w:r>
      <w:r w:rsidR="002B0249">
        <w:rPr>
          <w:b/>
        </w:rPr>
        <w:t xml:space="preserve"> up</w:t>
      </w:r>
      <w:r w:rsidRPr="00F51E93">
        <w:rPr>
          <w:b/>
        </w:rPr>
        <w:t xml:space="preserve"> </w:t>
      </w:r>
      <w:r w:rsidR="00B22BED">
        <w:rPr>
          <w:b/>
        </w:rPr>
        <w:t>Folders</w:t>
      </w:r>
    </w:p>
    <w:p w14:paraId="60C3C543" w14:textId="77777777" w:rsidR="00B22BED" w:rsidRPr="00231A84" w:rsidRDefault="00B22BED" w:rsidP="00242870">
      <w:pPr>
        <w:rPr>
          <w:b/>
        </w:rPr>
      </w:pPr>
    </w:p>
    <w:p w14:paraId="5173751A" w14:textId="1DA7078C" w:rsidR="00B22BED" w:rsidRDefault="00231A84" w:rsidP="00231A84">
      <w:r>
        <w:t xml:space="preserve">If you need to save/load data or import GIS, the software requires a specific folder hierarchy. </w:t>
      </w:r>
      <w:r w:rsidR="002B0249">
        <w:t xml:space="preserve"> All simulations </w:t>
      </w:r>
      <w:r w:rsidR="00B22BED">
        <w:t>will be present inside the “simulations”</w:t>
      </w:r>
      <w:r w:rsidR="002B0249">
        <w:t xml:space="preserve"> folder. Each simulation directory will have a main folder, which will have the name </w:t>
      </w:r>
      <w:r w:rsidR="00E812BE">
        <w:t xml:space="preserve">that you will use in the </w:t>
      </w:r>
      <w:r w:rsidR="002B0249">
        <w:t>program.</w:t>
      </w:r>
      <w:r w:rsidR="00E77CDB">
        <w:t xml:space="preserve"> Sample simulation folders are provided with the program. One of them is shown below:</w:t>
      </w:r>
    </w:p>
    <w:p w14:paraId="55605783" w14:textId="4AB1CC9E" w:rsidR="00E77CDB" w:rsidRDefault="00CC52D2" w:rsidP="00231A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6A6BDB" wp14:editId="5B875A5D">
                <wp:simplePos x="0" y="0"/>
                <wp:positionH relativeFrom="column">
                  <wp:posOffset>3543300</wp:posOffset>
                </wp:positionH>
                <wp:positionV relativeFrom="paragraph">
                  <wp:posOffset>856615</wp:posOffset>
                </wp:positionV>
                <wp:extent cx="2514600" cy="685800"/>
                <wp:effectExtent l="50800" t="25400" r="76200" b="101600"/>
                <wp:wrapThrough wrapText="bothSides">
                  <wp:wrapPolygon edited="0">
                    <wp:start x="0" y="-800"/>
                    <wp:lineTo x="-436" y="0"/>
                    <wp:lineTo x="-436" y="21600"/>
                    <wp:lineTo x="0" y="24000"/>
                    <wp:lineTo x="21600" y="24000"/>
                    <wp:lineTo x="22036" y="13600"/>
                    <wp:lineTo x="22036" y="12800"/>
                    <wp:lineTo x="21600" y="800"/>
                    <wp:lineTo x="21600" y="-800"/>
                    <wp:lineTo x="0" y="-80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31EA1" w14:textId="4E3C4A0F" w:rsidR="00FA7681" w:rsidRDefault="00FA7681" w:rsidP="00CC52D2">
                            <w:pPr>
                              <w:jc w:val="center"/>
                            </w:pPr>
                            <w:r>
                              <w:t>All simulations must have these folders following the hierarchy shown</w:t>
                            </w:r>
                          </w:p>
                          <w:p w14:paraId="6ABAE68B" w14:textId="77777777" w:rsidR="00FA7681" w:rsidRDefault="00FA7681" w:rsidP="002243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margin-left:279pt;margin-top:67.45pt;width:198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8031EA1" w14:textId="4E3C4A0F" w:rsidR="006E188E" w:rsidRDefault="006E188E" w:rsidP="00CC52D2">
                      <w:pPr>
                        <w:jc w:val="center"/>
                      </w:pPr>
                      <w:r>
                        <w:t>All simulations must have these folders following the hierarchy shown</w:t>
                      </w:r>
                    </w:p>
                    <w:p w14:paraId="6ABAE68B" w14:textId="77777777" w:rsidR="006E188E" w:rsidRDefault="006E188E" w:rsidP="002243A2">
                      <w:pPr>
                        <w:jc w:val="center"/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243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837ED" wp14:editId="2203ABEE">
                <wp:simplePos x="0" y="0"/>
                <wp:positionH relativeFrom="column">
                  <wp:posOffset>2743200</wp:posOffset>
                </wp:positionH>
                <wp:positionV relativeFrom="paragraph">
                  <wp:posOffset>628015</wp:posOffset>
                </wp:positionV>
                <wp:extent cx="571500" cy="1028700"/>
                <wp:effectExtent l="50800" t="25400" r="38100" b="114300"/>
                <wp:wrapThrough wrapText="bothSides">
                  <wp:wrapPolygon edited="0">
                    <wp:start x="-960" y="-533"/>
                    <wp:lineTo x="-1920" y="1067"/>
                    <wp:lineTo x="7680" y="8000"/>
                    <wp:lineTo x="7680" y="16533"/>
                    <wp:lineTo x="-1920" y="16533"/>
                    <wp:lineTo x="-1920" y="23467"/>
                    <wp:lineTo x="9600" y="23467"/>
                    <wp:lineTo x="10560" y="22933"/>
                    <wp:lineTo x="14400" y="17067"/>
                    <wp:lineTo x="14400" y="16533"/>
                    <wp:lineTo x="22080" y="11733"/>
                    <wp:lineTo x="22080" y="10133"/>
                    <wp:lineTo x="14400" y="8000"/>
                    <wp:lineTo x="15360" y="3733"/>
                    <wp:lineTo x="10560" y="-533"/>
                    <wp:lineTo x="4800" y="-533"/>
                    <wp:lineTo x="-960" y="-533"/>
                  </wp:wrapPolygon>
                </wp:wrapThrough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in;margin-top:49.45pt;width:45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" adj="100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2243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1D70D" wp14:editId="11F3F846">
                <wp:simplePos x="0" y="0"/>
                <wp:positionH relativeFrom="column">
                  <wp:posOffset>3543300</wp:posOffset>
                </wp:positionH>
                <wp:positionV relativeFrom="paragraph">
                  <wp:posOffset>56515</wp:posOffset>
                </wp:positionV>
                <wp:extent cx="2514600" cy="571500"/>
                <wp:effectExtent l="2413000" t="25400" r="76200" b="114300"/>
                <wp:wrapThrough wrapText="bothSides">
                  <wp:wrapPolygon edited="0">
                    <wp:start x="-218" y="-960"/>
                    <wp:lineTo x="-12218" y="0"/>
                    <wp:lineTo x="-12218" y="15360"/>
                    <wp:lineTo x="-20727" y="15360"/>
                    <wp:lineTo x="-20727" y="24000"/>
                    <wp:lineTo x="0" y="24960"/>
                    <wp:lineTo x="21600" y="24960"/>
                    <wp:lineTo x="22036" y="16320"/>
                    <wp:lineTo x="22036" y="15360"/>
                    <wp:lineTo x="21818" y="960"/>
                    <wp:lineTo x="21818" y="-960"/>
                    <wp:lineTo x="-218" y="-960"/>
                  </wp:wrapPolygon>
                </wp:wrapThrough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71500"/>
                        </a:xfrm>
                        <a:prstGeom prst="wedgeRoundRectCallout">
                          <a:avLst>
                            <a:gd name="adj1" fmla="val -144350"/>
                            <a:gd name="adj2" fmla="val 35173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F3E12" w14:textId="77777777" w:rsidR="00FA7681" w:rsidRDefault="00FA7681" w:rsidP="00CC52D2">
                            <w:pPr>
                              <w:jc w:val="center"/>
                            </w:pPr>
                            <w:r>
                              <w:t>This will be the name you put in the “</w:t>
                            </w:r>
                            <w:proofErr w:type="spellStart"/>
                            <w:r>
                              <w:t>save_name</w:t>
                            </w:r>
                            <w:proofErr w:type="spellEnd"/>
                            <w:r>
                              <w:t xml:space="preserve">” box in </w:t>
                            </w:r>
                            <w:proofErr w:type="spellStart"/>
                            <w:r>
                              <w:t>NetLogo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27" type="#_x0000_t62" style="position:absolute;margin-left:279pt;margin-top:4.45pt;width:198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" adj="-20380,1839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20F3E12" w14:textId="77777777" w:rsidR="006E188E" w:rsidRDefault="006E188E" w:rsidP="00CC52D2">
                      <w:pPr>
                        <w:jc w:val="center"/>
                      </w:pPr>
                      <w:r>
                        <w:t>This will be the name you put in the “</w:t>
                      </w:r>
                      <w:proofErr w:type="spellStart"/>
                      <w:r>
                        <w:t>save_name</w:t>
                      </w:r>
                      <w:proofErr w:type="spellEnd"/>
                      <w:r>
                        <w:t xml:space="preserve">” box in </w:t>
                      </w:r>
                      <w:proofErr w:type="spellStart"/>
                      <w:r>
                        <w:t>NetLogo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C0A1A19" w14:textId="77777777" w:rsidR="00B22BED" w:rsidRDefault="002243A2" w:rsidP="006D4C95">
      <w:r w:rsidRPr="006D4C95">
        <w:rPr>
          <w:noProof/>
        </w:rPr>
        <w:drawing>
          <wp:anchor distT="0" distB="0" distL="114300" distR="114300" simplePos="0" relativeHeight="251658239" behindDoc="0" locked="0" layoutInCell="1" allowOverlap="1" wp14:anchorId="57885425" wp14:editId="2410EA8E">
            <wp:simplePos x="0" y="0"/>
            <wp:positionH relativeFrom="margin">
              <wp:posOffset>0</wp:posOffset>
            </wp:positionH>
            <wp:positionV relativeFrom="margin">
              <wp:posOffset>1714500</wp:posOffset>
            </wp:positionV>
            <wp:extent cx="2630805" cy="1438275"/>
            <wp:effectExtent l="0" t="0" r="10795" b="9525"/>
            <wp:wrapTopAndBottom/>
            <wp:docPr id="1" name="Picture 1" descr="Macintosh HD:Users:amahmood:Desktop:Screen Shot 2016-07-06 at 11.53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ahmood:Desktop:Screen Shot 2016-07-06 at 11.53.3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98254B" w14:textId="13D80E9E" w:rsidR="00231A84" w:rsidRDefault="00231A84" w:rsidP="00231A84">
      <w:r>
        <w:t>You can use the sample simulation folders for testing purposes and as templates for future simulation</w:t>
      </w:r>
      <w:r w:rsidR="00E812BE">
        <w:t xml:space="preserve">s. Duplicate the </w:t>
      </w:r>
      <w:r w:rsidR="00FA7681">
        <w:t>template</w:t>
      </w:r>
      <w:r w:rsidR="00E812BE">
        <w:t xml:space="preserve"> </w:t>
      </w:r>
      <w:r w:rsidR="00FA7681">
        <w:t>directory</w:t>
      </w:r>
      <w:r w:rsidR="00E812BE">
        <w:t xml:space="preserve"> by right clicking on it and selecting “Duplicate”. R</w:t>
      </w:r>
      <w:r>
        <w:t>eplace the top folder’s name</w:t>
      </w:r>
      <w:r w:rsidR="00E812BE">
        <w:t xml:space="preserve"> from “template”</w:t>
      </w:r>
      <w:r w:rsidR="00FA7681">
        <w:t xml:space="preserve"> </w:t>
      </w:r>
      <w:r>
        <w:t xml:space="preserve">to your desired simulation name. All the inner folders should have the same names as the samples’. </w:t>
      </w:r>
      <w:r w:rsidR="00B22BED">
        <w:t>Input data for your</w:t>
      </w:r>
      <w:r>
        <w:t xml:space="preserve"> simulation </w:t>
      </w:r>
      <w:r w:rsidR="00B22BED">
        <w:t xml:space="preserve">will go into these folders as </w:t>
      </w:r>
      <w:r w:rsidR="00FA7681">
        <w:t>described further down.</w:t>
      </w:r>
      <w:bookmarkStart w:id="0" w:name="_GoBack"/>
      <w:bookmarkEnd w:id="0"/>
    </w:p>
    <w:p w14:paraId="19DBA3F6" w14:textId="77777777" w:rsidR="00231A84" w:rsidRDefault="00231A84" w:rsidP="00242870"/>
    <w:p w14:paraId="1A2DD58F" w14:textId="77777777" w:rsidR="00231A84" w:rsidRDefault="00231A84" w:rsidP="00242870"/>
    <w:p w14:paraId="4FAE7C68" w14:textId="4E5B6E4F" w:rsidR="00F751BE" w:rsidRPr="00F751BE" w:rsidRDefault="00F751BE" w:rsidP="00242870">
      <w:pPr>
        <w:rPr>
          <w:b/>
        </w:rPr>
      </w:pPr>
      <w:r>
        <w:rPr>
          <w:b/>
        </w:rPr>
        <w:t>Setting up a Simulation</w:t>
      </w:r>
    </w:p>
    <w:p w14:paraId="73E7837C" w14:textId="77777777" w:rsidR="00F751BE" w:rsidRDefault="00F751BE" w:rsidP="00242870"/>
    <w:p w14:paraId="6B668379" w14:textId="77777777" w:rsidR="00231A84" w:rsidRDefault="00F51E93" w:rsidP="00242870">
      <w:r>
        <w:t xml:space="preserve">A simplified version of </w:t>
      </w:r>
      <w:r w:rsidR="00231A84">
        <w:t>setting up a simulation</w:t>
      </w:r>
      <w:r>
        <w:t xml:space="preserve"> </w:t>
      </w:r>
      <w:r w:rsidR="00231A84">
        <w:t xml:space="preserve">is present in the “Info” tab in the program. </w:t>
      </w:r>
    </w:p>
    <w:p w14:paraId="24A3A2DE" w14:textId="77777777" w:rsidR="00F751BE" w:rsidRDefault="00F751BE" w:rsidP="00242870"/>
    <w:p w14:paraId="34ABF425" w14:textId="74E053AA" w:rsidR="00F25855" w:rsidRDefault="00F25855">
      <w:r>
        <w:br w:type="page"/>
      </w:r>
    </w:p>
    <w:p w14:paraId="5CF6A9E0" w14:textId="6C86AC76" w:rsidR="00F751BE" w:rsidRPr="00F25855" w:rsidRDefault="00F25855" w:rsidP="00242870">
      <w:pPr>
        <w:rPr>
          <w:b/>
        </w:rPr>
      </w:pPr>
      <w:r w:rsidRPr="00F25855">
        <w:rPr>
          <w:b/>
        </w:rPr>
        <w:t xml:space="preserve">Interface </w:t>
      </w:r>
      <w:r>
        <w:rPr>
          <w:b/>
        </w:rPr>
        <w:t>Guide</w:t>
      </w:r>
    </w:p>
    <w:p w14:paraId="028FC3F8" w14:textId="77777777" w:rsidR="006E188E" w:rsidRDefault="006E188E" w:rsidP="00242870"/>
    <w:p w14:paraId="038F319E" w14:textId="6EDB2092" w:rsidR="006E188E" w:rsidRPr="006E188E" w:rsidRDefault="006E188E" w:rsidP="00242870">
      <w:pPr>
        <w:rPr>
          <w:b/>
        </w:rPr>
      </w:pPr>
      <w:r>
        <w:tab/>
      </w:r>
      <w:r>
        <w:rPr>
          <w:b/>
        </w:rPr>
        <w:t>Program Controls</w:t>
      </w:r>
    </w:p>
    <w:p w14:paraId="6915BB02" w14:textId="605DA4FC" w:rsidR="006E188E" w:rsidRDefault="006E188E" w:rsidP="00242870">
      <w:r>
        <w:t>This section of the guide will look at controls specific to the program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F740395" wp14:editId="7E259345">
            <wp:simplePos x="0" y="0"/>
            <wp:positionH relativeFrom="margin">
              <wp:posOffset>-685800</wp:posOffset>
            </wp:positionH>
            <wp:positionV relativeFrom="margin">
              <wp:posOffset>1028700</wp:posOffset>
            </wp:positionV>
            <wp:extent cx="6972300" cy="4413250"/>
            <wp:effectExtent l="0" t="0" r="12700" b="6350"/>
            <wp:wrapSquare wrapText="bothSides"/>
            <wp:docPr id="11" name="Picture 11" descr="Macintosh HD:Users:amahmood:Desktop:Screen Shot 2016-07-06 at 1.28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mahmood:Desktop:Screen Shot 2016-07-06 at 1.28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CE9F75" w14:textId="3262B3E7" w:rsidR="00F51E93" w:rsidRDefault="00F51E93" w:rsidP="00242870"/>
    <w:p w14:paraId="05932E98" w14:textId="0342B524" w:rsidR="00F25855" w:rsidRPr="00F51E93" w:rsidRDefault="00F25855" w:rsidP="00242870"/>
    <w:sectPr w:rsidR="00F25855" w:rsidRPr="00F51E93" w:rsidSect="007B7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70"/>
    <w:rsid w:val="000F6A65"/>
    <w:rsid w:val="002243A2"/>
    <w:rsid w:val="00231A84"/>
    <w:rsid w:val="00242870"/>
    <w:rsid w:val="002B0249"/>
    <w:rsid w:val="006D4C95"/>
    <w:rsid w:val="006E188E"/>
    <w:rsid w:val="007B784A"/>
    <w:rsid w:val="00A83948"/>
    <w:rsid w:val="00B22BED"/>
    <w:rsid w:val="00B469A5"/>
    <w:rsid w:val="00CC52D2"/>
    <w:rsid w:val="00E77CDB"/>
    <w:rsid w:val="00E812BE"/>
    <w:rsid w:val="00F25855"/>
    <w:rsid w:val="00F51E93"/>
    <w:rsid w:val="00F751BE"/>
    <w:rsid w:val="00F75BFD"/>
    <w:rsid w:val="00FA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939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8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87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C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C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8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287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C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C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cl.northwestern.edu/netlogo/download.shtml" TargetMode="External"/><Relationship Id="rId7" Type="http://schemas.openxmlformats.org/officeDocument/2006/relationships/hyperlink" Target="https://ccl.northwestern.edu/netlogo/docs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A5C85E-9769-0249-ACD8-86B8D108A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315</Words>
  <Characters>1801</Characters>
  <Application>Microsoft Macintosh Word</Application>
  <DocSecurity>0</DocSecurity>
  <Lines>15</Lines>
  <Paragraphs>4</Paragraphs>
  <ScaleCrop>false</ScaleCrop>
  <Company>Ay Lab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Mahmood</dc:creator>
  <cp:keywords/>
  <dc:description/>
  <cp:lastModifiedBy>Ahsan Mahmood</cp:lastModifiedBy>
  <cp:revision>6</cp:revision>
  <dcterms:created xsi:type="dcterms:W3CDTF">2016-07-06T14:50:00Z</dcterms:created>
  <dcterms:modified xsi:type="dcterms:W3CDTF">2016-07-06T20:54:00Z</dcterms:modified>
</cp:coreProperties>
</file>