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B4983" w:rsidRPr="00584173" w:rsidRDefault="00584173">
      <w:pPr>
        <w:rPr>
          <w:b/>
          <w:sz w:val="32"/>
        </w:rPr>
      </w:pPr>
      <w:r w:rsidRPr="00584173">
        <w:rPr>
          <w:b/>
          <w:sz w:val="32"/>
        </w:rPr>
        <w:t>Exercise:</w:t>
      </w:r>
    </w:p>
    <w:p w:rsidR="00584173" w:rsidRPr="00A35351" w:rsidRDefault="00584173" w:rsidP="00A35351">
      <w:pPr>
        <w:jc w:val="center"/>
        <w:rPr>
          <w:b/>
          <w:sz w:val="28"/>
        </w:rPr>
      </w:pPr>
      <w:r w:rsidRPr="00A35351">
        <w:rPr>
          <w:b/>
          <w:sz w:val="28"/>
        </w:rPr>
        <w:t>‘’</w:t>
      </w:r>
      <w:r w:rsidR="004350DE" w:rsidRPr="00A35351">
        <w:rPr>
          <w:b/>
          <w:sz w:val="28"/>
        </w:rPr>
        <w:t xml:space="preserve">Identify what you will test for messaging feature of </w:t>
      </w:r>
      <w:r w:rsidRPr="00A35351">
        <w:rPr>
          <w:b/>
          <w:sz w:val="28"/>
        </w:rPr>
        <w:t>WhatsApp</w:t>
      </w:r>
      <w:r w:rsidR="004350DE" w:rsidRPr="00A35351">
        <w:rPr>
          <w:b/>
          <w:sz w:val="28"/>
        </w:rPr>
        <w:t>?</w:t>
      </w:r>
      <w:r w:rsidRPr="00A35351">
        <w:rPr>
          <w:b/>
          <w:sz w:val="28"/>
        </w:rPr>
        <w:t>’’</w:t>
      </w:r>
    </w:p>
    <w:p w:rsidR="00584173" w:rsidRDefault="00584173" w:rsidP="00584173">
      <w:pPr>
        <w:jc w:val="both"/>
        <w:rPr>
          <w:sz w:val="24"/>
        </w:rPr>
      </w:pPr>
      <w:r>
        <w:rPr>
          <w:sz w:val="24"/>
        </w:rPr>
        <w:t>Test Cases that must be performed to test the messaging feature of WhatsApp are as follow,</w:t>
      </w:r>
    </w:p>
    <w:p w:rsidR="00A35351" w:rsidRPr="00A35351" w:rsidRDefault="00A35351" w:rsidP="00A35351">
      <w:pPr>
        <w:pStyle w:val="ListParagraph"/>
        <w:numPr>
          <w:ilvl w:val="0"/>
          <w:numId w:val="2"/>
        </w:numPr>
        <w:jc w:val="both"/>
        <w:rPr>
          <w:sz w:val="24"/>
        </w:rPr>
      </w:pPr>
      <w:r w:rsidRPr="00A35351">
        <w:rPr>
          <w:sz w:val="24"/>
        </w:rPr>
        <w:t>Check whether the user is capable of sending message with viable internet connection or not?</w:t>
      </w:r>
    </w:p>
    <w:p w:rsidR="00584173" w:rsidRPr="00A35351" w:rsidRDefault="00584173" w:rsidP="00A35351">
      <w:pPr>
        <w:pStyle w:val="ListParagraph"/>
        <w:numPr>
          <w:ilvl w:val="0"/>
          <w:numId w:val="2"/>
        </w:numPr>
        <w:jc w:val="both"/>
        <w:rPr>
          <w:sz w:val="24"/>
        </w:rPr>
      </w:pPr>
      <w:r w:rsidRPr="00A35351">
        <w:rPr>
          <w:sz w:val="24"/>
        </w:rPr>
        <w:t>Check whether a user can send text message, audio, video and images to the designated receiver.</w:t>
      </w:r>
    </w:p>
    <w:p w:rsidR="00584173" w:rsidRPr="00A35351" w:rsidRDefault="00584173" w:rsidP="00A35351">
      <w:pPr>
        <w:pStyle w:val="ListParagraph"/>
        <w:numPr>
          <w:ilvl w:val="0"/>
          <w:numId w:val="2"/>
        </w:numPr>
        <w:jc w:val="both"/>
        <w:rPr>
          <w:sz w:val="24"/>
        </w:rPr>
      </w:pPr>
      <w:r w:rsidRPr="00A35351">
        <w:rPr>
          <w:sz w:val="24"/>
        </w:rPr>
        <w:t>Check whether the keyboard appears on the screen when the user clicks to type.</w:t>
      </w:r>
    </w:p>
    <w:p w:rsidR="00584173" w:rsidRPr="00A35351" w:rsidRDefault="00584173" w:rsidP="00A35351">
      <w:pPr>
        <w:pStyle w:val="ListParagraph"/>
        <w:numPr>
          <w:ilvl w:val="0"/>
          <w:numId w:val="2"/>
        </w:numPr>
        <w:jc w:val="both"/>
        <w:rPr>
          <w:sz w:val="24"/>
        </w:rPr>
      </w:pPr>
      <w:r w:rsidRPr="00A35351">
        <w:rPr>
          <w:sz w:val="24"/>
        </w:rPr>
        <w:t>Check whether the user can record voice notes or not by clicking on the record button.</w:t>
      </w:r>
    </w:p>
    <w:p w:rsidR="00584173" w:rsidRPr="00A35351" w:rsidRDefault="00584173" w:rsidP="00A35351">
      <w:pPr>
        <w:pStyle w:val="ListParagraph"/>
        <w:numPr>
          <w:ilvl w:val="0"/>
          <w:numId w:val="2"/>
        </w:numPr>
        <w:jc w:val="both"/>
        <w:rPr>
          <w:sz w:val="24"/>
        </w:rPr>
      </w:pPr>
      <w:r w:rsidRPr="00A35351">
        <w:rPr>
          <w:sz w:val="24"/>
        </w:rPr>
        <w:t>Check whether the user can access camera for making pictures and videos in WhatsApp.</w:t>
      </w:r>
    </w:p>
    <w:p w:rsidR="00584173" w:rsidRPr="00A35351" w:rsidRDefault="00584173" w:rsidP="00A35351">
      <w:pPr>
        <w:pStyle w:val="ListParagraph"/>
        <w:numPr>
          <w:ilvl w:val="0"/>
          <w:numId w:val="2"/>
        </w:numPr>
        <w:jc w:val="both"/>
        <w:rPr>
          <w:sz w:val="24"/>
        </w:rPr>
      </w:pPr>
      <w:r w:rsidRPr="00A35351">
        <w:rPr>
          <w:sz w:val="24"/>
        </w:rPr>
        <w:t>Check whether the user can access gallery for the selection of images and videos he/she needs to send.</w:t>
      </w:r>
    </w:p>
    <w:p w:rsidR="005F431F" w:rsidRPr="00A35351" w:rsidRDefault="00584173" w:rsidP="00A35351">
      <w:pPr>
        <w:pStyle w:val="ListParagraph"/>
        <w:numPr>
          <w:ilvl w:val="0"/>
          <w:numId w:val="2"/>
        </w:numPr>
        <w:jc w:val="both"/>
        <w:rPr>
          <w:sz w:val="24"/>
        </w:rPr>
      </w:pPr>
      <w:r w:rsidRPr="00A35351">
        <w:rPr>
          <w:sz w:val="24"/>
        </w:rPr>
        <w:t>Check the single tick on message when the other person doesn’t have internet connection, double tick when the other person has viable internet connection</w:t>
      </w:r>
      <w:r w:rsidR="005F431F" w:rsidRPr="00A35351">
        <w:rPr>
          <w:sz w:val="24"/>
        </w:rPr>
        <w:t xml:space="preserve"> and does the message turns blue when the next person reads a text message incase he/she hasn’t used privacy settings for his/her text seen?</w:t>
      </w:r>
    </w:p>
    <w:p w:rsidR="00584173" w:rsidRPr="00A35351" w:rsidRDefault="005F431F" w:rsidP="00A35351">
      <w:pPr>
        <w:pStyle w:val="ListParagraph"/>
        <w:numPr>
          <w:ilvl w:val="0"/>
          <w:numId w:val="2"/>
        </w:numPr>
        <w:jc w:val="both"/>
        <w:rPr>
          <w:sz w:val="24"/>
        </w:rPr>
      </w:pPr>
      <w:r w:rsidRPr="00A35351">
        <w:rPr>
          <w:sz w:val="24"/>
        </w:rPr>
        <w:t>Check the keyboard by clicking on it and check whether the selected characters and emojis</w:t>
      </w:r>
      <w:r w:rsidR="00584173" w:rsidRPr="00A35351">
        <w:rPr>
          <w:sz w:val="24"/>
        </w:rPr>
        <w:t xml:space="preserve"> </w:t>
      </w:r>
      <w:r w:rsidRPr="00A35351">
        <w:rPr>
          <w:sz w:val="24"/>
        </w:rPr>
        <w:t>appear in the text box.</w:t>
      </w:r>
    </w:p>
    <w:p w:rsidR="005F431F" w:rsidRPr="00A35351" w:rsidRDefault="005F431F" w:rsidP="00A35351">
      <w:pPr>
        <w:pStyle w:val="ListParagraph"/>
        <w:numPr>
          <w:ilvl w:val="0"/>
          <w:numId w:val="2"/>
        </w:numPr>
        <w:jc w:val="both"/>
        <w:rPr>
          <w:sz w:val="24"/>
        </w:rPr>
      </w:pPr>
      <w:r w:rsidRPr="00A35351">
        <w:rPr>
          <w:sz w:val="24"/>
        </w:rPr>
        <w:t>Check whether the message is received by the designated person or not?</w:t>
      </w:r>
    </w:p>
    <w:p w:rsidR="005F431F" w:rsidRPr="00A35351" w:rsidRDefault="005F431F" w:rsidP="00A35351">
      <w:pPr>
        <w:pStyle w:val="ListParagraph"/>
        <w:numPr>
          <w:ilvl w:val="0"/>
          <w:numId w:val="2"/>
        </w:numPr>
        <w:jc w:val="both"/>
        <w:rPr>
          <w:sz w:val="24"/>
        </w:rPr>
      </w:pPr>
      <w:r w:rsidRPr="00A35351">
        <w:rPr>
          <w:sz w:val="24"/>
        </w:rPr>
        <w:t>Check whether the user can delete the message or not.</w:t>
      </w:r>
    </w:p>
    <w:p w:rsidR="005F431F" w:rsidRPr="00A35351" w:rsidRDefault="005F431F" w:rsidP="00A35351">
      <w:pPr>
        <w:pStyle w:val="ListParagraph"/>
        <w:numPr>
          <w:ilvl w:val="0"/>
          <w:numId w:val="2"/>
        </w:numPr>
        <w:jc w:val="both"/>
        <w:rPr>
          <w:sz w:val="24"/>
        </w:rPr>
      </w:pPr>
      <w:r w:rsidRPr="00A35351">
        <w:rPr>
          <w:sz w:val="24"/>
        </w:rPr>
        <w:t>To check the word limit of the text message if its applicable.</w:t>
      </w:r>
    </w:p>
    <w:p w:rsidR="005F431F" w:rsidRDefault="005F431F" w:rsidP="00A35351">
      <w:pPr>
        <w:pStyle w:val="ListParagraph"/>
        <w:numPr>
          <w:ilvl w:val="0"/>
          <w:numId w:val="2"/>
        </w:numPr>
        <w:jc w:val="both"/>
        <w:rPr>
          <w:sz w:val="24"/>
        </w:rPr>
      </w:pPr>
      <w:r w:rsidRPr="00A35351">
        <w:rPr>
          <w:sz w:val="24"/>
        </w:rPr>
        <w:t>Check whether the user can forward the message to other persons or not?</w:t>
      </w:r>
    </w:p>
    <w:p w:rsidR="00970CA5" w:rsidRPr="00970CA5" w:rsidRDefault="009F450F" w:rsidP="00970CA5">
      <w:pPr>
        <w:pStyle w:val="ListParagraph"/>
        <w:numPr>
          <w:ilvl w:val="0"/>
          <w:numId w:val="2"/>
        </w:numPr>
        <w:jc w:val="both"/>
        <w:rPr>
          <w:sz w:val="24"/>
        </w:rPr>
      </w:pPr>
      <w:r>
        <w:rPr>
          <w:sz w:val="24"/>
        </w:rPr>
        <w:t>Spell checker testing must be done if the texting is being done in a particular language or not.</w:t>
      </w:r>
    </w:p>
    <w:p w:rsidR="00EB030F" w:rsidRDefault="00EB030F" w:rsidP="00EB030F">
      <w:pPr>
        <w:jc w:val="both"/>
        <w:rPr>
          <w:sz w:val="24"/>
        </w:rPr>
      </w:pPr>
    </w:p>
    <w:p w:rsidR="00EB030F" w:rsidRDefault="00EB030F" w:rsidP="00EB030F">
      <w:pPr>
        <w:jc w:val="both"/>
        <w:rPr>
          <w:sz w:val="24"/>
        </w:rPr>
      </w:pPr>
    </w:p>
    <w:p w:rsidR="00EB030F" w:rsidRDefault="00EB030F" w:rsidP="00EB030F">
      <w:pPr>
        <w:jc w:val="both"/>
        <w:rPr>
          <w:sz w:val="24"/>
        </w:rPr>
      </w:pPr>
    </w:p>
    <w:p w:rsidR="00EB030F" w:rsidRDefault="00EB030F" w:rsidP="00EB030F">
      <w:pPr>
        <w:jc w:val="both"/>
        <w:rPr>
          <w:sz w:val="24"/>
        </w:rPr>
      </w:pPr>
    </w:p>
    <w:p w:rsidR="00EB030F" w:rsidRDefault="00EB030F" w:rsidP="00EB030F">
      <w:pPr>
        <w:jc w:val="both"/>
        <w:rPr>
          <w:sz w:val="24"/>
        </w:rPr>
      </w:pPr>
    </w:p>
    <w:p w:rsidR="00EB030F" w:rsidRDefault="00EB030F" w:rsidP="00EB030F">
      <w:pPr>
        <w:jc w:val="both"/>
        <w:rPr>
          <w:sz w:val="24"/>
        </w:rPr>
      </w:pPr>
    </w:p>
    <w:p w:rsidR="00EB030F" w:rsidRDefault="00EB030F" w:rsidP="00EB030F">
      <w:pPr>
        <w:jc w:val="both"/>
        <w:rPr>
          <w:sz w:val="24"/>
        </w:rPr>
      </w:pPr>
    </w:p>
    <w:p w:rsidR="00EB030F" w:rsidRDefault="00EB030F" w:rsidP="00EB030F">
      <w:pPr>
        <w:jc w:val="both"/>
        <w:rPr>
          <w:sz w:val="24"/>
        </w:rPr>
      </w:pPr>
    </w:p>
    <w:p w:rsidR="00EB030F" w:rsidRDefault="00EB030F" w:rsidP="00EB030F">
      <w:pPr>
        <w:jc w:val="both"/>
        <w:rPr>
          <w:sz w:val="24"/>
        </w:rPr>
      </w:pPr>
    </w:p>
    <w:p w:rsidR="00EB030F" w:rsidRDefault="00EB030F" w:rsidP="00EB030F">
      <w:pPr>
        <w:jc w:val="both"/>
        <w:rPr>
          <w:sz w:val="24"/>
        </w:rPr>
      </w:pPr>
    </w:p>
    <w:p w:rsidR="00EB030F" w:rsidRPr="00EF1E09" w:rsidRDefault="00EB030F" w:rsidP="00EB030F">
      <w:pPr>
        <w:jc w:val="both"/>
        <w:rPr>
          <w:b/>
          <w:sz w:val="32"/>
        </w:rPr>
      </w:pPr>
      <w:r w:rsidRPr="00EF1E09">
        <w:rPr>
          <w:b/>
          <w:sz w:val="32"/>
        </w:rPr>
        <w:lastRenderedPageBreak/>
        <w:t>Assignment:</w:t>
      </w:r>
    </w:p>
    <w:p w:rsidR="00EF1E09" w:rsidRDefault="00EF1E09" w:rsidP="00EF1E09">
      <w:pPr>
        <w:jc w:val="center"/>
        <w:rPr>
          <w:b/>
          <w:sz w:val="28"/>
        </w:rPr>
      </w:pPr>
      <w:r>
        <w:rPr>
          <w:b/>
          <w:sz w:val="28"/>
        </w:rPr>
        <w:t>‘’</w:t>
      </w:r>
      <w:r w:rsidR="00EB030F" w:rsidRPr="00EF1E09">
        <w:rPr>
          <w:b/>
          <w:sz w:val="28"/>
        </w:rPr>
        <w:t xml:space="preserve">Understanding and Documentation of </w:t>
      </w:r>
      <w:r w:rsidRPr="00EF1E09">
        <w:rPr>
          <w:b/>
          <w:sz w:val="28"/>
        </w:rPr>
        <w:t>F</w:t>
      </w:r>
      <w:r w:rsidR="00EB030F" w:rsidRPr="00EF1E09">
        <w:rPr>
          <w:b/>
          <w:sz w:val="28"/>
        </w:rPr>
        <w:t>unctionalities</w:t>
      </w:r>
      <w:r>
        <w:rPr>
          <w:b/>
          <w:sz w:val="28"/>
        </w:rPr>
        <w:t>’’</w:t>
      </w:r>
    </w:p>
    <w:p w:rsidR="00EF1E09" w:rsidRDefault="006F1E69" w:rsidP="00EF1E09">
      <w:pPr>
        <w:jc w:val="both"/>
        <w:rPr>
          <w:b/>
          <w:sz w:val="28"/>
        </w:rPr>
      </w:pPr>
      <w:hyperlink r:id="rId5" w:history="1">
        <w:r w:rsidR="00EF1E09" w:rsidRPr="00731B54">
          <w:rPr>
            <w:rStyle w:val="Hyperlink"/>
            <w:b/>
            <w:sz w:val="28"/>
          </w:rPr>
          <w:t>https://demo.vuestorefront.io/</w:t>
        </w:r>
      </w:hyperlink>
    </w:p>
    <w:p w:rsidR="00EF1E09" w:rsidRDefault="00EF1E09" w:rsidP="00EF1E09">
      <w:pPr>
        <w:jc w:val="both"/>
        <w:rPr>
          <w:sz w:val="24"/>
        </w:rPr>
      </w:pPr>
      <w:r>
        <w:rPr>
          <w:sz w:val="24"/>
        </w:rPr>
        <w:t>The major functionalities of the above-mentioned website are as follow,</w:t>
      </w:r>
    </w:p>
    <w:p w:rsidR="00EF1E09" w:rsidRPr="0006397B" w:rsidRDefault="00EF1E09" w:rsidP="0006397B">
      <w:pPr>
        <w:pStyle w:val="ListParagraph"/>
        <w:numPr>
          <w:ilvl w:val="0"/>
          <w:numId w:val="6"/>
        </w:numPr>
        <w:jc w:val="both"/>
        <w:rPr>
          <w:sz w:val="24"/>
        </w:rPr>
      </w:pPr>
      <w:r w:rsidRPr="0006397B">
        <w:rPr>
          <w:sz w:val="24"/>
        </w:rPr>
        <w:t>The user can use search bar for finding the product of his/her choice.</w:t>
      </w:r>
    </w:p>
    <w:p w:rsidR="00EF1E09" w:rsidRPr="0006397B" w:rsidRDefault="00EF1E09" w:rsidP="0006397B">
      <w:pPr>
        <w:pStyle w:val="ListParagraph"/>
        <w:numPr>
          <w:ilvl w:val="0"/>
          <w:numId w:val="6"/>
        </w:numPr>
        <w:jc w:val="both"/>
        <w:rPr>
          <w:sz w:val="24"/>
        </w:rPr>
      </w:pPr>
      <w:r w:rsidRPr="0006397B">
        <w:rPr>
          <w:sz w:val="24"/>
        </w:rPr>
        <w:t>The user can access categories option for viewing the categories of different items listed in the website.</w:t>
      </w:r>
    </w:p>
    <w:p w:rsidR="00EF1E09" w:rsidRPr="0006397B" w:rsidRDefault="00EF1E09" w:rsidP="0006397B">
      <w:pPr>
        <w:pStyle w:val="ListParagraph"/>
        <w:numPr>
          <w:ilvl w:val="0"/>
          <w:numId w:val="6"/>
        </w:numPr>
        <w:jc w:val="both"/>
        <w:rPr>
          <w:sz w:val="24"/>
        </w:rPr>
      </w:pPr>
      <w:r w:rsidRPr="0006397B">
        <w:rPr>
          <w:sz w:val="24"/>
        </w:rPr>
        <w:t>The user can access to the ongoing sales on listed items by clicking on the ‘browser deals’ option.</w:t>
      </w:r>
    </w:p>
    <w:p w:rsidR="00EF1E09" w:rsidRPr="0006397B" w:rsidRDefault="00342F35" w:rsidP="0006397B">
      <w:pPr>
        <w:pStyle w:val="ListParagraph"/>
        <w:numPr>
          <w:ilvl w:val="0"/>
          <w:numId w:val="6"/>
        </w:numPr>
        <w:jc w:val="both"/>
        <w:rPr>
          <w:sz w:val="24"/>
        </w:rPr>
      </w:pPr>
      <w:r w:rsidRPr="0006397B">
        <w:rPr>
          <w:sz w:val="24"/>
        </w:rPr>
        <w:t>The user can access to particular gender-based items as well as new items by clicking on categories, including ‘New’, ‘Women’ and ‘Men’.</w:t>
      </w:r>
    </w:p>
    <w:p w:rsidR="00342F35" w:rsidRPr="0006397B" w:rsidRDefault="00342F35" w:rsidP="0006397B">
      <w:pPr>
        <w:pStyle w:val="ListParagraph"/>
        <w:numPr>
          <w:ilvl w:val="0"/>
          <w:numId w:val="6"/>
        </w:numPr>
        <w:jc w:val="both"/>
        <w:rPr>
          <w:sz w:val="24"/>
        </w:rPr>
      </w:pPr>
      <w:r w:rsidRPr="0006397B">
        <w:rPr>
          <w:sz w:val="24"/>
        </w:rPr>
        <w:t>The user can access fresh and bold collection of items, designer sunglasses and ladies’ hand-bags and purses by clicking on ‘Discover now’ options that are located on assigned locations on the home page.</w:t>
      </w:r>
    </w:p>
    <w:p w:rsidR="007C0DBC" w:rsidRPr="0006397B" w:rsidRDefault="007C0DBC" w:rsidP="0006397B">
      <w:pPr>
        <w:pStyle w:val="ListParagraph"/>
        <w:numPr>
          <w:ilvl w:val="0"/>
          <w:numId w:val="6"/>
        </w:numPr>
        <w:jc w:val="both"/>
        <w:rPr>
          <w:sz w:val="24"/>
        </w:rPr>
      </w:pPr>
      <w:r w:rsidRPr="0006397B">
        <w:rPr>
          <w:sz w:val="24"/>
        </w:rPr>
        <w:t>The user can click on “Cart icon” to check what’s in his/her cart to visualize his/her previously purchased items or track the items that are not yet delivered.</w:t>
      </w:r>
    </w:p>
    <w:p w:rsidR="00342F35" w:rsidRPr="0006397B" w:rsidRDefault="00342F35" w:rsidP="0006397B">
      <w:pPr>
        <w:pStyle w:val="ListParagraph"/>
        <w:numPr>
          <w:ilvl w:val="0"/>
          <w:numId w:val="6"/>
        </w:numPr>
        <w:jc w:val="both"/>
        <w:rPr>
          <w:sz w:val="24"/>
        </w:rPr>
      </w:pPr>
      <w:r w:rsidRPr="0006397B">
        <w:rPr>
          <w:sz w:val="24"/>
        </w:rPr>
        <w:t>The user can check his/her previously searched or viewed items which are displayed on the bottom of home page.</w:t>
      </w:r>
    </w:p>
    <w:p w:rsidR="00342F35" w:rsidRPr="0006397B" w:rsidRDefault="00342F35" w:rsidP="0006397B">
      <w:pPr>
        <w:pStyle w:val="ListParagraph"/>
        <w:numPr>
          <w:ilvl w:val="0"/>
          <w:numId w:val="6"/>
        </w:numPr>
        <w:jc w:val="both"/>
        <w:rPr>
          <w:sz w:val="24"/>
        </w:rPr>
      </w:pPr>
      <w:r w:rsidRPr="0006397B">
        <w:rPr>
          <w:sz w:val="24"/>
        </w:rPr>
        <w:t>The user can access to the other options that will ease him/her to access special attributes like, “How to buy”, “Help”, “Services” and “About”.</w:t>
      </w:r>
    </w:p>
    <w:p w:rsidR="00342F35" w:rsidRPr="0006397B" w:rsidRDefault="00246228" w:rsidP="0006397B">
      <w:pPr>
        <w:pStyle w:val="ListParagraph"/>
        <w:numPr>
          <w:ilvl w:val="0"/>
          <w:numId w:val="6"/>
        </w:numPr>
        <w:jc w:val="both"/>
        <w:rPr>
          <w:sz w:val="24"/>
        </w:rPr>
      </w:pPr>
      <w:r w:rsidRPr="0006397B">
        <w:rPr>
          <w:sz w:val="24"/>
        </w:rPr>
        <w:t>The option named “How to buy” includes several categories that further makes it easy for the user to navigate through the website. These options include, Payment Methods, Order pickup, Purchase status, Track orders and Returns.</w:t>
      </w:r>
    </w:p>
    <w:p w:rsidR="00246228" w:rsidRPr="0006397B" w:rsidRDefault="00246228" w:rsidP="0006397B">
      <w:pPr>
        <w:pStyle w:val="ListParagraph"/>
        <w:numPr>
          <w:ilvl w:val="0"/>
          <w:numId w:val="6"/>
        </w:numPr>
        <w:jc w:val="both"/>
        <w:rPr>
          <w:sz w:val="24"/>
        </w:rPr>
      </w:pPr>
      <w:r w:rsidRPr="0006397B">
        <w:rPr>
          <w:sz w:val="24"/>
        </w:rPr>
        <w:t xml:space="preserve">Similarly, the option “Help” also has several options for the ease of the user which includes, Help center, Security &amp; Fraud, Feedback and Contact. </w:t>
      </w:r>
    </w:p>
    <w:p w:rsidR="00246228" w:rsidRPr="0006397B" w:rsidRDefault="00246228" w:rsidP="0006397B">
      <w:pPr>
        <w:pStyle w:val="ListParagraph"/>
        <w:numPr>
          <w:ilvl w:val="0"/>
          <w:numId w:val="6"/>
        </w:numPr>
        <w:jc w:val="both"/>
        <w:rPr>
          <w:sz w:val="24"/>
        </w:rPr>
      </w:pPr>
      <w:r w:rsidRPr="0006397B">
        <w:rPr>
          <w:sz w:val="24"/>
        </w:rPr>
        <w:t>Moreover, the “Services” option highlights several categories which include, Gift cards, Store Locator, Click and Collect, Same Day Delivery, Shipping and Delivery, Coupons &amp; Discounts and Newsletter.</w:t>
      </w:r>
    </w:p>
    <w:p w:rsidR="00246228" w:rsidRPr="0006397B" w:rsidRDefault="00246228" w:rsidP="0006397B">
      <w:pPr>
        <w:pStyle w:val="ListParagraph"/>
        <w:numPr>
          <w:ilvl w:val="0"/>
          <w:numId w:val="6"/>
        </w:numPr>
        <w:jc w:val="both"/>
        <w:rPr>
          <w:sz w:val="24"/>
        </w:rPr>
      </w:pPr>
      <w:r w:rsidRPr="0006397B">
        <w:rPr>
          <w:sz w:val="24"/>
        </w:rPr>
        <w:t>Also, the last option, i.e. “About” displays further categories as About us, Jobs, Press Center, Affiliate Program and Suppliers.</w:t>
      </w:r>
    </w:p>
    <w:p w:rsidR="00246228" w:rsidRPr="0006397B" w:rsidRDefault="00246228" w:rsidP="0006397B">
      <w:pPr>
        <w:pStyle w:val="ListParagraph"/>
        <w:numPr>
          <w:ilvl w:val="0"/>
          <w:numId w:val="6"/>
        </w:numPr>
        <w:jc w:val="both"/>
        <w:rPr>
          <w:sz w:val="24"/>
        </w:rPr>
      </w:pPr>
      <w:r w:rsidRPr="0006397B">
        <w:rPr>
          <w:sz w:val="24"/>
        </w:rPr>
        <w:t>Furthermore, there are several options, like Help Center where the user can find answers to their questions anytime, Live chat for which specified time slots are available and Contact number at which the users can call in designated time slots.</w:t>
      </w:r>
    </w:p>
    <w:p w:rsidR="00246228" w:rsidRPr="0006397B" w:rsidRDefault="00970CA5" w:rsidP="0006397B">
      <w:pPr>
        <w:pStyle w:val="ListParagraph"/>
        <w:numPr>
          <w:ilvl w:val="0"/>
          <w:numId w:val="6"/>
        </w:numPr>
        <w:jc w:val="both"/>
        <w:rPr>
          <w:sz w:val="24"/>
        </w:rPr>
      </w:pPr>
      <w:r w:rsidRPr="0006397B">
        <w:rPr>
          <w:sz w:val="24"/>
        </w:rPr>
        <w:t xml:space="preserve">At the left bottom side of the main page, </w:t>
      </w:r>
      <w:r w:rsidR="00D0640A" w:rsidRPr="0006397B">
        <w:rPr>
          <w:sz w:val="24"/>
        </w:rPr>
        <w:t>the user can access to the social media pages of the store by clicking on the icons of various platforms including the Facebook, Twitter, Instagram, Pinterest and YouTube.</w:t>
      </w:r>
    </w:p>
    <w:p w:rsidR="00D0640A" w:rsidRPr="0006397B" w:rsidRDefault="00D0640A" w:rsidP="0006397B">
      <w:pPr>
        <w:pStyle w:val="ListParagraph"/>
        <w:numPr>
          <w:ilvl w:val="0"/>
          <w:numId w:val="6"/>
        </w:numPr>
        <w:jc w:val="both"/>
        <w:rPr>
          <w:sz w:val="24"/>
        </w:rPr>
      </w:pPr>
      <w:r w:rsidRPr="0006397B">
        <w:rPr>
          <w:sz w:val="24"/>
        </w:rPr>
        <w:lastRenderedPageBreak/>
        <w:t xml:space="preserve">On the bottom right, the terms and private policy can also be accessed by the user for his/her further clarification about the policies and regulations of the mentioned e-store. </w:t>
      </w:r>
    </w:p>
    <w:p w:rsidR="00976F5F" w:rsidRPr="0006397B" w:rsidRDefault="00976F5F" w:rsidP="0006397B">
      <w:pPr>
        <w:pStyle w:val="ListParagraph"/>
        <w:numPr>
          <w:ilvl w:val="0"/>
          <w:numId w:val="6"/>
        </w:numPr>
        <w:jc w:val="both"/>
        <w:rPr>
          <w:sz w:val="24"/>
        </w:rPr>
      </w:pPr>
      <w:r w:rsidRPr="0006397B">
        <w:rPr>
          <w:sz w:val="24"/>
        </w:rPr>
        <w:t xml:space="preserve">By clicking on the signature of the e-store, i.e. </w:t>
      </w:r>
      <w:r w:rsidR="00285E5C" w:rsidRPr="0006397B">
        <w:rPr>
          <w:sz w:val="24"/>
        </w:rPr>
        <w:t>Vue Storefront, the user can return to the main pages irrespective of the fact that how much far he/she is from main page in terms of website pages.</w:t>
      </w:r>
    </w:p>
    <w:p w:rsidR="006F1E69" w:rsidRPr="006F1E69" w:rsidRDefault="006F1E69" w:rsidP="00F41E94">
      <w:pPr>
        <w:pStyle w:val="ListParagraph"/>
        <w:numPr>
          <w:ilvl w:val="0"/>
          <w:numId w:val="6"/>
        </w:numPr>
        <w:jc w:val="both"/>
        <w:rPr>
          <w:sz w:val="24"/>
        </w:rPr>
      </w:pPr>
      <w:r w:rsidRPr="006F1E69">
        <w:rPr>
          <w:sz w:val="24"/>
        </w:rPr>
        <w:t>A</w:t>
      </w:r>
      <w:r w:rsidR="004350DE" w:rsidRPr="006F1E69">
        <w:rPr>
          <w:sz w:val="24"/>
        </w:rPr>
        <w:t xml:space="preserve">ccessing the </w:t>
      </w:r>
      <w:r w:rsidRPr="006F1E69">
        <w:rPr>
          <w:sz w:val="24"/>
        </w:rPr>
        <w:t>various options on the 2</w:t>
      </w:r>
      <w:r w:rsidRPr="006F1E69">
        <w:rPr>
          <w:sz w:val="24"/>
          <w:vertAlign w:val="superscript"/>
        </w:rPr>
        <w:t>nd</w:t>
      </w:r>
      <w:r w:rsidRPr="006F1E69">
        <w:rPr>
          <w:sz w:val="24"/>
        </w:rPr>
        <w:t xml:space="preserve"> page of e-store,</w:t>
      </w:r>
      <w:r w:rsidR="004350DE" w:rsidRPr="006F1E69">
        <w:rPr>
          <w:sz w:val="24"/>
        </w:rPr>
        <w:t xml:space="preserve"> includ</w:t>
      </w:r>
      <w:r w:rsidR="000B2FE9" w:rsidRPr="006F1E69">
        <w:rPr>
          <w:sz w:val="24"/>
        </w:rPr>
        <w:t>ing</w:t>
      </w:r>
      <w:r w:rsidR="004350DE" w:rsidRPr="006F1E69">
        <w:rPr>
          <w:sz w:val="24"/>
        </w:rPr>
        <w:t xml:space="preserve"> </w:t>
      </w:r>
      <w:r w:rsidRPr="006F1E69">
        <w:rPr>
          <w:sz w:val="24"/>
        </w:rPr>
        <w:t>“Categories”, “Sort By”, “Size and Color filters”</w:t>
      </w:r>
      <w:r w:rsidR="004350DE" w:rsidRPr="006F1E69">
        <w:rPr>
          <w:sz w:val="24"/>
        </w:rPr>
        <w:t xml:space="preserve"> can help the user to easily find his/her desired product. The side bar shows these options</w:t>
      </w:r>
      <w:r w:rsidRPr="006F1E69">
        <w:rPr>
          <w:sz w:val="24"/>
        </w:rPr>
        <w:t xml:space="preserve"> and these are further explained in detail below,</w:t>
      </w:r>
      <w:r w:rsidR="004350DE" w:rsidRPr="006F1E69">
        <w:rPr>
          <w:sz w:val="24"/>
        </w:rPr>
        <w:t xml:space="preserve"> </w:t>
      </w:r>
    </w:p>
    <w:p w:rsidR="004350DE" w:rsidRPr="006F1E69" w:rsidRDefault="004350DE" w:rsidP="006F1E69">
      <w:pPr>
        <w:pStyle w:val="ListParagraph"/>
        <w:numPr>
          <w:ilvl w:val="0"/>
          <w:numId w:val="9"/>
        </w:numPr>
        <w:jc w:val="both"/>
        <w:rPr>
          <w:sz w:val="24"/>
        </w:rPr>
      </w:pPr>
      <w:r w:rsidRPr="006F1E69">
        <w:rPr>
          <w:sz w:val="24"/>
        </w:rPr>
        <w:t>At first, the categories bar shows options for clothing, shoes and bags. By accessing these options, the user can access to the type of item he /she wants.</w:t>
      </w:r>
    </w:p>
    <w:p w:rsidR="004350DE" w:rsidRPr="0006397B" w:rsidRDefault="004350DE" w:rsidP="006F1E69">
      <w:pPr>
        <w:pStyle w:val="ListParagraph"/>
        <w:numPr>
          <w:ilvl w:val="0"/>
          <w:numId w:val="9"/>
        </w:numPr>
        <w:jc w:val="both"/>
        <w:rPr>
          <w:sz w:val="24"/>
        </w:rPr>
      </w:pPr>
      <w:r w:rsidRPr="0006397B">
        <w:rPr>
          <w:sz w:val="24"/>
        </w:rPr>
        <w:t>Secondly, there is an option of “Sort By”. The user can easily search his/her product by using this option which is based on perspectives of time and price.</w:t>
      </w:r>
    </w:p>
    <w:p w:rsidR="004350DE" w:rsidRPr="0006397B" w:rsidRDefault="004350DE" w:rsidP="006F1E69">
      <w:pPr>
        <w:pStyle w:val="ListParagraph"/>
        <w:numPr>
          <w:ilvl w:val="0"/>
          <w:numId w:val="9"/>
        </w:numPr>
        <w:jc w:val="both"/>
        <w:rPr>
          <w:sz w:val="24"/>
        </w:rPr>
      </w:pPr>
      <w:r w:rsidRPr="0006397B">
        <w:rPr>
          <w:sz w:val="24"/>
        </w:rPr>
        <w:t xml:space="preserve">In the end, there is a filter present, based on the sizes and colors. By clicking on several options available there, the user can access the exact size and required color for their outfits. This helps the user to ease his/her search and saves the time by a great deal. </w:t>
      </w:r>
    </w:p>
    <w:p w:rsidR="00BE7042" w:rsidRPr="0006397B" w:rsidRDefault="00BE7042" w:rsidP="0006397B">
      <w:pPr>
        <w:pStyle w:val="ListParagraph"/>
        <w:numPr>
          <w:ilvl w:val="0"/>
          <w:numId w:val="6"/>
        </w:numPr>
        <w:jc w:val="both"/>
        <w:rPr>
          <w:sz w:val="24"/>
        </w:rPr>
      </w:pPr>
      <w:r w:rsidRPr="0006397B">
        <w:rPr>
          <w:sz w:val="24"/>
        </w:rPr>
        <w:t xml:space="preserve">By clicking on any item that the user wants to buy, the user will have several options </w:t>
      </w:r>
      <w:r w:rsidR="006F1E69">
        <w:rPr>
          <w:sz w:val="24"/>
        </w:rPr>
        <w:t>on the 3</w:t>
      </w:r>
      <w:r w:rsidR="006F1E69" w:rsidRPr="006F1E69">
        <w:rPr>
          <w:sz w:val="24"/>
          <w:vertAlign w:val="superscript"/>
        </w:rPr>
        <w:t>rd</w:t>
      </w:r>
      <w:r w:rsidR="006F1E69">
        <w:rPr>
          <w:sz w:val="24"/>
        </w:rPr>
        <w:t xml:space="preserve"> page, </w:t>
      </w:r>
      <w:r w:rsidRPr="0006397B">
        <w:rPr>
          <w:sz w:val="24"/>
        </w:rPr>
        <w:t>that will help h</w:t>
      </w:r>
      <w:r w:rsidR="000B2FE9">
        <w:rPr>
          <w:sz w:val="24"/>
        </w:rPr>
        <w:t>i</w:t>
      </w:r>
      <w:r w:rsidRPr="0006397B">
        <w:rPr>
          <w:sz w:val="24"/>
        </w:rPr>
        <w:t xml:space="preserve">m during the shopping. The first one is the quantity option which asks the user that in what quantity he/she wants to buy the item. The second thing is the ‘’cart’’ option which allows the user to buy the specific quantity of an item. </w:t>
      </w:r>
      <w:r w:rsidR="0006397B" w:rsidRPr="0006397B">
        <w:rPr>
          <w:sz w:val="24"/>
        </w:rPr>
        <w:t>The third and last thing is when the user selects an item, he/she can select the required size before ordering the item.</w:t>
      </w:r>
    </w:p>
    <w:p w:rsidR="00BE7042" w:rsidRPr="006F1E69" w:rsidRDefault="00BE7042" w:rsidP="006F1E69">
      <w:pPr>
        <w:pStyle w:val="ListParagraph"/>
        <w:numPr>
          <w:ilvl w:val="0"/>
          <w:numId w:val="10"/>
        </w:numPr>
        <w:jc w:val="both"/>
        <w:rPr>
          <w:sz w:val="24"/>
        </w:rPr>
      </w:pPr>
      <w:r w:rsidRPr="006F1E69">
        <w:rPr>
          <w:sz w:val="24"/>
        </w:rPr>
        <w:t>If the user selects an item for buying, there is a rating criterion made of 5 stars. This helps the user to understand the quality of the product via another user’s review.</w:t>
      </w:r>
    </w:p>
    <w:p w:rsidR="0006397B" w:rsidRPr="006F1E69" w:rsidRDefault="0006397B" w:rsidP="006F1E69">
      <w:pPr>
        <w:pStyle w:val="ListParagraph"/>
        <w:numPr>
          <w:ilvl w:val="0"/>
          <w:numId w:val="10"/>
        </w:numPr>
        <w:jc w:val="both"/>
        <w:rPr>
          <w:sz w:val="24"/>
        </w:rPr>
      </w:pPr>
      <w:r w:rsidRPr="006F1E69">
        <w:rPr>
          <w:sz w:val="24"/>
        </w:rPr>
        <w:t>The other options such as free shipping, add an address as well as return policy criteria are also mentioned on website to further facilitate the user.</w:t>
      </w:r>
    </w:p>
    <w:p w:rsidR="00C93D06" w:rsidRDefault="00C93D06" w:rsidP="0006397B">
      <w:pPr>
        <w:pStyle w:val="ListParagraph"/>
        <w:numPr>
          <w:ilvl w:val="0"/>
          <w:numId w:val="6"/>
        </w:numPr>
        <w:jc w:val="both"/>
        <w:rPr>
          <w:sz w:val="24"/>
        </w:rPr>
      </w:pPr>
      <w:r w:rsidRPr="00F473A1">
        <w:rPr>
          <w:sz w:val="24"/>
        </w:rPr>
        <w:t>In the end, there is also an option of “Next page” and once the user goes to the second page, the user will have another option, termed as, “Previous Page”. By utilizing these options, the user can easily navigate through the website. Moreover, the numbers are also available to let user know about the page he/she is present now. The user can directly click on the numbers available to access directly to the later pages without exactly using the “Next page” option.</w:t>
      </w:r>
    </w:p>
    <w:p w:rsidR="0006397B" w:rsidRDefault="0006397B" w:rsidP="0006397B">
      <w:pPr>
        <w:jc w:val="both"/>
        <w:rPr>
          <w:sz w:val="24"/>
        </w:rPr>
      </w:pPr>
    </w:p>
    <w:p w:rsidR="0006397B" w:rsidRDefault="0006397B" w:rsidP="0006397B">
      <w:pPr>
        <w:jc w:val="both"/>
        <w:rPr>
          <w:sz w:val="24"/>
        </w:rPr>
      </w:pPr>
    </w:p>
    <w:p w:rsidR="0006397B" w:rsidRDefault="0006397B" w:rsidP="0006397B">
      <w:pPr>
        <w:jc w:val="both"/>
        <w:rPr>
          <w:sz w:val="24"/>
        </w:rPr>
      </w:pPr>
    </w:p>
    <w:p w:rsidR="0006397B" w:rsidRDefault="0006397B" w:rsidP="0006397B">
      <w:pPr>
        <w:jc w:val="both"/>
        <w:rPr>
          <w:sz w:val="24"/>
        </w:rPr>
      </w:pPr>
    </w:p>
    <w:p w:rsidR="0006397B" w:rsidRDefault="0006397B" w:rsidP="0006397B">
      <w:pPr>
        <w:jc w:val="both"/>
        <w:rPr>
          <w:sz w:val="24"/>
        </w:rPr>
      </w:pPr>
    </w:p>
    <w:p w:rsidR="0006397B" w:rsidRDefault="0006397B" w:rsidP="0006397B">
      <w:pPr>
        <w:jc w:val="both"/>
        <w:rPr>
          <w:sz w:val="24"/>
        </w:rPr>
      </w:pPr>
    </w:p>
    <w:p w:rsidR="0006397B" w:rsidRDefault="0006397B" w:rsidP="0006397B">
      <w:pPr>
        <w:jc w:val="both"/>
        <w:rPr>
          <w:sz w:val="24"/>
        </w:rPr>
      </w:pPr>
    </w:p>
    <w:p w:rsidR="008366EB" w:rsidRPr="0006397B" w:rsidRDefault="006F1E69" w:rsidP="0006397B">
      <w:pPr>
        <w:jc w:val="both"/>
        <w:rPr>
          <w:b/>
          <w:sz w:val="28"/>
          <w:u w:val="single"/>
        </w:rPr>
      </w:pPr>
      <w:hyperlink r:id="rId6" w:history="1">
        <w:r w:rsidR="0006397B" w:rsidRPr="0006397B">
          <w:rPr>
            <w:rStyle w:val="Hyperlink"/>
            <w:b/>
            <w:sz w:val="28"/>
          </w:rPr>
          <w:t>https://thedemosite.co.uk/</w:t>
        </w:r>
      </w:hyperlink>
    </w:p>
    <w:p w:rsidR="0006397B" w:rsidRDefault="0006397B" w:rsidP="0006397B">
      <w:pPr>
        <w:jc w:val="both"/>
        <w:rPr>
          <w:sz w:val="24"/>
        </w:rPr>
      </w:pPr>
      <w:r>
        <w:rPr>
          <w:sz w:val="24"/>
        </w:rPr>
        <w:t>The major functionalities of the above-mentioned website are as follow,</w:t>
      </w:r>
    </w:p>
    <w:p w:rsidR="00A372D1" w:rsidRPr="00F473A1" w:rsidRDefault="00A372D1" w:rsidP="00F473A1">
      <w:pPr>
        <w:pStyle w:val="ListParagraph"/>
        <w:numPr>
          <w:ilvl w:val="0"/>
          <w:numId w:val="8"/>
        </w:numPr>
        <w:jc w:val="both"/>
        <w:rPr>
          <w:sz w:val="24"/>
        </w:rPr>
      </w:pPr>
      <w:r w:rsidRPr="00F473A1">
        <w:rPr>
          <w:sz w:val="24"/>
        </w:rPr>
        <w:t>This particular website offers different kinds of blogs based on Web 3.0. The user can access the blog to further read about a specific topic by clicking on the image as well as the text mentioned below the image.</w:t>
      </w:r>
    </w:p>
    <w:p w:rsidR="00A372D1" w:rsidRPr="00F473A1" w:rsidRDefault="00A372D1" w:rsidP="00F473A1">
      <w:pPr>
        <w:pStyle w:val="ListParagraph"/>
        <w:numPr>
          <w:ilvl w:val="0"/>
          <w:numId w:val="8"/>
        </w:numPr>
        <w:jc w:val="both"/>
        <w:rPr>
          <w:sz w:val="24"/>
        </w:rPr>
      </w:pPr>
      <w:r w:rsidRPr="00F473A1">
        <w:rPr>
          <w:sz w:val="24"/>
        </w:rPr>
        <w:t>A small description of a specific blog is given on the main, which allows the user to have a clear understanding of the blog, he/she is going to read.</w:t>
      </w:r>
    </w:p>
    <w:p w:rsidR="00A372D1" w:rsidRPr="00F473A1" w:rsidRDefault="00A372D1" w:rsidP="00F473A1">
      <w:pPr>
        <w:pStyle w:val="ListParagraph"/>
        <w:numPr>
          <w:ilvl w:val="0"/>
          <w:numId w:val="8"/>
        </w:numPr>
        <w:jc w:val="both"/>
        <w:rPr>
          <w:sz w:val="24"/>
        </w:rPr>
      </w:pPr>
      <w:r w:rsidRPr="00F473A1">
        <w:rPr>
          <w:sz w:val="24"/>
        </w:rPr>
        <w:t>By clicking on the signature of the website, i.e. THE DEMO SiTE, the user can return to the main pages irrespective of the fact that how much far he/she is from main page in terms of website pages.</w:t>
      </w:r>
    </w:p>
    <w:p w:rsidR="00A372D1" w:rsidRPr="00F473A1" w:rsidRDefault="00A372D1" w:rsidP="00F473A1">
      <w:pPr>
        <w:pStyle w:val="ListParagraph"/>
        <w:numPr>
          <w:ilvl w:val="0"/>
          <w:numId w:val="8"/>
        </w:numPr>
        <w:jc w:val="both"/>
        <w:rPr>
          <w:sz w:val="24"/>
        </w:rPr>
      </w:pPr>
      <w:r w:rsidRPr="00F473A1">
        <w:rPr>
          <w:sz w:val="24"/>
        </w:rPr>
        <w:t>By clicking on “About” option on the top right corner, the user can read about the basic information about the website so that he/she can get familiar with it.</w:t>
      </w:r>
    </w:p>
    <w:p w:rsidR="00A372D1" w:rsidRPr="00F473A1" w:rsidRDefault="00A372D1" w:rsidP="00F473A1">
      <w:pPr>
        <w:pStyle w:val="ListParagraph"/>
        <w:numPr>
          <w:ilvl w:val="0"/>
          <w:numId w:val="8"/>
        </w:numPr>
        <w:jc w:val="both"/>
        <w:rPr>
          <w:sz w:val="24"/>
        </w:rPr>
      </w:pPr>
      <w:r w:rsidRPr="00F473A1">
        <w:rPr>
          <w:sz w:val="24"/>
        </w:rPr>
        <w:t>By clicking on “Contact” option, the user can send a text message to the website, inquiring about their queries. The have to fill some fields which are essential for this particular task. These requirements include, First Name, Last Name, Email and in the end, the text message. By clicking on “submit” option, the user completes this task of contacting the website.</w:t>
      </w:r>
    </w:p>
    <w:p w:rsidR="00972327" w:rsidRPr="00F473A1" w:rsidRDefault="00972327" w:rsidP="00F473A1">
      <w:pPr>
        <w:pStyle w:val="ListParagraph"/>
        <w:numPr>
          <w:ilvl w:val="0"/>
          <w:numId w:val="8"/>
        </w:numPr>
        <w:jc w:val="both"/>
        <w:rPr>
          <w:sz w:val="24"/>
        </w:rPr>
      </w:pPr>
      <w:r w:rsidRPr="00F473A1">
        <w:rPr>
          <w:sz w:val="24"/>
        </w:rPr>
        <w:t>At the top right corner of the main page, the user can access to the social media pages of the website by clicking on the icons of various platforms including the Facebook, Twitter and YouTube.</w:t>
      </w:r>
    </w:p>
    <w:p w:rsidR="00972327" w:rsidRPr="00F473A1" w:rsidRDefault="00972327" w:rsidP="00F473A1">
      <w:pPr>
        <w:pStyle w:val="ListParagraph"/>
        <w:numPr>
          <w:ilvl w:val="0"/>
          <w:numId w:val="8"/>
        </w:numPr>
        <w:jc w:val="both"/>
        <w:rPr>
          <w:sz w:val="24"/>
        </w:rPr>
      </w:pPr>
      <w:bookmarkStart w:id="0" w:name="_GoBack"/>
      <w:bookmarkEnd w:id="0"/>
      <w:r w:rsidRPr="00F473A1">
        <w:rPr>
          <w:sz w:val="24"/>
        </w:rPr>
        <w:t>Also, on the right-side bar, there is a “categories option” which further sub-categorizes into an option, termed as. “uncategorized”. By clicking on this option, the user can also access to the uncategorized blogs.</w:t>
      </w:r>
    </w:p>
    <w:p w:rsidR="00972327" w:rsidRPr="00F473A1" w:rsidRDefault="00972327" w:rsidP="00F473A1">
      <w:pPr>
        <w:pStyle w:val="ListParagraph"/>
        <w:numPr>
          <w:ilvl w:val="0"/>
          <w:numId w:val="8"/>
        </w:numPr>
        <w:jc w:val="both"/>
        <w:rPr>
          <w:sz w:val="24"/>
        </w:rPr>
      </w:pPr>
      <w:r w:rsidRPr="00F473A1">
        <w:rPr>
          <w:sz w:val="24"/>
        </w:rPr>
        <w:t>In the bottom right corner, the user can also access to three options including, About, Contact and Privacy Policy. The options of About and Contact are discussed above but by clicking on “Private Policy” option, the user can read the website’s policies and regulations.</w:t>
      </w:r>
    </w:p>
    <w:p w:rsidR="00342F35" w:rsidRPr="00FD5E18" w:rsidRDefault="00972327" w:rsidP="00EF1E09">
      <w:pPr>
        <w:pStyle w:val="ListParagraph"/>
        <w:numPr>
          <w:ilvl w:val="0"/>
          <w:numId w:val="8"/>
        </w:numPr>
        <w:jc w:val="both"/>
        <w:rPr>
          <w:sz w:val="24"/>
        </w:rPr>
      </w:pPr>
      <w:r w:rsidRPr="00F473A1">
        <w:rPr>
          <w:sz w:val="24"/>
        </w:rPr>
        <w:t>In the end, there is also an option of “Next page” and once the user goes to the second page, the user will have another option, termed as, “Previous Page”. By utilizing these options, the user can easily navigate through the website. Moreover, the numbers are also available to let user know about the page he/she is present now. The user can directly click on the numbers available to access directly to</w:t>
      </w:r>
      <w:r w:rsidR="00707644" w:rsidRPr="00F473A1">
        <w:rPr>
          <w:sz w:val="24"/>
        </w:rPr>
        <w:t xml:space="preserve"> the later pages without exactly using the “Next page” option.</w:t>
      </w:r>
    </w:p>
    <w:p w:rsidR="00584173" w:rsidRDefault="00584173"/>
    <w:sectPr w:rsidR="005841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90405D"/>
    <w:multiLevelType w:val="hybridMultilevel"/>
    <w:tmpl w:val="EF50895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FC7460"/>
    <w:multiLevelType w:val="hybridMultilevel"/>
    <w:tmpl w:val="C3E24C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224E22"/>
    <w:multiLevelType w:val="hybridMultilevel"/>
    <w:tmpl w:val="58BEFD2E"/>
    <w:lvl w:ilvl="0" w:tplc="55A89550">
      <w:start w:val="1"/>
      <w:numFmt w:val="bullet"/>
      <w:lvlText w:val="⚬"/>
      <w:lvlJc w:val="left"/>
      <w:pPr>
        <w:tabs>
          <w:tab w:val="num" w:pos="720"/>
        </w:tabs>
        <w:ind w:left="720" w:hanging="360"/>
      </w:pPr>
      <w:rPr>
        <w:rFonts w:ascii="Segoe UI Symbol" w:hAnsi="Segoe UI Symbol" w:hint="default"/>
      </w:rPr>
    </w:lvl>
    <w:lvl w:ilvl="1" w:tplc="C8002630" w:tentative="1">
      <w:start w:val="1"/>
      <w:numFmt w:val="bullet"/>
      <w:lvlText w:val="⚬"/>
      <w:lvlJc w:val="left"/>
      <w:pPr>
        <w:tabs>
          <w:tab w:val="num" w:pos="1440"/>
        </w:tabs>
        <w:ind w:left="1440" w:hanging="360"/>
      </w:pPr>
      <w:rPr>
        <w:rFonts w:ascii="Segoe UI Symbol" w:hAnsi="Segoe UI Symbol" w:hint="default"/>
      </w:rPr>
    </w:lvl>
    <w:lvl w:ilvl="2" w:tplc="84D66796">
      <w:start w:val="1"/>
      <w:numFmt w:val="bullet"/>
      <w:lvlText w:val="⚬"/>
      <w:lvlJc w:val="left"/>
      <w:pPr>
        <w:tabs>
          <w:tab w:val="num" w:pos="2160"/>
        </w:tabs>
        <w:ind w:left="2160" w:hanging="360"/>
      </w:pPr>
      <w:rPr>
        <w:rFonts w:ascii="Segoe UI Symbol" w:hAnsi="Segoe UI Symbol" w:hint="default"/>
      </w:rPr>
    </w:lvl>
    <w:lvl w:ilvl="3" w:tplc="60BEB260" w:tentative="1">
      <w:start w:val="1"/>
      <w:numFmt w:val="bullet"/>
      <w:lvlText w:val="⚬"/>
      <w:lvlJc w:val="left"/>
      <w:pPr>
        <w:tabs>
          <w:tab w:val="num" w:pos="2880"/>
        </w:tabs>
        <w:ind w:left="2880" w:hanging="360"/>
      </w:pPr>
      <w:rPr>
        <w:rFonts w:ascii="Segoe UI Symbol" w:hAnsi="Segoe UI Symbol" w:hint="default"/>
      </w:rPr>
    </w:lvl>
    <w:lvl w:ilvl="4" w:tplc="88CEE496" w:tentative="1">
      <w:start w:val="1"/>
      <w:numFmt w:val="bullet"/>
      <w:lvlText w:val="⚬"/>
      <w:lvlJc w:val="left"/>
      <w:pPr>
        <w:tabs>
          <w:tab w:val="num" w:pos="3600"/>
        </w:tabs>
        <w:ind w:left="3600" w:hanging="360"/>
      </w:pPr>
      <w:rPr>
        <w:rFonts w:ascii="Segoe UI Symbol" w:hAnsi="Segoe UI Symbol" w:hint="default"/>
      </w:rPr>
    </w:lvl>
    <w:lvl w:ilvl="5" w:tplc="CE3E9DAC" w:tentative="1">
      <w:start w:val="1"/>
      <w:numFmt w:val="bullet"/>
      <w:lvlText w:val="⚬"/>
      <w:lvlJc w:val="left"/>
      <w:pPr>
        <w:tabs>
          <w:tab w:val="num" w:pos="4320"/>
        </w:tabs>
        <w:ind w:left="4320" w:hanging="360"/>
      </w:pPr>
      <w:rPr>
        <w:rFonts w:ascii="Segoe UI Symbol" w:hAnsi="Segoe UI Symbol" w:hint="default"/>
      </w:rPr>
    </w:lvl>
    <w:lvl w:ilvl="6" w:tplc="736A4E22" w:tentative="1">
      <w:start w:val="1"/>
      <w:numFmt w:val="bullet"/>
      <w:lvlText w:val="⚬"/>
      <w:lvlJc w:val="left"/>
      <w:pPr>
        <w:tabs>
          <w:tab w:val="num" w:pos="5040"/>
        </w:tabs>
        <w:ind w:left="5040" w:hanging="360"/>
      </w:pPr>
      <w:rPr>
        <w:rFonts w:ascii="Segoe UI Symbol" w:hAnsi="Segoe UI Symbol" w:hint="default"/>
      </w:rPr>
    </w:lvl>
    <w:lvl w:ilvl="7" w:tplc="013C9A18" w:tentative="1">
      <w:start w:val="1"/>
      <w:numFmt w:val="bullet"/>
      <w:lvlText w:val="⚬"/>
      <w:lvlJc w:val="left"/>
      <w:pPr>
        <w:tabs>
          <w:tab w:val="num" w:pos="5760"/>
        </w:tabs>
        <w:ind w:left="5760" w:hanging="360"/>
      </w:pPr>
      <w:rPr>
        <w:rFonts w:ascii="Segoe UI Symbol" w:hAnsi="Segoe UI Symbol" w:hint="default"/>
      </w:rPr>
    </w:lvl>
    <w:lvl w:ilvl="8" w:tplc="2932D434" w:tentative="1">
      <w:start w:val="1"/>
      <w:numFmt w:val="bullet"/>
      <w:lvlText w:val="⚬"/>
      <w:lvlJc w:val="left"/>
      <w:pPr>
        <w:tabs>
          <w:tab w:val="num" w:pos="6480"/>
        </w:tabs>
        <w:ind w:left="6480" w:hanging="360"/>
      </w:pPr>
      <w:rPr>
        <w:rFonts w:ascii="Segoe UI Symbol" w:hAnsi="Segoe UI Symbol" w:hint="default"/>
      </w:rPr>
    </w:lvl>
  </w:abstractNum>
  <w:abstractNum w:abstractNumId="3" w15:restartNumberingAfterBreak="0">
    <w:nsid w:val="22D74930"/>
    <w:multiLevelType w:val="hybridMultilevel"/>
    <w:tmpl w:val="F4C4AEB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82A0725"/>
    <w:multiLevelType w:val="hybridMultilevel"/>
    <w:tmpl w:val="694E38E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E6808F0"/>
    <w:multiLevelType w:val="hybridMultilevel"/>
    <w:tmpl w:val="1E32DE18"/>
    <w:lvl w:ilvl="0" w:tplc="D6668624">
      <w:start w:val="1"/>
      <w:numFmt w:val="bullet"/>
      <w:lvlText w:val="⚬"/>
      <w:lvlJc w:val="left"/>
      <w:pPr>
        <w:tabs>
          <w:tab w:val="num" w:pos="720"/>
        </w:tabs>
        <w:ind w:left="720" w:hanging="360"/>
      </w:pPr>
      <w:rPr>
        <w:rFonts w:ascii="Segoe UI Symbol" w:hAnsi="Segoe UI Symbol" w:hint="default"/>
      </w:rPr>
    </w:lvl>
    <w:lvl w:ilvl="1" w:tplc="98F2F0F4" w:tentative="1">
      <w:start w:val="1"/>
      <w:numFmt w:val="bullet"/>
      <w:lvlText w:val="⚬"/>
      <w:lvlJc w:val="left"/>
      <w:pPr>
        <w:tabs>
          <w:tab w:val="num" w:pos="1440"/>
        </w:tabs>
        <w:ind w:left="1440" w:hanging="360"/>
      </w:pPr>
      <w:rPr>
        <w:rFonts w:ascii="Segoe UI Symbol" w:hAnsi="Segoe UI Symbol" w:hint="default"/>
      </w:rPr>
    </w:lvl>
    <w:lvl w:ilvl="2" w:tplc="6C7C3E74">
      <w:start w:val="1"/>
      <w:numFmt w:val="bullet"/>
      <w:lvlText w:val="⚬"/>
      <w:lvlJc w:val="left"/>
      <w:pPr>
        <w:tabs>
          <w:tab w:val="num" w:pos="2160"/>
        </w:tabs>
        <w:ind w:left="2160" w:hanging="360"/>
      </w:pPr>
      <w:rPr>
        <w:rFonts w:ascii="Segoe UI Symbol" w:hAnsi="Segoe UI Symbol" w:hint="default"/>
      </w:rPr>
    </w:lvl>
    <w:lvl w:ilvl="3" w:tplc="3C70F9CA" w:tentative="1">
      <w:start w:val="1"/>
      <w:numFmt w:val="bullet"/>
      <w:lvlText w:val="⚬"/>
      <w:lvlJc w:val="left"/>
      <w:pPr>
        <w:tabs>
          <w:tab w:val="num" w:pos="2880"/>
        </w:tabs>
        <w:ind w:left="2880" w:hanging="360"/>
      </w:pPr>
      <w:rPr>
        <w:rFonts w:ascii="Segoe UI Symbol" w:hAnsi="Segoe UI Symbol" w:hint="default"/>
      </w:rPr>
    </w:lvl>
    <w:lvl w:ilvl="4" w:tplc="4D342EDE" w:tentative="1">
      <w:start w:val="1"/>
      <w:numFmt w:val="bullet"/>
      <w:lvlText w:val="⚬"/>
      <w:lvlJc w:val="left"/>
      <w:pPr>
        <w:tabs>
          <w:tab w:val="num" w:pos="3600"/>
        </w:tabs>
        <w:ind w:left="3600" w:hanging="360"/>
      </w:pPr>
      <w:rPr>
        <w:rFonts w:ascii="Segoe UI Symbol" w:hAnsi="Segoe UI Symbol" w:hint="default"/>
      </w:rPr>
    </w:lvl>
    <w:lvl w:ilvl="5" w:tplc="655E681A" w:tentative="1">
      <w:start w:val="1"/>
      <w:numFmt w:val="bullet"/>
      <w:lvlText w:val="⚬"/>
      <w:lvlJc w:val="left"/>
      <w:pPr>
        <w:tabs>
          <w:tab w:val="num" w:pos="4320"/>
        </w:tabs>
        <w:ind w:left="4320" w:hanging="360"/>
      </w:pPr>
      <w:rPr>
        <w:rFonts w:ascii="Segoe UI Symbol" w:hAnsi="Segoe UI Symbol" w:hint="default"/>
      </w:rPr>
    </w:lvl>
    <w:lvl w:ilvl="6" w:tplc="1D86DD08" w:tentative="1">
      <w:start w:val="1"/>
      <w:numFmt w:val="bullet"/>
      <w:lvlText w:val="⚬"/>
      <w:lvlJc w:val="left"/>
      <w:pPr>
        <w:tabs>
          <w:tab w:val="num" w:pos="5040"/>
        </w:tabs>
        <w:ind w:left="5040" w:hanging="360"/>
      </w:pPr>
      <w:rPr>
        <w:rFonts w:ascii="Segoe UI Symbol" w:hAnsi="Segoe UI Symbol" w:hint="default"/>
      </w:rPr>
    </w:lvl>
    <w:lvl w:ilvl="7" w:tplc="3200B8B6" w:tentative="1">
      <w:start w:val="1"/>
      <w:numFmt w:val="bullet"/>
      <w:lvlText w:val="⚬"/>
      <w:lvlJc w:val="left"/>
      <w:pPr>
        <w:tabs>
          <w:tab w:val="num" w:pos="5760"/>
        </w:tabs>
        <w:ind w:left="5760" w:hanging="360"/>
      </w:pPr>
      <w:rPr>
        <w:rFonts w:ascii="Segoe UI Symbol" w:hAnsi="Segoe UI Symbol" w:hint="default"/>
      </w:rPr>
    </w:lvl>
    <w:lvl w:ilvl="8" w:tplc="B52AC43E" w:tentative="1">
      <w:start w:val="1"/>
      <w:numFmt w:val="bullet"/>
      <w:lvlText w:val="⚬"/>
      <w:lvlJc w:val="left"/>
      <w:pPr>
        <w:tabs>
          <w:tab w:val="num" w:pos="6480"/>
        </w:tabs>
        <w:ind w:left="6480" w:hanging="360"/>
      </w:pPr>
      <w:rPr>
        <w:rFonts w:ascii="Segoe UI Symbol" w:hAnsi="Segoe UI Symbol" w:hint="default"/>
      </w:rPr>
    </w:lvl>
  </w:abstractNum>
  <w:abstractNum w:abstractNumId="6" w15:restartNumberingAfterBreak="0">
    <w:nsid w:val="4776470D"/>
    <w:multiLevelType w:val="hybridMultilevel"/>
    <w:tmpl w:val="FFE80AC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67532FAC"/>
    <w:multiLevelType w:val="hybridMultilevel"/>
    <w:tmpl w:val="32B6CBA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6D6B70CF"/>
    <w:multiLevelType w:val="hybridMultilevel"/>
    <w:tmpl w:val="C8B68E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BD55ECD"/>
    <w:multiLevelType w:val="hybridMultilevel"/>
    <w:tmpl w:val="D686685C"/>
    <w:lvl w:ilvl="0" w:tplc="34261660">
      <w:start w:val="1"/>
      <w:numFmt w:val="decimal"/>
      <w:lvlText w:val="%1."/>
      <w:lvlJc w:val="left"/>
      <w:pPr>
        <w:ind w:left="720" w:hanging="360"/>
      </w:pPr>
      <w:rPr>
        <w:rFonts w:hint="default"/>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3"/>
  </w:num>
  <w:num w:numId="3">
    <w:abstractNumId w:val="8"/>
  </w:num>
  <w:num w:numId="4">
    <w:abstractNumId w:val="1"/>
  </w:num>
  <w:num w:numId="5">
    <w:abstractNumId w:val="9"/>
  </w:num>
  <w:num w:numId="6">
    <w:abstractNumId w:val="7"/>
  </w:num>
  <w:num w:numId="7">
    <w:abstractNumId w:val="2"/>
  </w:num>
  <w:num w:numId="8">
    <w:abstractNumId w:val="6"/>
  </w:num>
  <w:num w:numId="9">
    <w:abstractNumId w:val="4"/>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4173"/>
    <w:rsid w:val="0006397B"/>
    <w:rsid w:val="000B2FE9"/>
    <w:rsid w:val="00246228"/>
    <w:rsid w:val="00285E5C"/>
    <w:rsid w:val="00342F35"/>
    <w:rsid w:val="004350DE"/>
    <w:rsid w:val="00584173"/>
    <w:rsid w:val="005F431F"/>
    <w:rsid w:val="006F1E69"/>
    <w:rsid w:val="00707644"/>
    <w:rsid w:val="007C0DBC"/>
    <w:rsid w:val="008366EB"/>
    <w:rsid w:val="00970CA5"/>
    <w:rsid w:val="00972327"/>
    <w:rsid w:val="00976F5F"/>
    <w:rsid w:val="009F450F"/>
    <w:rsid w:val="00A35351"/>
    <w:rsid w:val="00A372D1"/>
    <w:rsid w:val="00BE7042"/>
    <w:rsid w:val="00C01F72"/>
    <w:rsid w:val="00C93D06"/>
    <w:rsid w:val="00CA3A16"/>
    <w:rsid w:val="00D0640A"/>
    <w:rsid w:val="00EB030F"/>
    <w:rsid w:val="00EF1E09"/>
    <w:rsid w:val="00F473A1"/>
    <w:rsid w:val="00FC5E62"/>
    <w:rsid w:val="00FD5E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9D43D1"/>
  <w15:chartTrackingRefBased/>
  <w15:docId w15:val="{70D50441-8A31-42F9-8CBE-578C3F0559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5351"/>
    <w:pPr>
      <w:ind w:left="720"/>
      <w:contextualSpacing/>
    </w:pPr>
  </w:style>
  <w:style w:type="character" w:styleId="Hyperlink">
    <w:name w:val="Hyperlink"/>
    <w:basedOn w:val="DefaultParagraphFont"/>
    <w:uiPriority w:val="99"/>
    <w:unhideWhenUsed/>
    <w:rsid w:val="00EF1E09"/>
    <w:rPr>
      <w:color w:val="0563C1" w:themeColor="hyperlink"/>
      <w:u w:val="single"/>
    </w:rPr>
  </w:style>
  <w:style w:type="character" w:styleId="UnresolvedMention">
    <w:name w:val="Unresolved Mention"/>
    <w:basedOn w:val="DefaultParagraphFont"/>
    <w:uiPriority w:val="99"/>
    <w:semiHidden/>
    <w:unhideWhenUsed/>
    <w:rsid w:val="00EF1E0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23239621">
      <w:bodyDiv w:val="1"/>
      <w:marLeft w:val="0"/>
      <w:marRight w:val="0"/>
      <w:marTop w:val="0"/>
      <w:marBottom w:val="0"/>
      <w:divBdr>
        <w:top w:val="none" w:sz="0" w:space="0" w:color="auto"/>
        <w:left w:val="none" w:sz="0" w:space="0" w:color="auto"/>
        <w:bottom w:val="none" w:sz="0" w:space="0" w:color="auto"/>
        <w:right w:val="none" w:sz="0" w:space="0" w:color="auto"/>
      </w:divBdr>
      <w:divsChild>
        <w:div w:id="1857647616">
          <w:marLeft w:val="2059"/>
          <w:marRight w:val="0"/>
          <w:marTop w:val="0"/>
          <w:marBottom w:val="0"/>
          <w:divBdr>
            <w:top w:val="none" w:sz="0" w:space="0" w:color="auto"/>
            <w:left w:val="none" w:sz="0" w:space="0" w:color="auto"/>
            <w:bottom w:val="none" w:sz="0" w:space="0" w:color="auto"/>
            <w:right w:val="none" w:sz="0" w:space="0" w:color="auto"/>
          </w:divBdr>
        </w:div>
      </w:divsChild>
    </w:div>
    <w:div w:id="1569337673">
      <w:bodyDiv w:val="1"/>
      <w:marLeft w:val="0"/>
      <w:marRight w:val="0"/>
      <w:marTop w:val="0"/>
      <w:marBottom w:val="0"/>
      <w:divBdr>
        <w:top w:val="none" w:sz="0" w:space="0" w:color="auto"/>
        <w:left w:val="none" w:sz="0" w:space="0" w:color="auto"/>
        <w:bottom w:val="none" w:sz="0" w:space="0" w:color="auto"/>
        <w:right w:val="none" w:sz="0" w:space="0" w:color="auto"/>
      </w:divBdr>
      <w:divsChild>
        <w:div w:id="975335988">
          <w:marLeft w:val="1238"/>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hedemosite.co.uk/" TargetMode="External"/><Relationship Id="rId5" Type="http://schemas.openxmlformats.org/officeDocument/2006/relationships/hyperlink" Target="https://demo.vuestorefront.io/"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130</TotalTime>
  <Pages>4</Pages>
  <Words>1311</Words>
  <Characters>7474</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Ahsan Hanif(4817)</dc:creator>
  <cp:keywords/>
  <dc:description/>
  <cp:lastModifiedBy>Ahsan Hanif(4817) </cp:lastModifiedBy>
  <cp:revision>16</cp:revision>
  <dcterms:created xsi:type="dcterms:W3CDTF">2023-07-19T09:35:00Z</dcterms:created>
  <dcterms:modified xsi:type="dcterms:W3CDTF">2023-07-20T05:03:00Z</dcterms:modified>
</cp:coreProperties>
</file>