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60" w:before="0"/>
        <w:jc w:val="center"/>
      </w:pPr>
      <w:r>
        <w:rPr>
          <w:rFonts w:ascii="Arial" w:cs="Arial" w:eastAsia="Arial" w:hAnsi="Arial"/>
          <w:b/>
          <w:bCs/>
          <w:color w:val="1F4E79"/>
          <w:sz w:val="64"/>
          <w:szCs w:val="64"/>
        </w:rPr>
        <w:t xml:space="preserve">TALENTFLOW</w:t>
      </w:r>
    </w:p>
    <w:p>
      <w:pPr>
        <w:spacing w:after="300" w:before="0"/>
        <w:jc w:val="center"/>
      </w:pPr>
      <w:r>
        <w:rPr>
          <w:rFonts w:ascii="Arial" w:cs="Arial" w:eastAsia="Arial" w:hAnsi="Arial"/>
          <w:color w:val="2E75B6"/>
          <w:sz w:val="28"/>
          <w:szCs w:val="28"/>
        </w:rPr>
        <w:t xml:space="preserve">Smart HR Management System</w:t>
      </w:r>
    </w:p>
    <w:p>
      <w:pPr>
        <w:pBdr>
          <w:top w:val="single" w:color="2E75B6" w:sz="8"/>
          <w:bottom w:val="single" w:color="2E75B6" w:sz="8"/>
        </w:pBdr>
        <w:spacing w:after="100" w:before="100"/>
        <w:jc w:val="center"/>
      </w:pPr>
      <w:r>
        <w:rPr>
          <w:rFonts w:ascii="Arial" w:cs="Arial" w:eastAsia="Arial" w:hAnsi="Arial"/>
          <w:b/>
          <w:bCs/>
          <w:color w:val="2C2C2C"/>
          <w:sz w:val="36"/>
          <w:szCs w:val="36"/>
        </w:rPr>
        <w:t xml:space="preserve">AI Resume Screening &amp; Candidate Evaluation System</w:t>
      </w:r>
    </w:p>
    <w:p>
      <w:pPr>
        <w:spacing w:after="60" w:before="300"/>
        <w:jc w:val="center"/>
      </w:pPr>
      <w:r>
        <w:rPr>
          <w:rFonts w:ascii="Arial" w:cs="Arial" w:eastAsia="Arial" w:hAnsi="Arial"/>
          <w:color w:val="555555"/>
          <w:sz w:val="26"/>
          <w:szCs w:val="26"/>
        </w:rPr>
        <w:t xml:space="preserve">Complete A-to-Z Research Report</w:t>
      </w:r>
    </w:p>
    <w:p>
      <w:pPr>
        <w:spacing w:after="60" w:before="60"/>
        <w:jc w:val="center"/>
      </w:pPr>
      <w:r>
        <w:rPr>
          <w:rFonts w:ascii="Arial" w:cs="Arial" w:eastAsia="Arial" w:hAnsi="Arial"/>
          <w:i/>
          <w:iCs/>
          <w:color w:val="777777"/>
          <w:sz w:val="22"/>
          <w:szCs w:val="22"/>
        </w:rPr>
        <w:t xml:space="preserve">Core Module for Final Year Project / Software Engineering Thesis</w:t>
      </w:r>
    </w:p>
    <w:p>
      <w:pPr>
        <w:spacing w:after="60" w:before="400"/>
        <w:jc w:val="center"/>
      </w:pPr>
      <w:r>
        <w:rPr>
          <w:rFonts w:ascii="Arial" w:cs="Arial" w:eastAsia="Arial" w:hAnsi="Arial"/>
          <w:color w:val="2C2C2C"/>
          <w:sz w:val="22"/>
          <w:szCs w:val="22"/>
        </w:rPr>
        <w:t xml:space="preserve">Prepared by: TalentFlow Development Team</w:t>
      </w:r>
    </w:p>
    <w:p>
      <w:pPr>
        <w:spacing w:after="60" w:before="60"/>
        <w:jc w:val="center"/>
      </w:pPr>
      <w:r>
        <w:rPr>
          <w:rFonts w:ascii="Arial" w:cs="Arial" w:eastAsia="Arial" w:hAnsi="Arial"/>
          <w:color w:val="888888"/>
          <w:sz w:val="22"/>
          <w:szCs w:val="22"/>
        </w:rPr>
        <w:t xml:space="preserve">Classification: Confidential</w:t>
      </w:r>
    </w:p>
    <w:p>
      <w:r>
        <w:br w:type="page"/>
      </w:r>
    </w:p>
    <w:p>
      <w:pPr>
        <w:pStyle w:val="Heading1"/>
        <w:spacing w:after="18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TalentFlow's AI Resume Screening module is a next-generation recruitment intelligence system that reduces HR screening time from hours to minutes, improves hiring quality, and eliminates unconscious bias through data-driven candidate evaluation.</w:t>
            </w:r>
          </w:p>
        </w:tc>
      </w:tr>
    </w:tbl>
    <w:p>
      <w:pPr>
        <w:spacing w:after="100" w:before="100"/>
      </w:pPr>
      <w:r>
        <w:t xml:space="preserve"/>
      </w:r>
    </w:p>
    <w:p>
      <w:pPr>
        <w:spacing w:after="100" w:before="80"/>
      </w:pPr>
      <w:r>
        <w:rPr>
          <w:rFonts w:ascii="Arial" w:cs="Arial" w:eastAsia="Arial" w:hAnsi="Arial"/>
          <w:color w:val="2C2C2C"/>
          <w:sz w:val="22"/>
          <w:szCs w:val="22"/>
        </w:rPr>
        <w:t xml:space="preserve">This comprehensive research report documents the complete architecture, design, workflow, database structure, AI logic, and advanced features required to build a world-class AI Resume Screening and Candidate Evaluation System. The module forms the core intelligence layer of the TalentFlow Smart HR Management System.</w:t>
      </w:r>
    </w:p>
    <w:p>
      <w:pPr>
        <w:spacing w:after="100" w:before="100"/>
      </w:pPr>
      <w:r>
        <w:t xml:space="preserve"/>
      </w:r>
    </w:p>
    <w:p>
      <w:pPr>
        <w:spacing w:after="100" w:before="80"/>
      </w:pPr>
      <w:r>
        <w:rPr>
          <w:rFonts w:ascii="Arial" w:cs="Arial" w:eastAsia="Arial" w:hAnsi="Arial"/>
          <w:color w:val="2C2C2C"/>
          <w:sz w:val="22"/>
          <w:szCs w:val="22"/>
        </w:rPr>
        <w:t xml:space="preserve">The system addresses a critical pain point in modern recruitment: the overwhelming volume of job applications that HR professionals must manually review. By leveraging Artificial Intelligence, Natural Language Processing (NLP), and intelligent scoring algorithms, TalentFlow automates the most time-consuming phases of talent acquisition.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Traditional Process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TalentFlow 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Screening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6-23 seconds/resume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1 second/resume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Accuracy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~60% (human bias)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&gt; 92% (AI-driven)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Throughput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50-100 CVs/day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10,000+ CVs/day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Consistency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Variable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100% Consistent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Cost per Hire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Reduced by 40-60%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Time-to-Hire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Weeks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Days</w:t>
            </w:r>
          </w:p>
        </w:tc>
      </w:tr>
    </w:tbl>
    <w:p>
      <w:r>
        <w:br w:type="page"/>
      </w:r>
    </w:p>
    <w:p>
      <w:pPr>
        <w:pStyle w:val="Heading1"/>
        <w:spacing w:after="180" w:before="360"/>
      </w:pPr>
      <w:r>
        <w:rPr>
          <w:rFonts w:ascii="Arial" w:cs="Arial" w:eastAsia="Arial" w:hAnsi="Arial"/>
          <w:b/>
          <w:bCs/>
          <w:color w:val="1F4E79"/>
          <w:sz w:val="32"/>
          <w:szCs w:val="32"/>
        </w:rPr>
        <w:t xml:space="preserve">Section 1: Module Understanding</w:t>
      </w:r>
    </w:p>
    <w:p>
      <w:pPr>
        <w:pStyle w:val="Heading2"/>
        <w:spacing w:after="140" w:before="280"/>
      </w:pPr>
      <w:r>
        <w:rPr>
          <w:rFonts w:ascii="Arial" w:cs="Arial" w:eastAsia="Arial" w:hAnsi="Arial"/>
          <w:b/>
          <w:bCs/>
          <w:color w:val="2E75B6"/>
          <w:sz w:val="26"/>
          <w:szCs w:val="26"/>
        </w:rPr>
        <w:t xml:space="preserve">1.1 What is AI Resume Screening?</w:t>
      </w:r>
    </w:p>
    <w:p>
      <w:pPr>
        <w:spacing w:after="100" w:before="80"/>
      </w:pPr>
      <w:r>
        <w:rPr>
          <w:rFonts w:ascii="Arial" w:cs="Arial" w:eastAsia="Arial" w:hAnsi="Arial"/>
          <w:color w:val="2C2C2C"/>
          <w:sz w:val="22"/>
          <w:szCs w:val="22"/>
        </w:rPr>
        <w:t xml:space="preserve">AI Resume Screening is the automated process of reading, parsing, analyzing, and ranking candidate resumes against a defined job description without requiring manual HR intervention. It converts unstructured resume documents into structured data, applies intelligent matching algorithms, and produces ranked shortlists with actionable insights.</w:t>
      </w:r>
    </w:p>
    <w:p>
      <w:pPr>
        <w:spacing w:after="100" w:before="100"/>
      </w:pPr>
      <w:r>
        <w:t xml:space="preserve"/>
      </w:r>
    </w:p>
    <w:p>
      <w:pPr>
        <w:spacing w:after="100" w:before="80"/>
      </w:pPr>
      <w:r>
        <w:rPr>
          <w:rFonts w:ascii="Arial" w:cs="Arial" w:eastAsia="Arial" w:hAnsi="Arial"/>
          <w:color w:val="2C2C2C"/>
          <w:sz w:val="22"/>
          <w:szCs w:val="22"/>
        </w:rPr>
        <w:t xml:space="preserve">The system uses a combination of technologies to achieve this:</w:t>
      </w:r>
    </w:p>
    <w:p>
      <w:pPr>
        <w:pStyle w:val="ListParagraph"/>
        <w:numPr>
          <w:ilvl w:val="0"/>
          <w:numId w:val="2"/>
        </w:numPr>
        <w:spacing w:after="60" w:before="60"/>
      </w:pPr>
      <w:r>
        <w:rPr>
          <w:rFonts w:ascii="Arial" w:cs="Arial" w:eastAsia="Arial" w:hAnsi="Arial"/>
          <w:b w:val="false"/>
          <w:bCs w:val="false"/>
          <w:color w:val="2C2C2C"/>
          <w:sz w:val="22"/>
          <w:szCs w:val="22"/>
        </w:rPr>
        <w:t xml:space="preserve">Natural Language Processing (NLP) to understand resume content contextually</w:t>
      </w:r>
    </w:p>
    <w:p>
      <w:pPr>
        <w:pStyle w:val="ListParagraph"/>
        <w:numPr>
          <w:ilvl w:val="0"/>
          <w:numId w:val="2"/>
        </w:numPr>
        <w:spacing w:after="60" w:before="60"/>
      </w:pPr>
      <w:r>
        <w:rPr>
          <w:rFonts w:ascii="Arial" w:cs="Arial" w:eastAsia="Arial" w:hAnsi="Arial"/>
          <w:b w:val="false"/>
          <w:bCs w:val="false"/>
          <w:color w:val="2C2C2C"/>
          <w:sz w:val="22"/>
          <w:szCs w:val="22"/>
        </w:rPr>
        <w:t xml:space="preserve">Named Entity Recognition (NER) to extract key fields like names, emails, skills, and education</w:t>
      </w:r>
    </w:p>
    <w:p>
      <w:pPr>
        <w:pStyle w:val="ListParagraph"/>
        <w:numPr>
          <w:ilvl w:val="0"/>
          <w:numId w:val="2"/>
        </w:numPr>
        <w:spacing w:after="60" w:before="60"/>
      </w:pPr>
      <w:r>
        <w:rPr>
          <w:rFonts w:ascii="Arial" w:cs="Arial" w:eastAsia="Arial" w:hAnsi="Arial"/>
          <w:b w:val="false"/>
          <w:bCs w:val="false"/>
          <w:color w:val="2C2C2C"/>
          <w:sz w:val="22"/>
          <w:szCs w:val="22"/>
        </w:rPr>
        <w:t xml:space="preserve">Semantic Matching to compare candidate profiles against job requirements</w:t>
      </w:r>
    </w:p>
    <w:p>
      <w:pPr>
        <w:pStyle w:val="ListParagraph"/>
        <w:numPr>
          <w:ilvl w:val="0"/>
          <w:numId w:val="2"/>
        </w:numPr>
        <w:spacing w:after="60" w:before="60"/>
      </w:pPr>
      <w:r>
        <w:rPr>
          <w:rFonts w:ascii="Arial" w:cs="Arial" w:eastAsia="Arial" w:hAnsi="Arial"/>
          <w:b w:val="false"/>
          <w:bCs w:val="false"/>
          <w:color w:val="2C2C2C"/>
          <w:sz w:val="22"/>
          <w:szCs w:val="22"/>
        </w:rPr>
        <w:t xml:space="preserve">Machine Learning scoring models to rank candidates objectively</w:t>
      </w:r>
    </w:p>
    <w:p>
      <w:pPr>
        <w:pStyle w:val="ListParagraph"/>
        <w:numPr>
          <w:ilvl w:val="0"/>
          <w:numId w:val="2"/>
        </w:numPr>
        <w:spacing w:after="60" w:before="60"/>
      </w:pPr>
      <w:r>
        <w:rPr>
          <w:rFonts w:ascii="Arial" w:cs="Arial" w:eastAsia="Arial" w:hAnsi="Arial"/>
          <w:b w:val="false"/>
          <w:bCs w:val="false"/>
          <w:color w:val="2C2C2C"/>
          <w:sz w:val="22"/>
          <w:szCs w:val="22"/>
        </w:rPr>
        <w:t xml:space="preserve">Generative AI to produce summaries, recommendations, and interview questions</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1.2 Why Companies Use AI Resume Screening</w:t>
      </w:r>
    </w:p>
    <w:p>
      <w:pPr>
        <w:spacing w:after="100" w:before="80"/>
      </w:pPr>
      <w:r>
        <w:rPr>
          <w:rFonts w:ascii="Arial" w:cs="Arial" w:eastAsia="Arial" w:hAnsi="Arial"/>
          <w:color w:val="2C2C2C"/>
          <w:sz w:val="22"/>
          <w:szCs w:val="22"/>
        </w:rPr>
        <w:t xml:space="preserve">Modern organizations face a volume problem in recruitment. A single job posting on platforms like LinkedIn or Indeed can attract 200 to 500 or more applications within days. Manual screening of this volume is not only time-consuming but prone to human error and unconscious bias.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Business Driver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Volume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Process hundreds of CVs in seconds instead of hours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Cost Reduction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Reduce time-to-hire by 40-60%, saving recruiter costs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Quality of Hire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Surface best-matched candidates using objective criteria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Bias Elimination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Remove gender, age, and name-based bias from screening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Maintain auditable hiring records for legal compliance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Scalability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Handle recruitment spikes without adding headcount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Candidate Experience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Faster response times improve employer branding</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1.3 Problems in Traditional Recruitment</w:t>
      </w:r>
    </w:p>
    <w:p>
      <w:pPr>
        <w:pStyle w:val="ListParagraph"/>
        <w:numPr>
          <w:ilvl w:val="0"/>
          <w:numId w:val="2"/>
        </w:numPr>
        <w:spacing w:after="60" w:before="60"/>
      </w:pPr>
      <w:r>
        <w:rPr>
          <w:rFonts w:ascii="Arial" w:cs="Arial" w:eastAsia="Arial" w:hAnsi="Arial"/>
          <w:b w:val="false"/>
          <w:bCs w:val="false"/>
          <w:color w:val="2C2C2C"/>
          <w:sz w:val="22"/>
          <w:szCs w:val="22"/>
        </w:rPr>
        <w:t xml:space="preserve">Manual resume reading is slow, taking 6-23 seconds per resume on average</w:t>
      </w:r>
    </w:p>
    <w:p>
      <w:pPr>
        <w:pStyle w:val="ListParagraph"/>
        <w:numPr>
          <w:ilvl w:val="0"/>
          <w:numId w:val="2"/>
        </w:numPr>
        <w:spacing w:after="60" w:before="60"/>
      </w:pPr>
      <w:r>
        <w:rPr>
          <w:rFonts w:ascii="Arial" w:cs="Arial" w:eastAsia="Arial" w:hAnsi="Arial"/>
          <w:b w:val="false"/>
          <w:bCs w:val="false"/>
          <w:color w:val="2C2C2C"/>
          <w:sz w:val="22"/>
          <w:szCs w:val="22"/>
        </w:rPr>
        <w:t xml:space="preserve">Recruiters develop unconscious bias based on names, universities, or formats</w:t>
      </w:r>
    </w:p>
    <w:p>
      <w:pPr>
        <w:pStyle w:val="ListParagraph"/>
        <w:numPr>
          <w:ilvl w:val="0"/>
          <w:numId w:val="2"/>
        </w:numPr>
        <w:spacing w:after="60" w:before="60"/>
      </w:pPr>
      <w:r>
        <w:rPr>
          <w:rFonts w:ascii="Arial" w:cs="Arial" w:eastAsia="Arial" w:hAnsi="Arial"/>
          <w:b w:val="false"/>
          <w:bCs w:val="false"/>
          <w:color w:val="2C2C2C"/>
          <w:sz w:val="22"/>
          <w:szCs w:val="22"/>
        </w:rPr>
        <w:t xml:space="preserve">Inconsistent evaluation: different recruiters score the same CV differently</w:t>
      </w:r>
    </w:p>
    <w:p>
      <w:pPr>
        <w:pStyle w:val="ListParagraph"/>
        <w:numPr>
          <w:ilvl w:val="0"/>
          <w:numId w:val="2"/>
        </w:numPr>
        <w:spacing w:after="60" w:before="60"/>
      </w:pPr>
      <w:r>
        <w:rPr>
          <w:rFonts w:ascii="Arial" w:cs="Arial" w:eastAsia="Arial" w:hAnsi="Arial"/>
          <w:b w:val="false"/>
          <w:bCs w:val="false"/>
          <w:color w:val="2C2C2C"/>
          <w:sz w:val="22"/>
          <w:szCs w:val="22"/>
        </w:rPr>
        <w:t xml:space="preserve">Strong candidates are missed due to keyword blindness or poor formatting</w:t>
      </w:r>
    </w:p>
    <w:p>
      <w:pPr>
        <w:pStyle w:val="ListParagraph"/>
        <w:numPr>
          <w:ilvl w:val="0"/>
          <w:numId w:val="2"/>
        </w:numPr>
        <w:spacing w:after="60" w:before="60"/>
      </w:pPr>
      <w:r>
        <w:rPr>
          <w:rFonts w:ascii="Arial" w:cs="Arial" w:eastAsia="Arial" w:hAnsi="Arial"/>
          <w:b w:val="false"/>
          <w:bCs w:val="false"/>
          <w:color w:val="2C2C2C"/>
          <w:sz w:val="22"/>
          <w:szCs w:val="22"/>
        </w:rPr>
        <w:t xml:space="preserve">No data insights into hiring patterns, pipeline health, or skill gaps</w:t>
      </w:r>
    </w:p>
    <w:p>
      <w:pPr>
        <w:pStyle w:val="ListParagraph"/>
        <w:numPr>
          <w:ilvl w:val="0"/>
          <w:numId w:val="2"/>
        </w:numPr>
        <w:spacing w:after="60" w:before="60"/>
      </w:pPr>
      <w:r>
        <w:rPr>
          <w:rFonts w:ascii="Arial" w:cs="Arial" w:eastAsia="Arial" w:hAnsi="Arial"/>
          <w:b w:val="false"/>
          <w:bCs w:val="false"/>
          <w:color w:val="2C2C2C"/>
          <w:sz w:val="22"/>
          <w:szCs w:val="22"/>
        </w:rPr>
        <w:t xml:space="preserve">High recruiter workload leads to burnout and reduced decision quality</w:t>
      </w:r>
    </w:p>
    <w:p>
      <w:pPr>
        <w:pStyle w:val="ListParagraph"/>
        <w:numPr>
          <w:ilvl w:val="0"/>
          <w:numId w:val="2"/>
        </w:numPr>
        <w:spacing w:after="60" w:before="60"/>
      </w:pPr>
      <w:r>
        <w:rPr>
          <w:rFonts w:ascii="Arial" w:cs="Arial" w:eastAsia="Arial" w:hAnsi="Arial"/>
          <w:b w:val="false"/>
          <w:bCs w:val="false"/>
          <w:color w:val="2C2C2C"/>
          <w:sz w:val="22"/>
          <w:szCs w:val="22"/>
        </w:rPr>
        <w:t xml:space="preserve">No centralized candidate database for future opportunities</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1.4 Business Value of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TalentFlow AI reduces screening time by up to 75%, improves candidate quality scores by 40%, and delivers full ROI within the first quarter of deployment.</w:t>
            </w:r>
          </w:p>
        </w:tc>
      </w:tr>
    </w:tbl>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Operational efficiency: from days to hours in candidate shortlisting</w:t>
      </w:r>
    </w:p>
    <w:p>
      <w:pPr>
        <w:pStyle w:val="ListParagraph"/>
        <w:numPr>
          <w:ilvl w:val="0"/>
          <w:numId w:val="2"/>
        </w:numPr>
        <w:spacing w:after="60" w:before="60"/>
      </w:pPr>
      <w:r>
        <w:rPr>
          <w:rFonts w:ascii="Arial" w:cs="Arial" w:eastAsia="Arial" w:hAnsi="Arial"/>
          <w:b w:val="false"/>
          <w:bCs w:val="false"/>
          <w:color w:val="2C2C2C"/>
          <w:sz w:val="22"/>
          <w:szCs w:val="22"/>
        </w:rPr>
        <w:t xml:space="preserve">Data-driven decisions: every hiring decision backed by AI scoring</w:t>
      </w:r>
    </w:p>
    <w:p>
      <w:pPr>
        <w:pStyle w:val="ListParagraph"/>
        <w:numPr>
          <w:ilvl w:val="0"/>
          <w:numId w:val="2"/>
        </w:numPr>
        <w:spacing w:after="60" w:before="60"/>
      </w:pPr>
      <w:r>
        <w:rPr>
          <w:rFonts w:ascii="Arial" w:cs="Arial" w:eastAsia="Arial" w:hAnsi="Arial"/>
          <w:b w:val="false"/>
          <w:bCs w:val="false"/>
          <w:color w:val="2C2C2C"/>
          <w:sz w:val="22"/>
          <w:szCs w:val="22"/>
        </w:rPr>
        <w:t xml:space="preserve">Reduced hiring costs: fewer recruiter hours per successful hire</w:t>
      </w:r>
    </w:p>
    <w:p>
      <w:pPr>
        <w:pStyle w:val="ListParagraph"/>
        <w:numPr>
          <w:ilvl w:val="0"/>
          <w:numId w:val="2"/>
        </w:numPr>
        <w:spacing w:after="60" w:before="60"/>
      </w:pPr>
      <w:r>
        <w:rPr>
          <w:rFonts w:ascii="Arial" w:cs="Arial" w:eastAsia="Arial" w:hAnsi="Arial"/>
          <w:b w:val="false"/>
          <w:bCs w:val="false"/>
          <w:color w:val="2C2C2C"/>
          <w:sz w:val="22"/>
          <w:szCs w:val="22"/>
        </w:rPr>
        <w:t xml:space="preserve">Better candidate experience: faster screening and response cycles</w:t>
      </w:r>
    </w:p>
    <w:p>
      <w:pPr>
        <w:pStyle w:val="ListParagraph"/>
        <w:numPr>
          <w:ilvl w:val="0"/>
          <w:numId w:val="2"/>
        </w:numPr>
        <w:spacing w:after="60" w:before="60"/>
      </w:pPr>
      <w:r>
        <w:rPr>
          <w:rFonts w:ascii="Arial" w:cs="Arial" w:eastAsia="Arial" w:hAnsi="Arial"/>
          <w:b w:val="false"/>
          <w:bCs w:val="false"/>
          <w:color w:val="2C2C2C"/>
          <w:sz w:val="22"/>
          <w:szCs w:val="22"/>
        </w:rPr>
        <w:t xml:space="preserve">HR analytics: comprehensive dashboards and hiring trend reports</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1.5 Market Demand and Industry Trends</w:t>
      </w:r>
    </w:p>
    <w:p>
      <w:pPr>
        <w:spacing w:after="100" w:before="80"/>
      </w:pPr>
      <w:r>
        <w:rPr>
          <w:rFonts w:ascii="Arial" w:cs="Arial" w:eastAsia="Arial" w:hAnsi="Arial"/>
          <w:color w:val="2C2C2C"/>
          <w:sz w:val="22"/>
          <w:szCs w:val="22"/>
        </w:rPr>
        <w:t xml:space="preserve">The AI recruitment technology market is experiencing rapid growth. Organizations across industries are adopting intelligent screening tools to remain competitive in talent acquisition.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Trend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 on TalentFlow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AI-Powered ATS Growth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Validates the core module value proposition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Remote Hiring Increase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Higher application volumes demand AI screening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Skills-Based Hiring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Shifts focus from titles to competency matching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DEI Focus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Bias detection features become competitive differentiators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Real-Time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Dashboards and reporting become essential features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Generative AI Integration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Summaries, Q&amp;A generators add immediate value</w:t>
            </w:r>
          </w:p>
        </w:tc>
      </w:tr>
    </w:tbl>
    <w:p>
      <w:r>
        <w:br w:type="page"/>
      </w:r>
    </w:p>
    <w:p>
      <w:pPr>
        <w:pStyle w:val="Heading1"/>
        <w:spacing w:after="180" w:before="360"/>
      </w:pPr>
      <w:r>
        <w:rPr>
          <w:rFonts w:ascii="Arial" w:cs="Arial" w:eastAsia="Arial" w:hAnsi="Arial"/>
          <w:b/>
          <w:bCs/>
          <w:color w:val="1F4E79"/>
          <w:sz w:val="32"/>
          <w:szCs w:val="32"/>
        </w:rPr>
        <w:t xml:space="preserve">Section 2: Complete System Workflow</w:t>
      </w:r>
    </w:p>
    <w:p>
      <w:pPr>
        <w:pStyle w:val="Heading2"/>
        <w:spacing w:after="140" w:before="280"/>
      </w:pPr>
      <w:r>
        <w:rPr>
          <w:rFonts w:ascii="Arial" w:cs="Arial" w:eastAsia="Arial" w:hAnsi="Arial"/>
          <w:b/>
          <w:bCs/>
          <w:color w:val="2E75B6"/>
          <w:sz w:val="26"/>
          <w:szCs w:val="26"/>
        </w:rPr>
        <w:t xml:space="preserve">2.1 End-to-End Recruitment Lifecycle</w:t>
      </w:r>
    </w:p>
    <w:p>
      <w:pPr>
        <w:spacing w:after="100" w:before="80"/>
      </w:pPr>
      <w:r>
        <w:rPr>
          <w:rFonts w:ascii="Arial" w:cs="Arial" w:eastAsia="Arial" w:hAnsi="Arial"/>
          <w:color w:val="2C2C2C"/>
          <w:sz w:val="22"/>
          <w:szCs w:val="22"/>
        </w:rPr>
        <w:t xml:space="preserve">The TalentFlow AI module operates across five distinct phases, each building upon the previous to deliver a seamless, intelligent recruitment experience.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4"/>
                <w:szCs w:val="24"/>
              </w:rPr>
              <w:t xml:space="preserve">PHASE 1: Job Creation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60"/>
            </w:pPr>
            <w:r>
              <w:rPr>
                <w:rFonts w:ascii="Arial" w:cs="Arial" w:eastAsia="Arial" w:hAnsi="Arial"/>
                <w:color w:val="2C2C2C"/>
                <w:sz w:val="22"/>
                <w:szCs w:val="22"/>
              </w:rPr>
              <w:t xml:space="preserve">Step 1: HR Manager logs into TalentFlow and navigates to Job Management.</w:t>
            </w:r>
          </w:p>
          <w:p>
            <w:pPr>
              <w:spacing w:after="60" w:before="60"/>
            </w:pPr>
            <w:r>
              <w:rPr>
                <w:rFonts w:ascii="Arial" w:cs="Arial" w:eastAsia="Arial" w:hAnsi="Arial"/>
                <w:color w:val="2C2C2C"/>
                <w:sz w:val="22"/>
                <w:szCs w:val="22"/>
              </w:rPr>
              <w:t xml:space="preserve">Step 2: HR fills in Job Title, Department, Required Skills, Experience Level, Education Requirements, and Job Description.</w:t>
            </w:r>
          </w:p>
          <w:p>
            <w:pPr>
              <w:spacing w:after="60" w:before="60"/>
            </w:pPr>
            <w:r>
              <w:rPr>
                <w:rFonts w:ascii="Arial" w:cs="Arial" w:eastAsia="Arial" w:hAnsi="Arial"/>
                <w:color w:val="2C2C2C"/>
                <w:sz w:val="22"/>
                <w:szCs w:val="22"/>
              </w:rPr>
              <w:t xml:space="preserve">Step 3: The system generates a unique Job ID and stores all data in the Jobs table.</w:t>
            </w:r>
          </w:p>
          <w:p>
            <w:pPr>
              <w:spacing w:after="60" w:before="60"/>
            </w:pPr>
            <w:r>
              <w:rPr>
                <w:rFonts w:ascii="Arial" w:cs="Arial" w:eastAsia="Arial" w:hAnsi="Arial"/>
                <w:color w:val="2C2C2C"/>
                <w:sz w:val="22"/>
                <w:szCs w:val="22"/>
              </w:rPr>
              <w:t xml:space="preserve">Step 4: Job posting is published to the candidate-facing application portal.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4"/>
                <w:szCs w:val="24"/>
              </w:rPr>
              <w:t xml:space="preserve">PHASE 2: Candidate Application &amp; Resume Upload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60"/>
            </w:pPr>
            <w:r>
              <w:rPr>
                <w:rFonts w:ascii="Arial" w:cs="Arial" w:eastAsia="Arial" w:hAnsi="Arial"/>
                <w:color w:val="2C2C2C"/>
                <w:sz w:val="22"/>
                <w:szCs w:val="22"/>
              </w:rPr>
              <w:t xml:space="preserve">Step 1: Candidate visits the TalentFlow jobs portal and selects a job opening.</w:t>
            </w:r>
          </w:p>
          <w:p>
            <w:pPr>
              <w:spacing w:after="60" w:before="60"/>
            </w:pPr>
            <w:r>
              <w:rPr>
                <w:rFonts w:ascii="Arial" w:cs="Arial" w:eastAsia="Arial" w:hAnsi="Arial"/>
                <w:color w:val="2C2C2C"/>
                <w:sz w:val="22"/>
                <w:szCs w:val="22"/>
              </w:rPr>
              <w:t xml:space="preserve">Step 2: Candidate fills in personal information and uploads resume (PDF, DOCX, or TXT).</w:t>
            </w:r>
          </w:p>
          <w:p>
            <w:pPr>
              <w:spacing w:after="60" w:before="60"/>
            </w:pPr>
            <w:r>
              <w:rPr>
                <w:rFonts w:ascii="Arial" w:cs="Arial" w:eastAsia="Arial" w:hAnsi="Arial"/>
                <w:color w:val="2C2C2C"/>
                <w:sz w:val="22"/>
                <w:szCs w:val="22"/>
              </w:rPr>
              <w:t xml:space="preserve">Step 3: The file is validated (size, format, readability) and stored securely.</w:t>
            </w:r>
          </w:p>
          <w:p>
            <w:pPr>
              <w:spacing w:after="60" w:before="60"/>
            </w:pPr>
            <w:r>
              <w:rPr>
                <w:rFonts w:ascii="Arial" w:cs="Arial" w:eastAsia="Arial" w:hAnsi="Arial"/>
                <w:color w:val="2C2C2C"/>
                <w:sz w:val="22"/>
                <w:szCs w:val="22"/>
              </w:rPr>
              <w:t xml:space="preserve">Step 4: Application record is created in the Applications table and AI processing is triggered.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4"/>
                <w:szCs w:val="24"/>
              </w:rPr>
              <w:t xml:space="preserve">PHASE 3: AI Resume Parsing &amp; Information Extraction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60"/>
            </w:pPr>
            <w:r>
              <w:rPr>
                <w:rFonts w:ascii="Arial" w:cs="Arial" w:eastAsia="Arial" w:hAnsi="Arial"/>
                <w:color w:val="2C2C2C"/>
                <w:sz w:val="22"/>
                <w:szCs w:val="22"/>
              </w:rPr>
              <w:t xml:space="preserve">Step 1: Resume file is read using Apache PDFBox (PDF) or Apache POI (DOCX).</w:t>
            </w:r>
          </w:p>
          <w:p>
            <w:pPr>
              <w:spacing w:after="60" w:before="60"/>
            </w:pPr>
            <w:r>
              <w:rPr>
                <w:rFonts w:ascii="Arial" w:cs="Arial" w:eastAsia="Arial" w:hAnsi="Arial"/>
                <w:color w:val="2C2C2C"/>
                <w:sz w:val="22"/>
                <w:szCs w:val="22"/>
              </w:rPr>
              <w:t xml:space="preserve">Step 2: Raw text is extracted and sent to the AI parsing engine (OpenAI or Gemini API).</w:t>
            </w:r>
          </w:p>
          <w:p>
            <w:pPr>
              <w:spacing w:after="60" w:before="60"/>
            </w:pPr>
            <w:r>
              <w:rPr>
                <w:rFonts w:ascii="Arial" w:cs="Arial" w:eastAsia="Arial" w:hAnsi="Arial"/>
                <w:color w:val="2C2C2C"/>
                <w:sz w:val="22"/>
                <w:szCs w:val="22"/>
              </w:rPr>
              <w:t xml:space="preserve">Step 3: NLP extracts: Full Name, Email, Phone, Skills, Education, Experience, Projects, Certifications.</w:t>
            </w:r>
          </w:p>
          <w:p>
            <w:pPr>
              <w:spacing w:after="60" w:before="60"/>
            </w:pPr>
            <w:r>
              <w:rPr>
                <w:rFonts w:ascii="Arial" w:cs="Arial" w:eastAsia="Arial" w:hAnsi="Arial"/>
                <w:color w:val="2C2C2C"/>
                <w:sz w:val="22"/>
                <w:szCs w:val="22"/>
              </w:rPr>
              <w:t xml:space="preserve">Step 4: Structured JSON data is stored in the ResumeData table.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4"/>
                <w:szCs w:val="24"/>
              </w:rPr>
              <w:t xml:space="preserve">PHASE 4: Job Matching &amp; Candidate Scoring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60"/>
            </w:pPr>
            <w:r>
              <w:rPr>
                <w:rFonts w:ascii="Arial" w:cs="Arial" w:eastAsia="Arial" w:hAnsi="Arial"/>
                <w:color w:val="2C2C2C"/>
                <w:sz w:val="22"/>
                <w:szCs w:val="22"/>
              </w:rPr>
              <w:t xml:space="preserve">Step 1: Extracted resume data is compared against the job's required skills, experience, and education.</w:t>
            </w:r>
          </w:p>
          <w:p>
            <w:pPr>
              <w:spacing w:after="60" w:before="60"/>
            </w:pPr>
            <w:r>
              <w:rPr>
                <w:rFonts w:ascii="Arial" w:cs="Arial" w:eastAsia="Arial" w:hAnsi="Arial"/>
                <w:color w:val="2C2C2C"/>
                <w:sz w:val="22"/>
                <w:szCs w:val="22"/>
              </w:rPr>
              <w:t xml:space="preserve">Step 2: Semantic matching identifies synonymous skills (e.g., 'Recruitment' and 'Talent Acquisition').</w:t>
            </w:r>
          </w:p>
          <w:p>
            <w:pPr>
              <w:spacing w:after="60" w:before="60"/>
            </w:pPr>
            <w:r>
              <w:rPr>
                <w:rFonts w:ascii="Arial" w:cs="Arial" w:eastAsia="Arial" w:hAnsi="Arial"/>
                <w:color w:val="2C2C2C"/>
                <w:sz w:val="22"/>
                <w:szCs w:val="22"/>
              </w:rPr>
              <w:t xml:space="preserve">Step 3: Weighted scoring model calculates a total Match Score (0-100).</w:t>
            </w:r>
          </w:p>
          <w:p>
            <w:pPr>
              <w:spacing w:after="60" w:before="60"/>
            </w:pPr>
            <w:r>
              <w:rPr>
                <w:rFonts w:ascii="Arial" w:cs="Arial" w:eastAsia="Arial" w:hAnsi="Arial"/>
                <w:color w:val="2C2C2C"/>
                <w:sz w:val="22"/>
                <w:szCs w:val="22"/>
              </w:rPr>
              <w:t xml:space="preserve">Step 4: Candidate is assigned a Hiring Status: Highly Recommended, Recommended, Consider, or Not Recommended.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4"/>
                <w:szCs w:val="24"/>
              </w:rPr>
              <w:t xml:space="preserve">PHASE 5: HR Review, Interview Scheduling &amp; Final Hiring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60"/>
            </w:pPr>
            <w:r>
              <w:rPr>
                <w:rFonts w:ascii="Arial" w:cs="Arial" w:eastAsia="Arial" w:hAnsi="Arial"/>
                <w:color w:val="2C2C2C"/>
                <w:sz w:val="22"/>
                <w:szCs w:val="22"/>
              </w:rPr>
              <w:t xml:space="preserve">Step 1: HR Dashboard displays ranked candidates with scores, strengths, weaknesses, and AI summaries.</w:t>
            </w:r>
          </w:p>
          <w:p>
            <w:pPr>
              <w:spacing w:after="60" w:before="60"/>
            </w:pPr>
            <w:r>
              <w:rPr>
                <w:rFonts w:ascii="Arial" w:cs="Arial" w:eastAsia="Arial" w:hAnsi="Arial"/>
                <w:color w:val="2C2C2C"/>
                <w:sz w:val="22"/>
                <w:szCs w:val="22"/>
              </w:rPr>
              <w:t xml:space="preserve">Step 2: HR reviews top candidates and selects those to advance to interview stage.</w:t>
            </w:r>
          </w:p>
          <w:p>
            <w:pPr>
              <w:spacing w:after="60" w:before="60"/>
            </w:pPr>
            <w:r>
              <w:rPr>
                <w:rFonts w:ascii="Arial" w:cs="Arial" w:eastAsia="Arial" w:hAnsi="Arial"/>
                <w:color w:val="2C2C2C"/>
                <w:sz w:val="22"/>
                <w:szCs w:val="22"/>
              </w:rPr>
              <w:t xml:space="preserve">Step 3: AI generates tailored interview questions per candidate based on resume and job fit.</w:t>
            </w:r>
          </w:p>
          <w:p>
            <w:pPr>
              <w:spacing w:after="60" w:before="60"/>
            </w:pPr>
            <w:r>
              <w:rPr>
                <w:rFonts w:ascii="Arial" w:cs="Arial" w:eastAsia="Arial" w:hAnsi="Arial"/>
                <w:color w:val="2C2C2C"/>
                <w:sz w:val="22"/>
                <w:szCs w:val="22"/>
              </w:rPr>
              <w:t xml:space="preserve">Step 4: Interview scheduled and final hiring decision recorded, updating candidate status in database.</w:t>
            </w:r>
          </w:p>
        </w:tc>
      </w:tr>
    </w:tbl>
    <w:p>
      <w:r>
        <w:br w:type="page"/>
      </w:r>
    </w:p>
    <w:p>
      <w:pPr>
        <w:pStyle w:val="Heading1"/>
        <w:spacing w:after="180" w:before="360"/>
      </w:pPr>
      <w:r>
        <w:rPr>
          <w:rFonts w:ascii="Arial" w:cs="Arial" w:eastAsia="Arial" w:hAnsi="Arial"/>
          <w:b/>
          <w:bCs/>
          <w:color w:val="1F4E79"/>
          <w:sz w:val="32"/>
          <w:szCs w:val="32"/>
        </w:rPr>
        <w:t xml:space="preserve">Section 3: AI Architecture Research</w:t>
      </w:r>
    </w:p>
    <w:p>
      <w:pPr>
        <w:pStyle w:val="Heading2"/>
        <w:spacing w:after="140" w:before="280"/>
      </w:pPr>
      <w:r>
        <w:rPr>
          <w:rFonts w:ascii="Arial" w:cs="Arial" w:eastAsia="Arial" w:hAnsi="Arial"/>
          <w:b/>
          <w:bCs/>
          <w:color w:val="2E75B6"/>
          <w:sz w:val="26"/>
          <w:szCs w:val="26"/>
        </w:rPr>
        <w:t xml:space="preserve">3.1 How AI Works Inside Resume Screening</w:t>
      </w:r>
    </w:p>
    <w:p>
      <w:pPr>
        <w:spacing w:after="100" w:before="80"/>
      </w:pPr>
      <w:r>
        <w:rPr>
          <w:rFonts w:ascii="Arial" w:cs="Arial" w:eastAsia="Arial" w:hAnsi="Arial"/>
          <w:color w:val="2C2C2C"/>
          <w:sz w:val="22"/>
          <w:szCs w:val="22"/>
        </w:rPr>
        <w:t xml:space="preserve">The AI layer in TalentFlow operates as an intelligent processing pipeline. Raw, unstructured resume text enters the pipeline and emerges as structured, scored, and ranked candidate data. The process involves several distinct AI techniques working in sequence.</w:t>
      </w:r>
    </w:p>
    <w:p>
      <w:pPr>
        <w:spacing w:after="100" w:before="100"/>
      </w:pPr>
      <w:r>
        <w:t xml:space="preserve"/>
      </w:r>
    </w:p>
    <w:p>
      <w:pPr>
        <w:pStyle w:val="Heading3"/>
        <w:spacing w:after="100" w:before="200"/>
      </w:pPr>
      <w:r>
        <w:rPr>
          <w:rFonts w:ascii="Arial" w:cs="Arial" w:eastAsia="Arial" w:hAnsi="Arial"/>
          <w:b/>
          <w:bCs/>
          <w:color w:val="2C2C2C"/>
          <w:sz w:val="24"/>
          <w:szCs w:val="24"/>
        </w:rPr>
        <w:t xml:space="preserve">3.1.1 Text Extraction Layer</w:t>
      </w:r>
    </w:p>
    <w:p>
      <w:pPr>
        <w:pStyle w:val="ListParagraph"/>
        <w:numPr>
          <w:ilvl w:val="0"/>
          <w:numId w:val="2"/>
        </w:numPr>
        <w:spacing w:after="60" w:before="60"/>
      </w:pPr>
      <w:r>
        <w:rPr>
          <w:rFonts w:ascii="Arial" w:cs="Arial" w:eastAsia="Arial" w:hAnsi="Arial"/>
          <w:b w:val="false"/>
          <w:bCs w:val="false"/>
          <w:color w:val="2C2C2C"/>
          <w:sz w:val="22"/>
          <w:szCs w:val="22"/>
        </w:rPr>
        <w:t xml:space="preserve">Apache PDFBox extracts raw text from PDF resumes including multi-column layouts</w:t>
      </w:r>
    </w:p>
    <w:p>
      <w:pPr>
        <w:pStyle w:val="ListParagraph"/>
        <w:numPr>
          <w:ilvl w:val="0"/>
          <w:numId w:val="2"/>
        </w:numPr>
        <w:spacing w:after="60" w:before="60"/>
      </w:pPr>
      <w:r>
        <w:rPr>
          <w:rFonts w:ascii="Arial" w:cs="Arial" w:eastAsia="Arial" w:hAnsi="Arial"/>
          <w:b w:val="false"/>
          <w:bCs w:val="false"/>
          <w:color w:val="2C2C2C"/>
          <w:sz w:val="22"/>
          <w:szCs w:val="22"/>
        </w:rPr>
        <w:t xml:space="preserve">Apache POI handles DOCX/PPTX files, preserving structure and formatting</w:t>
      </w:r>
    </w:p>
    <w:p>
      <w:pPr>
        <w:pStyle w:val="ListParagraph"/>
        <w:numPr>
          <w:ilvl w:val="0"/>
          <w:numId w:val="2"/>
        </w:numPr>
        <w:spacing w:after="60" w:before="60"/>
      </w:pPr>
      <w:r>
        <w:rPr>
          <w:rFonts w:ascii="Arial" w:cs="Arial" w:eastAsia="Arial" w:hAnsi="Arial"/>
          <w:b w:val="false"/>
          <w:bCs w:val="false"/>
          <w:color w:val="2C2C2C"/>
          <w:sz w:val="22"/>
          <w:szCs w:val="22"/>
        </w:rPr>
        <w:t xml:space="preserve">OCR (Optical Character Recognition) via Tesseract handles scanned or image-based PDFs</w:t>
      </w:r>
    </w:p>
    <w:p>
      <w:pPr>
        <w:pStyle w:val="ListParagraph"/>
        <w:numPr>
          <w:ilvl w:val="0"/>
          <w:numId w:val="2"/>
        </w:numPr>
        <w:spacing w:after="60" w:before="60"/>
      </w:pPr>
      <w:r>
        <w:rPr>
          <w:rFonts w:ascii="Arial" w:cs="Arial" w:eastAsia="Arial" w:hAnsi="Arial"/>
          <w:b w:val="false"/>
          <w:bCs w:val="false"/>
          <w:color w:val="2C2C2C"/>
          <w:sz w:val="22"/>
          <w:szCs w:val="22"/>
        </w:rPr>
        <w:t xml:space="preserve">Text normalization removes special characters, extra spaces, and encoding issues</w:t>
      </w:r>
    </w:p>
    <w:p>
      <w:pPr>
        <w:spacing w:after="100" w:before="100"/>
      </w:pPr>
      <w:r>
        <w:t xml:space="preserve"/>
      </w:r>
    </w:p>
    <w:p>
      <w:pPr>
        <w:pStyle w:val="Heading3"/>
        <w:spacing w:after="100" w:before="200"/>
      </w:pPr>
      <w:r>
        <w:rPr>
          <w:rFonts w:ascii="Arial" w:cs="Arial" w:eastAsia="Arial" w:hAnsi="Arial"/>
          <w:b/>
          <w:bCs/>
          <w:color w:val="2C2C2C"/>
          <w:sz w:val="24"/>
          <w:szCs w:val="24"/>
        </w:rPr>
        <w:t xml:space="preserve">3.1.2 Natural Language Processing (NLP) Layer</w:t>
      </w:r>
    </w:p>
    <w:p>
      <w:pPr>
        <w:spacing w:after="100" w:before="80"/>
      </w:pPr>
      <w:r>
        <w:rPr>
          <w:rFonts w:ascii="Arial" w:cs="Arial" w:eastAsia="Arial" w:hAnsi="Arial"/>
          <w:color w:val="2C2C2C"/>
          <w:sz w:val="22"/>
          <w:szCs w:val="22"/>
        </w:rPr>
        <w:t xml:space="preserve">NLP is the core intelligence that transforms raw text into meaningful data. TalentFlow uses a combination of NLP techniques: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NLP Technique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in TalentFlow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Splits resume text into words and phrases for analysis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Named Entity Recognition (NER)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Identifies names, organizations, locations, 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Part-of-Speech Tagging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Distinguishes nouns (skills) from verbs (actions)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Dependency Parsing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Understands relationships (e.g., 'managed team of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Keyword Extraction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Identifies domain-specific skills and technologies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Semantic Similarity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Matches synonymous terms using vector embeddings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Categorizes experience as junior, mid, or senior level</w:t>
            </w:r>
          </w:p>
        </w:tc>
      </w:tr>
    </w:tbl>
    <w:p>
      <w:pPr>
        <w:spacing w:after="100" w:before="100"/>
      </w:pPr>
      <w:r>
        <w:t xml:space="preserve"/>
      </w:r>
    </w:p>
    <w:p>
      <w:pPr>
        <w:pStyle w:val="Heading3"/>
        <w:spacing w:after="100" w:before="200"/>
      </w:pPr>
      <w:r>
        <w:rPr>
          <w:rFonts w:ascii="Arial" w:cs="Arial" w:eastAsia="Arial" w:hAnsi="Arial"/>
          <w:b/>
          <w:bCs/>
          <w:color w:val="2C2C2C"/>
          <w:sz w:val="24"/>
          <w:szCs w:val="24"/>
        </w:rPr>
        <w:t xml:space="preserve">3.1.3 Semantic Matching Engine</w:t>
      </w:r>
    </w:p>
    <w:p>
      <w:pPr>
        <w:spacing w:after="100" w:before="80"/>
      </w:pPr>
      <w:r>
        <w:rPr>
          <w:rFonts w:ascii="Arial" w:cs="Arial" w:eastAsia="Arial" w:hAnsi="Arial"/>
          <w:color w:val="2C2C2C"/>
          <w:sz w:val="22"/>
          <w:szCs w:val="22"/>
        </w:rPr>
        <w:t xml:space="preserve">Traditional ATS systems rely on exact keyword matching, which fails when candidates use synonymous terms. TalentFlow's semantic matching uses vector embeddings to identify conceptually similar terms: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Example: Job requires 'Recruitment' but candidate wrote 'Talent Acquisition' — Semantic matching recognizes these as equivalent with 95% similarity score.</w:t>
            </w:r>
          </w:p>
        </w:tc>
      </w:tr>
    </w:tbl>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Word embeddings (Word2Vec, BERT) convert skills to numerical vectors</w:t>
      </w:r>
    </w:p>
    <w:p>
      <w:pPr>
        <w:pStyle w:val="ListParagraph"/>
        <w:numPr>
          <w:ilvl w:val="0"/>
          <w:numId w:val="2"/>
        </w:numPr>
        <w:spacing w:after="60" w:before="60"/>
      </w:pPr>
      <w:r>
        <w:rPr>
          <w:rFonts w:ascii="Arial" w:cs="Arial" w:eastAsia="Arial" w:hAnsi="Arial"/>
          <w:b w:val="false"/>
          <w:bCs w:val="false"/>
          <w:color w:val="2C2C2C"/>
          <w:sz w:val="22"/>
          <w:szCs w:val="22"/>
        </w:rPr>
        <w:t xml:space="preserve">Cosine similarity measures semantic closeness between job and resume terms</w:t>
      </w:r>
    </w:p>
    <w:p>
      <w:pPr>
        <w:pStyle w:val="ListParagraph"/>
        <w:numPr>
          <w:ilvl w:val="0"/>
          <w:numId w:val="2"/>
        </w:numPr>
        <w:spacing w:after="60" w:before="60"/>
      </w:pPr>
      <w:r>
        <w:rPr>
          <w:rFonts w:ascii="Arial" w:cs="Arial" w:eastAsia="Arial" w:hAnsi="Arial"/>
          <w:b w:val="false"/>
          <w:bCs w:val="false"/>
          <w:color w:val="2C2C2C"/>
          <w:sz w:val="22"/>
          <w:szCs w:val="22"/>
        </w:rPr>
        <w:t xml:space="preserve">Skill ontology maps technical variations (e.g., JS = JavaScript = ECMAScript)</w:t>
      </w:r>
    </w:p>
    <w:p>
      <w:pPr>
        <w:pStyle w:val="ListParagraph"/>
        <w:numPr>
          <w:ilvl w:val="0"/>
          <w:numId w:val="2"/>
        </w:numPr>
        <w:spacing w:after="60" w:before="60"/>
      </w:pPr>
      <w:r>
        <w:rPr>
          <w:rFonts w:ascii="Arial" w:cs="Arial" w:eastAsia="Arial" w:hAnsi="Arial"/>
          <w:b w:val="false"/>
          <w:bCs w:val="false"/>
          <w:color w:val="2C2C2C"/>
          <w:sz w:val="22"/>
          <w:szCs w:val="22"/>
        </w:rPr>
        <w:t xml:space="preserve">Context-aware matching understands domain (e.g., 'Python' in data science vs. testing)</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3.2 AI Architecture Diagram Description</w:t>
      </w:r>
    </w:p>
    <w:p>
      <w:pPr>
        <w:spacing w:after="100" w:before="80"/>
      </w:pPr>
      <w:r>
        <w:rPr>
          <w:rFonts w:ascii="Arial" w:cs="Arial" w:eastAsia="Arial" w:hAnsi="Arial"/>
          <w:color w:val="2C2C2C"/>
          <w:sz w:val="22"/>
          <w:szCs w:val="22"/>
        </w:rPr>
        <w:t xml:space="preserve">The TalentFlow AI architecture follows a layered design with six primary tiers: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Architecture Layer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Presentation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 UI (React/HTML/CSS), HR Dashboard, Candidate Portal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API Gateway Layer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Spring Boot REST APIs, Authentication, Rate Limiting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Business Logic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 Matching Engine, Scoring Engine, Ranking Service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AI Processing Layer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NLP Parser, Semantic Matcher, OpenAI/Gemini API Integration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Database, Resume File Storage, AI Results Cache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Security Layer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JWT Auth, HTTPS/TLS, Data Encryption, GDPR Controls</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3.3 Data Flow Diagram (DFD)</w:t>
      </w:r>
    </w:p>
    <w:p>
      <w:pPr>
        <w:pStyle w:val="Heading3"/>
        <w:spacing w:after="100" w:before="200"/>
      </w:pPr>
      <w:r>
        <w:rPr>
          <w:rFonts w:ascii="Arial" w:cs="Arial" w:eastAsia="Arial" w:hAnsi="Arial"/>
          <w:b/>
          <w:bCs/>
          <w:color w:val="2C2C2C"/>
          <w:sz w:val="24"/>
          <w:szCs w:val="24"/>
        </w:rPr>
        <w:t xml:space="preserve">DFD Level 0 - Context Diagram</w:t>
      </w:r>
    </w:p>
    <w:p>
      <w:pPr>
        <w:spacing w:after="100" w:before="80"/>
      </w:pPr>
      <w:r>
        <w:rPr>
          <w:rFonts w:ascii="Arial" w:cs="Arial" w:eastAsia="Arial" w:hAnsi="Arial"/>
          <w:color w:val="2C2C2C"/>
          <w:sz w:val="22"/>
          <w:szCs w:val="22"/>
        </w:rPr>
        <w:t xml:space="preserve">At the highest level, TalentFlow has three external entities interacting with the system:</w:t>
      </w:r>
    </w:p>
    <w:p>
      <w:pPr>
        <w:pStyle w:val="ListParagraph"/>
        <w:numPr>
          <w:ilvl w:val="0"/>
          <w:numId w:val="2"/>
        </w:numPr>
        <w:spacing w:after="60" w:before="60"/>
      </w:pPr>
      <w:r>
        <w:rPr>
          <w:rFonts w:ascii="Arial" w:cs="Arial" w:eastAsia="Arial" w:hAnsi="Arial"/>
          <w:b w:val="false"/>
          <w:bCs w:val="false"/>
          <w:color w:val="2C2C2C"/>
          <w:sz w:val="22"/>
          <w:szCs w:val="22"/>
        </w:rPr>
        <w:t xml:space="preserve">HR Manager: Creates jobs, reviews rankings, schedules interviews</w:t>
      </w:r>
    </w:p>
    <w:p>
      <w:pPr>
        <w:pStyle w:val="ListParagraph"/>
        <w:numPr>
          <w:ilvl w:val="0"/>
          <w:numId w:val="2"/>
        </w:numPr>
        <w:spacing w:after="60" w:before="60"/>
      </w:pPr>
      <w:r>
        <w:rPr>
          <w:rFonts w:ascii="Arial" w:cs="Arial" w:eastAsia="Arial" w:hAnsi="Arial"/>
          <w:b w:val="false"/>
          <w:bCs w:val="false"/>
          <w:color w:val="2C2C2C"/>
          <w:sz w:val="22"/>
          <w:szCs w:val="22"/>
        </w:rPr>
        <w:t xml:space="preserve">Candidate: Submits application, uploads resume</w:t>
      </w:r>
    </w:p>
    <w:p>
      <w:pPr>
        <w:pStyle w:val="ListParagraph"/>
        <w:numPr>
          <w:ilvl w:val="0"/>
          <w:numId w:val="2"/>
        </w:numPr>
        <w:spacing w:after="60" w:before="60"/>
      </w:pPr>
      <w:r>
        <w:rPr>
          <w:rFonts w:ascii="Arial" w:cs="Arial" w:eastAsia="Arial" w:hAnsi="Arial"/>
          <w:b w:val="false"/>
          <w:bCs w:val="false"/>
          <w:color w:val="2C2C2C"/>
          <w:sz w:val="22"/>
          <w:szCs w:val="22"/>
        </w:rPr>
        <w:t xml:space="preserve">AI Engine (OpenAI/Gemini): Processes text, generates insights and questions</w:t>
      </w:r>
    </w:p>
    <w:p>
      <w:pPr>
        <w:spacing w:after="100" w:before="100"/>
      </w:pPr>
      <w:r>
        <w:t xml:space="preserve"/>
      </w:r>
    </w:p>
    <w:p>
      <w:pPr>
        <w:pStyle w:val="Heading3"/>
        <w:spacing w:after="100" w:before="200"/>
      </w:pPr>
      <w:r>
        <w:rPr>
          <w:rFonts w:ascii="Arial" w:cs="Arial" w:eastAsia="Arial" w:hAnsi="Arial"/>
          <w:b/>
          <w:bCs/>
          <w:color w:val="2C2C2C"/>
          <w:sz w:val="24"/>
          <w:szCs w:val="24"/>
        </w:rPr>
        <w:t xml:space="preserve">DFD Level 1 - Main Processes</w:t>
      </w:r>
    </w:p>
    <w:p>
      <w:pPr>
        <w:pStyle w:val="ListParagraph"/>
        <w:numPr>
          <w:ilvl w:val="0"/>
          <w:numId w:val="3"/>
        </w:numPr>
        <w:spacing w:after="60" w:before="60"/>
      </w:pPr>
      <w:r>
        <w:rPr>
          <w:rFonts w:ascii="Arial" w:cs="Arial" w:eastAsia="Arial" w:hAnsi="Arial"/>
          <w:color w:val="2C2C2C"/>
          <w:sz w:val="22"/>
          <w:szCs w:val="22"/>
        </w:rPr>
        <w:t xml:space="preserve">Job Management Process: HR creates/edits jobs, stored in Jobs table</w:t>
      </w:r>
    </w:p>
    <w:p>
      <w:pPr>
        <w:pStyle w:val="ListParagraph"/>
        <w:numPr>
          <w:ilvl w:val="0"/>
          <w:numId w:val="3"/>
        </w:numPr>
        <w:spacing w:after="60" w:before="60"/>
      </w:pPr>
      <w:r>
        <w:rPr>
          <w:rFonts w:ascii="Arial" w:cs="Arial" w:eastAsia="Arial" w:hAnsi="Arial"/>
          <w:color w:val="2C2C2C"/>
          <w:sz w:val="22"/>
          <w:szCs w:val="22"/>
        </w:rPr>
        <w:t xml:space="preserve">Application Processing: Candidates apply, resumes uploaded and stored</w:t>
      </w:r>
    </w:p>
    <w:p>
      <w:pPr>
        <w:pStyle w:val="ListParagraph"/>
        <w:numPr>
          <w:ilvl w:val="0"/>
          <w:numId w:val="3"/>
        </w:numPr>
        <w:spacing w:after="60" w:before="60"/>
      </w:pPr>
      <w:r>
        <w:rPr>
          <w:rFonts w:ascii="Arial" w:cs="Arial" w:eastAsia="Arial" w:hAnsi="Arial"/>
          <w:color w:val="2C2C2C"/>
          <w:sz w:val="22"/>
          <w:szCs w:val="22"/>
        </w:rPr>
        <w:t xml:space="preserve">Resume Parsing Process: File extraction and AI-powered NLP analysis</w:t>
      </w:r>
    </w:p>
    <w:p>
      <w:pPr>
        <w:pStyle w:val="ListParagraph"/>
        <w:numPr>
          <w:ilvl w:val="0"/>
          <w:numId w:val="3"/>
        </w:numPr>
        <w:spacing w:after="60" w:before="60"/>
      </w:pPr>
      <w:r>
        <w:rPr>
          <w:rFonts w:ascii="Arial" w:cs="Arial" w:eastAsia="Arial" w:hAnsi="Arial"/>
          <w:color w:val="2C2C2C"/>
          <w:sz w:val="22"/>
          <w:szCs w:val="22"/>
        </w:rPr>
        <w:t xml:space="preserve">Matching &amp; Scoring Process: Job vs. resume comparison and scoring</w:t>
      </w:r>
    </w:p>
    <w:p>
      <w:pPr>
        <w:pStyle w:val="ListParagraph"/>
        <w:numPr>
          <w:ilvl w:val="0"/>
          <w:numId w:val="3"/>
        </w:numPr>
        <w:spacing w:after="60" w:before="60"/>
      </w:pPr>
      <w:r>
        <w:rPr>
          <w:rFonts w:ascii="Arial" w:cs="Arial" w:eastAsia="Arial" w:hAnsi="Arial"/>
          <w:color w:val="2C2C2C"/>
          <w:sz w:val="22"/>
          <w:szCs w:val="22"/>
        </w:rPr>
        <w:t xml:space="preserve">Ranking &amp; Reporting Process: Candidate ranking, summaries, and dashboard display</w:t>
      </w:r>
    </w:p>
    <w:p>
      <w:pPr>
        <w:spacing w:after="100" w:before="100"/>
      </w:pPr>
      <w:r>
        <w:t xml:space="preserve"/>
      </w:r>
    </w:p>
    <w:p>
      <w:pPr>
        <w:pStyle w:val="Heading3"/>
        <w:spacing w:after="100" w:before="200"/>
      </w:pPr>
      <w:r>
        <w:rPr>
          <w:rFonts w:ascii="Arial" w:cs="Arial" w:eastAsia="Arial" w:hAnsi="Arial"/>
          <w:b/>
          <w:bCs/>
          <w:color w:val="2C2C2C"/>
          <w:sz w:val="24"/>
          <w:szCs w:val="24"/>
        </w:rPr>
        <w:t xml:space="preserve">DFD Level 2 - Detailed Sub-Processes</w:t>
      </w:r>
    </w:p>
    <w:p>
      <w:pPr>
        <w:spacing w:after="100" w:before="80"/>
      </w:pPr>
      <w:r>
        <w:rPr>
          <w:rFonts w:ascii="Arial" w:cs="Arial" w:eastAsia="Arial" w:hAnsi="Arial"/>
          <w:color w:val="2C2C2C"/>
          <w:sz w:val="22"/>
          <w:szCs w:val="22"/>
        </w:rPr>
        <w:t xml:space="preserve">Resume Parsing Sub-Processes:</w:t>
      </w:r>
    </w:p>
    <w:p>
      <w:pPr>
        <w:pStyle w:val="ListParagraph"/>
        <w:numPr>
          <w:ilvl w:val="0"/>
          <w:numId w:val="2"/>
        </w:numPr>
        <w:spacing w:after="60" w:before="60"/>
      </w:pPr>
      <w:r>
        <w:rPr>
          <w:rFonts w:ascii="Arial" w:cs="Arial" w:eastAsia="Arial" w:hAnsi="Arial"/>
          <w:b w:val="false"/>
          <w:bCs w:val="false"/>
          <w:color w:val="2C2C2C"/>
          <w:sz w:val="22"/>
          <w:szCs w:val="22"/>
        </w:rPr>
        <w:t xml:space="preserve">2.1 File Type Detection (PDF/DOCX/TXT)</w:t>
      </w:r>
    </w:p>
    <w:p>
      <w:pPr>
        <w:pStyle w:val="ListParagraph"/>
        <w:numPr>
          <w:ilvl w:val="0"/>
          <w:numId w:val="2"/>
        </w:numPr>
        <w:spacing w:after="60" w:before="60"/>
      </w:pPr>
      <w:r>
        <w:rPr>
          <w:rFonts w:ascii="Arial" w:cs="Arial" w:eastAsia="Arial" w:hAnsi="Arial"/>
          <w:b w:val="false"/>
          <w:bCs w:val="false"/>
          <w:color w:val="2C2C2C"/>
          <w:sz w:val="22"/>
          <w:szCs w:val="22"/>
        </w:rPr>
        <w:t xml:space="preserve">2.2 Text Extraction (PDFBox/POI/OCR)</w:t>
      </w:r>
    </w:p>
    <w:p>
      <w:pPr>
        <w:pStyle w:val="ListParagraph"/>
        <w:numPr>
          <w:ilvl w:val="0"/>
          <w:numId w:val="2"/>
        </w:numPr>
        <w:spacing w:after="60" w:before="60"/>
      </w:pPr>
      <w:r>
        <w:rPr>
          <w:rFonts w:ascii="Arial" w:cs="Arial" w:eastAsia="Arial" w:hAnsi="Arial"/>
          <w:b w:val="false"/>
          <w:bCs w:val="false"/>
          <w:color w:val="2C2C2C"/>
          <w:sz w:val="22"/>
          <w:szCs w:val="22"/>
        </w:rPr>
        <w:t xml:space="preserve">2.3 Text Normalization and Cleaning</w:t>
      </w:r>
    </w:p>
    <w:p>
      <w:pPr>
        <w:pStyle w:val="ListParagraph"/>
        <w:numPr>
          <w:ilvl w:val="0"/>
          <w:numId w:val="2"/>
        </w:numPr>
        <w:spacing w:after="60" w:before="60"/>
      </w:pPr>
      <w:r>
        <w:rPr>
          <w:rFonts w:ascii="Arial" w:cs="Arial" w:eastAsia="Arial" w:hAnsi="Arial"/>
          <w:b w:val="false"/>
          <w:bCs w:val="false"/>
          <w:color w:val="2C2C2C"/>
          <w:sz w:val="22"/>
          <w:szCs w:val="22"/>
        </w:rPr>
        <w:t xml:space="preserve">2.4 NLP Entity Recognition</w:t>
      </w:r>
    </w:p>
    <w:p>
      <w:pPr>
        <w:pStyle w:val="ListParagraph"/>
        <w:numPr>
          <w:ilvl w:val="0"/>
          <w:numId w:val="2"/>
        </w:numPr>
        <w:spacing w:after="60" w:before="60"/>
      </w:pPr>
      <w:r>
        <w:rPr>
          <w:rFonts w:ascii="Arial" w:cs="Arial" w:eastAsia="Arial" w:hAnsi="Arial"/>
          <w:b w:val="false"/>
          <w:bCs w:val="false"/>
          <w:color w:val="2C2C2C"/>
          <w:sz w:val="22"/>
          <w:szCs w:val="22"/>
        </w:rPr>
        <w:t xml:space="preserve">2.5 Structured Data Generation (JSON)</w:t>
      </w:r>
    </w:p>
    <w:p>
      <w:pPr>
        <w:pStyle w:val="ListParagraph"/>
        <w:numPr>
          <w:ilvl w:val="0"/>
          <w:numId w:val="2"/>
        </w:numPr>
        <w:spacing w:after="60" w:before="60"/>
      </w:pPr>
      <w:r>
        <w:rPr>
          <w:rFonts w:ascii="Arial" w:cs="Arial" w:eastAsia="Arial" w:hAnsi="Arial"/>
          <w:b w:val="false"/>
          <w:bCs w:val="false"/>
          <w:color w:val="2C2C2C"/>
          <w:sz w:val="22"/>
          <w:szCs w:val="22"/>
        </w:rPr>
        <w:t xml:space="preserve">2.6 Database Storage</w:t>
      </w:r>
    </w:p>
    <w:p>
      <w:r>
        <w:br w:type="page"/>
      </w:r>
    </w:p>
    <w:p>
      <w:pPr>
        <w:pStyle w:val="Heading1"/>
        <w:spacing w:after="180" w:before="360"/>
      </w:pPr>
      <w:r>
        <w:rPr>
          <w:rFonts w:ascii="Arial" w:cs="Arial" w:eastAsia="Arial" w:hAnsi="Arial"/>
          <w:b/>
          <w:bCs/>
          <w:color w:val="1F4E79"/>
          <w:sz w:val="32"/>
          <w:szCs w:val="32"/>
        </w:rPr>
        <w:t xml:space="preserve">Section 4: Resume Parsing Research</w:t>
      </w:r>
    </w:p>
    <w:p>
      <w:pPr>
        <w:pStyle w:val="Heading2"/>
        <w:spacing w:after="140" w:before="280"/>
      </w:pPr>
      <w:r>
        <w:rPr>
          <w:rFonts w:ascii="Arial" w:cs="Arial" w:eastAsia="Arial" w:hAnsi="Arial"/>
          <w:b/>
          <w:bCs/>
          <w:color w:val="2E75B6"/>
          <w:sz w:val="26"/>
          <w:szCs w:val="26"/>
        </w:rPr>
        <w:t xml:space="preserve">4.1 Resume Parsing Overview</w:t>
      </w:r>
    </w:p>
    <w:p>
      <w:pPr>
        <w:spacing w:after="100" w:before="80"/>
      </w:pPr>
      <w:r>
        <w:rPr>
          <w:rFonts w:ascii="Arial" w:cs="Arial" w:eastAsia="Arial" w:hAnsi="Arial"/>
          <w:color w:val="2C2C2C"/>
          <w:sz w:val="22"/>
          <w:szCs w:val="22"/>
        </w:rPr>
        <w:t xml:space="preserve">Resume parsing is the foundational process of converting unstructured resume documents into structured, machine-readable data. It is the first step in the AI pipeline and directly impacts the accuracy of all downstream processes.</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4.2 File Format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Java Library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Considerations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Apache PDFBox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Handle multi-column layouts, embedded fonts, scanned PDFs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DOCX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Apache POI (XWPF)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Preserve tables, headers, formatted sections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 IO / Scanner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Simple text, no formatting to handle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PPTX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Apache POI (XSLF)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Portfolio/profile presentations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Scanned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Tesseract OCR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Convert image-based text to machine-readable format</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4.3 Extractable Resume Fields</w:t>
      </w:r>
    </w:p>
    <w:p>
      <w:pPr>
        <w:spacing w:after="100" w:before="80"/>
      </w:pPr>
      <w:r>
        <w:rPr>
          <w:rFonts w:ascii="Arial" w:cs="Arial" w:eastAsia="Arial" w:hAnsi="Arial"/>
          <w:color w:val="2C2C2C"/>
          <w:sz w:val="22"/>
          <w:szCs w:val="22"/>
        </w:rPr>
        <w:t xml:space="preserve">The AI parser extracts the following structured data from each resume: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Category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 Fields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 Info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Name, Email, Phone, LinkedIn, Address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NER + Regex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Professional Summary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Career objective, summary statement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 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Skills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Technical skills, soft skills, tools, technologies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Keyword + ontology matching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Education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Degree, institution, graduation year, GPA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NER + date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 Experience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Company, title, dates, responsibilities, achievements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NER + dependency parsing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Certifications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Certificate name, issuing body, year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Pattern recognition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title, technologies used, outcomes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identification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Languages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Spoken/written languages and proficiency levels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Pattern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Achievements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Awards, publications, volunteer work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classification</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4.4 AI Parsing Prompt Engineering</w:t>
      </w:r>
    </w:p>
    <w:p>
      <w:pPr>
        <w:spacing w:after="100" w:before="80"/>
      </w:pPr>
      <w:r>
        <w:rPr>
          <w:rFonts w:ascii="Arial" w:cs="Arial" w:eastAsia="Arial" w:hAnsi="Arial"/>
          <w:color w:val="2C2C2C"/>
          <w:sz w:val="22"/>
          <w:szCs w:val="22"/>
        </w:rPr>
        <w:t xml:space="preserve">When using OpenAI or Gemini API for parsing, the system sends a carefully engineered prompt containing the raw resume text and requests a structured JSON response. The prompt instructs the AI to:</w:t>
      </w:r>
    </w:p>
    <w:p>
      <w:pPr>
        <w:pStyle w:val="ListParagraph"/>
        <w:numPr>
          <w:ilvl w:val="0"/>
          <w:numId w:val="2"/>
        </w:numPr>
        <w:spacing w:after="60" w:before="60"/>
      </w:pPr>
      <w:r>
        <w:rPr>
          <w:rFonts w:ascii="Arial" w:cs="Arial" w:eastAsia="Arial" w:hAnsi="Arial"/>
          <w:b w:val="false"/>
          <w:bCs w:val="false"/>
          <w:color w:val="2C2C2C"/>
          <w:sz w:val="22"/>
          <w:szCs w:val="22"/>
        </w:rPr>
        <w:t xml:space="preserve">Extract all relevant candidate information without hallucinating missing data</w:t>
      </w:r>
    </w:p>
    <w:p>
      <w:pPr>
        <w:pStyle w:val="ListParagraph"/>
        <w:numPr>
          <w:ilvl w:val="0"/>
          <w:numId w:val="2"/>
        </w:numPr>
        <w:spacing w:after="60" w:before="60"/>
      </w:pPr>
      <w:r>
        <w:rPr>
          <w:rFonts w:ascii="Arial" w:cs="Arial" w:eastAsia="Arial" w:hAnsi="Arial"/>
          <w:b w:val="false"/>
          <w:bCs w:val="false"/>
          <w:color w:val="2C2C2C"/>
          <w:sz w:val="22"/>
          <w:szCs w:val="22"/>
        </w:rPr>
        <w:t xml:space="preserve">Return data in a predefined JSON schema for database storage</w:t>
      </w:r>
    </w:p>
    <w:p>
      <w:pPr>
        <w:pStyle w:val="ListParagraph"/>
        <w:numPr>
          <w:ilvl w:val="0"/>
          <w:numId w:val="2"/>
        </w:numPr>
        <w:spacing w:after="60" w:before="60"/>
      </w:pPr>
      <w:r>
        <w:rPr>
          <w:rFonts w:ascii="Arial" w:cs="Arial" w:eastAsia="Arial" w:hAnsi="Arial"/>
          <w:b w:val="false"/>
          <w:bCs w:val="false"/>
          <w:color w:val="2C2C2C"/>
          <w:sz w:val="22"/>
          <w:szCs w:val="22"/>
        </w:rPr>
        <w:t xml:space="preserve">Flag low-confidence extractions for HR review</w:t>
      </w:r>
    </w:p>
    <w:p>
      <w:pPr>
        <w:pStyle w:val="ListParagraph"/>
        <w:numPr>
          <w:ilvl w:val="0"/>
          <w:numId w:val="2"/>
        </w:numPr>
        <w:spacing w:after="60" w:before="60"/>
      </w:pPr>
      <w:r>
        <w:rPr>
          <w:rFonts w:ascii="Arial" w:cs="Arial" w:eastAsia="Arial" w:hAnsi="Arial"/>
          <w:b w:val="false"/>
          <w:bCs w:val="false"/>
          <w:color w:val="2C2C2C"/>
          <w:sz w:val="22"/>
          <w:szCs w:val="22"/>
        </w:rPr>
        <w:t xml:space="preserve">Normalize date formats, skill names, and education levels</w:t>
      </w:r>
    </w:p>
    <w:p>
      <w:r>
        <w:br w:type="page"/>
      </w:r>
    </w:p>
    <w:p>
      <w:pPr>
        <w:pStyle w:val="Heading1"/>
        <w:spacing w:after="180" w:before="360"/>
      </w:pPr>
      <w:r>
        <w:rPr>
          <w:rFonts w:ascii="Arial" w:cs="Arial" w:eastAsia="Arial" w:hAnsi="Arial"/>
          <w:b/>
          <w:bCs/>
          <w:color w:val="1F4E79"/>
          <w:sz w:val="32"/>
          <w:szCs w:val="32"/>
        </w:rPr>
        <w:t xml:space="preserve">Section 5: Candidate Scoring Engine</w:t>
      </w:r>
    </w:p>
    <w:p>
      <w:pPr>
        <w:pStyle w:val="Heading2"/>
        <w:spacing w:after="140" w:before="280"/>
      </w:pPr>
      <w:r>
        <w:rPr>
          <w:rFonts w:ascii="Arial" w:cs="Arial" w:eastAsia="Arial" w:hAnsi="Arial"/>
          <w:b/>
          <w:bCs/>
          <w:color w:val="2E75B6"/>
          <w:sz w:val="26"/>
          <w:szCs w:val="26"/>
        </w:rPr>
        <w:t xml:space="preserve">5.1 Scoring Model Overview</w:t>
      </w:r>
    </w:p>
    <w:p>
      <w:pPr>
        <w:spacing w:after="100" w:before="80"/>
      </w:pPr>
      <w:r>
        <w:rPr>
          <w:rFonts w:ascii="Arial" w:cs="Arial" w:eastAsia="Arial" w:hAnsi="Arial"/>
          <w:color w:val="2C2C2C"/>
          <w:sz w:val="22"/>
          <w:szCs w:val="22"/>
        </w:rPr>
        <w:t xml:space="preserve">The TalentFlow Candidate Scoring Engine evaluates each candidate across multiple dimensions and produces a composite score from 0 to 100. The scoring model uses a weighted framework that can be customized by HR administrators per job posting.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Default Scoring Model: Skills (40%) + Experience (25%) + Education (15%) + Certifications (10%) + Projects (10%) = Total Score (100%)</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5.2 Detailed Scoring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Scoring Factor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 | Calculation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Skills Match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 | Count of matched skills / Total required skills x 40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Experience Score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25% | Candidate years vs required years, scaled to 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Education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 Degree level match (Bachelor=10, Master=13, PhD=15)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Certification Score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10% | Relevant certifications found x weight per cert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Projects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 Related projects count x relevance score x 10</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5.3 Hiring Status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Hiring Status |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85 - 100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Highly Recommended | Auto-advance to interview shortlist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70 - 84</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Recommended | HR review suggested for advancement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50 - 69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Consider | HR review required, may have skill gaps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0 - 49</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Recommended | Rejected with AI-generated gap analysis</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5.4 Semantic Skill Matching Logic</w:t>
      </w:r>
    </w:p>
    <w:p>
      <w:pPr>
        <w:spacing w:after="100" w:before="80"/>
      </w:pPr>
      <w:r>
        <w:rPr>
          <w:rFonts w:ascii="Arial" w:cs="Arial" w:eastAsia="Arial" w:hAnsi="Arial"/>
          <w:color w:val="2C2C2C"/>
          <w:sz w:val="22"/>
          <w:szCs w:val="22"/>
        </w:rPr>
        <w:t xml:space="preserve">The skills matching component goes beyond exact string comparison. The scoring logic follows this sequence:</w:t>
      </w:r>
    </w:p>
    <w:p>
      <w:pPr>
        <w:pStyle w:val="ListParagraph"/>
        <w:numPr>
          <w:ilvl w:val="0"/>
          <w:numId w:val="3"/>
        </w:numPr>
        <w:spacing w:after="60" w:before="60"/>
      </w:pPr>
      <w:r>
        <w:rPr>
          <w:rFonts w:ascii="Arial" w:cs="Arial" w:eastAsia="Arial" w:hAnsi="Arial"/>
          <w:color w:val="2C2C2C"/>
          <w:sz w:val="22"/>
          <w:szCs w:val="22"/>
        </w:rPr>
        <w:t xml:space="preserve">Extract skills from job requirements and candidate resume</w:t>
      </w:r>
    </w:p>
    <w:p>
      <w:pPr>
        <w:pStyle w:val="ListParagraph"/>
        <w:numPr>
          <w:ilvl w:val="0"/>
          <w:numId w:val="3"/>
        </w:numPr>
        <w:spacing w:after="60" w:before="60"/>
      </w:pPr>
      <w:r>
        <w:rPr>
          <w:rFonts w:ascii="Arial" w:cs="Arial" w:eastAsia="Arial" w:hAnsi="Arial"/>
          <w:color w:val="2C2C2C"/>
          <w:sz w:val="22"/>
          <w:szCs w:val="22"/>
        </w:rPr>
        <w:t xml:space="preserve">Apply skill normalization (lowercase, remove plurals, expand abbreviations)</w:t>
      </w:r>
    </w:p>
    <w:p>
      <w:pPr>
        <w:pStyle w:val="ListParagraph"/>
        <w:numPr>
          <w:ilvl w:val="0"/>
          <w:numId w:val="3"/>
        </w:numPr>
        <w:spacing w:after="60" w:before="60"/>
      </w:pPr>
      <w:r>
        <w:rPr>
          <w:rFonts w:ascii="Arial" w:cs="Arial" w:eastAsia="Arial" w:hAnsi="Arial"/>
          <w:color w:val="2C2C2C"/>
          <w:sz w:val="22"/>
          <w:szCs w:val="22"/>
        </w:rPr>
        <w:t xml:space="preserve">Check exact matches first (highest confidence score: 1.0)</w:t>
      </w:r>
    </w:p>
    <w:p>
      <w:pPr>
        <w:pStyle w:val="ListParagraph"/>
        <w:numPr>
          <w:ilvl w:val="0"/>
          <w:numId w:val="3"/>
        </w:numPr>
        <w:spacing w:after="60" w:before="60"/>
      </w:pPr>
      <w:r>
        <w:rPr>
          <w:rFonts w:ascii="Arial" w:cs="Arial" w:eastAsia="Arial" w:hAnsi="Arial"/>
          <w:color w:val="2C2C2C"/>
          <w:sz w:val="22"/>
          <w:szCs w:val="22"/>
        </w:rPr>
        <w:t xml:space="preserve">Apply semantic similarity for near-matches (confidence: 0.7-0.99)</w:t>
      </w:r>
    </w:p>
    <w:p>
      <w:pPr>
        <w:pStyle w:val="ListParagraph"/>
        <w:numPr>
          <w:ilvl w:val="0"/>
          <w:numId w:val="3"/>
        </w:numPr>
        <w:spacing w:after="60" w:before="60"/>
      </w:pPr>
      <w:r>
        <w:rPr>
          <w:rFonts w:ascii="Arial" w:cs="Arial" w:eastAsia="Arial" w:hAnsi="Arial"/>
          <w:color w:val="2C2C2C"/>
          <w:sz w:val="22"/>
          <w:szCs w:val="22"/>
        </w:rPr>
        <w:t xml:space="preserve">Check skill ontology for domain equivalents (e.g., React.js = ReactJS = React)</w:t>
      </w:r>
    </w:p>
    <w:p>
      <w:pPr>
        <w:pStyle w:val="ListParagraph"/>
        <w:numPr>
          <w:ilvl w:val="0"/>
          <w:numId w:val="3"/>
        </w:numPr>
        <w:spacing w:after="60" w:before="60"/>
      </w:pPr>
      <w:r>
        <w:rPr>
          <w:rFonts w:ascii="Arial" w:cs="Arial" w:eastAsia="Arial" w:hAnsi="Arial"/>
          <w:color w:val="2C2C2C"/>
          <w:sz w:val="22"/>
          <w:szCs w:val="22"/>
        </w:rPr>
        <w:t xml:space="preserve">Calculate weighted skill match percentage</w:t>
      </w:r>
    </w:p>
    <w:p>
      <w:r>
        <w:br w:type="page"/>
      </w:r>
    </w:p>
    <w:p>
      <w:pPr>
        <w:pStyle w:val="Heading1"/>
        <w:spacing w:after="180" w:before="360"/>
      </w:pPr>
      <w:r>
        <w:rPr>
          <w:rFonts w:ascii="Arial" w:cs="Arial" w:eastAsia="Arial" w:hAnsi="Arial"/>
          <w:b/>
          <w:bCs/>
          <w:color w:val="1F4E79"/>
          <w:sz w:val="32"/>
          <w:szCs w:val="32"/>
        </w:rPr>
        <w:t xml:space="preserve">Section 6: Database Design Research</w:t>
      </w:r>
    </w:p>
    <w:p>
      <w:pPr>
        <w:pStyle w:val="Heading2"/>
        <w:spacing w:after="140" w:before="280"/>
      </w:pPr>
      <w:r>
        <w:rPr>
          <w:rFonts w:ascii="Arial" w:cs="Arial" w:eastAsia="Arial" w:hAnsi="Arial"/>
          <w:b/>
          <w:bCs/>
          <w:color w:val="2E75B6"/>
          <w:sz w:val="26"/>
          <w:szCs w:val="26"/>
        </w:rPr>
        <w:t xml:space="preserve">6.1 Database Architecture Overview</w:t>
      </w:r>
    </w:p>
    <w:p>
      <w:pPr>
        <w:spacing w:after="100" w:before="80"/>
      </w:pPr>
      <w:r>
        <w:rPr>
          <w:rFonts w:ascii="Arial" w:cs="Arial" w:eastAsia="Arial" w:hAnsi="Arial"/>
          <w:color w:val="2C2C2C"/>
          <w:sz w:val="22"/>
          <w:szCs w:val="22"/>
        </w:rPr>
        <w:t xml:space="preserve">TalentFlow uses a relational MySQL database with a normalized schema designed for performance, scalability, and GDPR compliance. The database is organized into logical groups supporting the full recruitment lifecycle.</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6.2 Core Tables and Structure</w:t>
      </w:r>
    </w:p>
    <w:p>
      <w:pPr>
        <w:pStyle w:val="Heading3"/>
        <w:spacing w:after="100" w:before="200"/>
      </w:pPr>
      <w:r>
        <w:rPr>
          <w:rFonts w:ascii="Arial" w:cs="Arial" w:eastAsia="Arial" w:hAnsi="Arial"/>
          <w:b/>
          <w:bCs/>
          <w:color w:val="2C2C2C"/>
          <w:sz w:val="24"/>
          <w:szCs w:val="24"/>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user_id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AUTO_INCREMENT | Unique user identifier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full_name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VARCHAR(255) | Full name of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VARCHAR(255) UNIQUE | Login and notification email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password_hash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VARCHAR(500) | BCrypt encrypted password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ENUM(Admin, HR, Recruiter, Candidate) | Access control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 | Account creation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is_active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 | Account status</w:t>
            </w:r>
          </w:p>
        </w:tc>
      </w:tr>
    </w:tbl>
    <w:p>
      <w:pPr>
        <w:spacing w:after="100" w:before="100"/>
      </w:pPr>
      <w:r>
        <w:t xml:space="preserve"/>
      </w:r>
    </w:p>
    <w:p>
      <w:pPr>
        <w:pStyle w:val="Heading3"/>
        <w:spacing w:after="100" w:before="200"/>
      </w:pPr>
      <w:r>
        <w:rPr>
          <w:rFonts w:ascii="Arial" w:cs="Arial" w:eastAsia="Arial" w:hAnsi="Arial"/>
          <w:b/>
          <w:bCs/>
          <w:color w:val="2C2C2C"/>
          <w:sz w:val="24"/>
          <w:szCs w:val="24"/>
        </w:rPr>
        <w:t xml:space="preserve">Jobs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job_id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AUTO_INCREMENT | Unique job identifier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hr_user_id (FK)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 | References Users(user_id)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VARCHAR(255) | Position title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department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VARCHAR(100) | Organizational department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 Full job 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required_skills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JSON | Array of required skill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experience_required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 Minimum years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education_required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VARCHAR(100) | Minimum education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ENUM(Open, Closed, Draft) | Job posting 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posted_at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 | Publication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closing_date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 Application deadline</w:t>
            </w:r>
          </w:p>
        </w:tc>
      </w:tr>
    </w:tbl>
    <w:p>
      <w:pPr>
        <w:spacing w:after="100" w:before="100"/>
      </w:pPr>
      <w:r>
        <w:t xml:space="preserve"/>
      </w:r>
    </w:p>
    <w:p>
      <w:pPr>
        <w:pStyle w:val="Heading3"/>
        <w:spacing w:after="100" w:before="200"/>
      </w:pPr>
      <w:r>
        <w:rPr>
          <w:rFonts w:ascii="Arial" w:cs="Arial" w:eastAsia="Arial" w:hAnsi="Arial"/>
          <w:b/>
          <w:bCs/>
          <w:color w:val="2C2C2C"/>
          <w:sz w:val="24"/>
          <w:szCs w:val="24"/>
        </w:rPr>
        <w:t xml:space="preserve">Applications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application_id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AUTO_INCREMENT | Unique application identifier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job_id (FK)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 | References Jobs(job_id)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candidate_id (FK)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 References Users(user_id)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resume_file_path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VARCHAR(500) | Secure file storage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ENUM(Pending, Screening, Shortlisted, Interview, Hired, Rejected)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applied_at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 | Application submission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ai_processing_status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ENUM(Pending, Processing, Complete, Failed)</w:t>
            </w:r>
          </w:p>
        </w:tc>
      </w:tr>
    </w:tbl>
    <w:p>
      <w:pPr>
        <w:spacing w:after="100" w:before="100"/>
      </w:pPr>
      <w:r>
        <w:t xml:space="preserve"/>
      </w:r>
    </w:p>
    <w:p>
      <w:pPr>
        <w:pStyle w:val="Heading3"/>
        <w:spacing w:after="100" w:before="200"/>
      </w:pPr>
      <w:r>
        <w:rPr>
          <w:rFonts w:ascii="Arial" w:cs="Arial" w:eastAsia="Arial" w:hAnsi="Arial"/>
          <w:b/>
          <w:bCs/>
          <w:color w:val="2C2C2C"/>
          <w:sz w:val="24"/>
          <w:szCs w:val="24"/>
        </w:rPr>
        <w:t xml:space="preserve">ResumeData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resume_id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AUTO_INCREMENT | Unique resume data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application_id (FK)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 | References Applications(application_id)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VARCHAR(255) | Extracted candidate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VARCHAR(255) | Extracted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VARCHAR(50) | Extracted phone 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extracted_skills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JSON | Array of skills found in resume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education_details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Degrees, institutions, years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experience_years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DECIMAL(4,1) | Total calculated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work_history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Companies, titles, dates, responsibilities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certifications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JSON | Certificate names and issuers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Project titles and technologies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raw_text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LONGTEXT | Full extracted resume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parsed_at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 | Parsing completion time</w:t>
            </w:r>
          </w:p>
        </w:tc>
      </w:tr>
    </w:tbl>
    <w:p>
      <w:pPr>
        <w:spacing w:after="100" w:before="100"/>
      </w:pPr>
      <w:r>
        <w:t xml:space="preserve"/>
      </w:r>
    </w:p>
    <w:p>
      <w:pPr>
        <w:pStyle w:val="Heading3"/>
        <w:spacing w:after="100" w:before="200"/>
      </w:pPr>
      <w:r>
        <w:rPr>
          <w:rFonts w:ascii="Arial" w:cs="Arial" w:eastAsia="Arial" w:hAnsi="Arial"/>
          <w:b/>
          <w:bCs/>
          <w:color w:val="2C2C2C"/>
          <w:sz w:val="24"/>
          <w:szCs w:val="24"/>
        </w:rPr>
        <w:t xml:space="preserve">AIEvaluations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evaluation_id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AUTO_INCREMENT | Unique evaluation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application_id (FK)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 | References Applications(application_id)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job_id (FK)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 References Jobs(job_id)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match_score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DECIMAL(5,2) | Overall match percentage (0-100)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skills_score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DECIMAL(5,2) | Skills match component 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experience_score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DECIMAL(5,2) | Experience match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education_score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DECIMAL(5,2) | Education match 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certification_score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DECIMAL(5,2) | Certification match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DECIMAL(5,2) | Project relevance 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hiring_status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ENUM(Highly Recommended, Recommended, Consider, Not Recommended)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strengths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Array of identified strengths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weaknesses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JSON | Array of identified weaknesses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skill_gaps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Missing required skills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ai_summary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 | AI-generated candidate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interview_questions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 | Array of generated questions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evaluated_at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 | Evaluation completion time</w:t>
            </w:r>
          </w:p>
        </w:tc>
      </w:tr>
    </w:tbl>
    <w:p>
      <w:pPr>
        <w:spacing w:after="100" w:before="100"/>
      </w:pPr>
      <w:r>
        <w:t xml:space="preserve"/>
      </w:r>
    </w:p>
    <w:p>
      <w:pPr>
        <w:pStyle w:val="Heading3"/>
        <w:spacing w:after="100" w:before="200"/>
      </w:pPr>
      <w:r>
        <w:rPr>
          <w:rFonts w:ascii="Arial" w:cs="Arial" w:eastAsia="Arial" w:hAnsi="Arial"/>
          <w:b/>
          <w:bCs/>
          <w:color w:val="2C2C2C"/>
          <w:sz w:val="24"/>
          <w:szCs w:val="24"/>
        </w:rPr>
        <w:t xml:space="preserve">Interviews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interview_id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AUTO_INCREMENT | Unique interview record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application_id (FK)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 | References Applications(application_id)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interviewer_id (FK)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 | References Users(user_id)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interview_type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ENUM(Phone, Video, In-Person, Technical) | Interview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scheduled_at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DATETIME | Interview date and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duration_minutes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 | Expected interview duration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ENUM(Scheduled, Completed, Cancelled, No-Show)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feedback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 | Interviewer notes and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DECIMAL(3,1) | Interview performance rating (1-10)</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6.3 Database Relationships Summary</w:t>
      </w:r>
    </w:p>
    <w:p>
      <w:pPr>
        <w:spacing w:after="100" w:before="80"/>
      </w:pPr>
      <w:r>
        <w:rPr>
          <w:rFonts w:ascii="Arial" w:cs="Arial" w:eastAsia="Arial" w:hAnsi="Arial"/>
          <w:color w:val="2C2C2C"/>
          <w:sz w:val="22"/>
          <w:szCs w:val="22"/>
        </w:rPr>
        <w:t xml:space="preserve">The TalentFlow database uses a hub-and-spoke relationship model centered on the Applications table:</w:t>
      </w:r>
    </w:p>
    <w:p>
      <w:pPr>
        <w:pStyle w:val="ListParagraph"/>
        <w:numPr>
          <w:ilvl w:val="0"/>
          <w:numId w:val="2"/>
        </w:numPr>
        <w:spacing w:after="60" w:before="60"/>
      </w:pPr>
      <w:r>
        <w:rPr>
          <w:rFonts w:ascii="Arial" w:cs="Arial" w:eastAsia="Arial" w:hAnsi="Arial"/>
          <w:b w:val="false"/>
          <w:bCs w:val="false"/>
          <w:color w:val="2C2C2C"/>
          <w:sz w:val="22"/>
          <w:szCs w:val="22"/>
        </w:rPr>
        <w:t xml:space="preserve">One User (HR) can create MANY Jobs (one-to-many)</w:t>
      </w:r>
    </w:p>
    <w:p>
      <w:pPr>
        <w:pStyle w:val="ListParagraph"/>
        <w:numPr>
          <w:ilvl w:val="0"/>
          <w:numId w:val="2"/>
        </w:numPr>
        <w:spacing w:after="60" w:before="60"/>
      </w:pPr>
      <w:r>
        <w:rPr>
          <w:rFonts w:ascii="Arial" w:cs="Arial" w:eastAsia="Arial" w:hAnsi="Arial"/>
          <w:b w:val="false"/>
          <w:bCs w:val="false"/>
          <w:color w:val="2C2C2C"/>
          <w:sz w:val="22"/>
          <w:szCs w:val="22"/>
        </w:rPr>
        <w:t xml:space="preserve">One Job can receive MANY Applications (one-to-many)</w:t>
      </w:r>
    </w:p>
    <w:p>
      <w:pPr>
        <w:pStyle w:val="ListParagraph"/>
        <w:numPr>
          <w:ilvl w:val="0"/>
          <w:numId w:val="2"/>
        </w:numPr>
        <w:spacing w:after="60" w:before="60"/>
      </w:pPr>
      <w:r>
        <w:rPr>
          <w:rFonts w:ascii="Arial" w:cs="Arial" w:eastAsia="Arial" w:hAnsi="Arial"/>
          <w:b w:val="false"/>
          <w:bCs w:val="false"/>
          <w:color w:val="2C2C2C"/>
          <w:sz w:val="22"/>
          <w:szCs w:val="22"/>
        </w:rPr>
        <w:t xml:space="preserve">One Application has ONE ResumeData record (one-to-one)</w:t>
      </w:r>
    </w:p>
    <w:p>
      <w:pPr>
        <w:pStyle w:val="ListParagraph"/>
        <w:numPr>
          <w:ilvl w:val="0"/>
          <w:numId w:val="2"/>
        </w:numPr>
        <w:spacing w:after="60" w:before="60"/>
      </w:pPr>
      <w:r>
        <w:rPr>
          <w:rFonts w:ascii="Arial" w:cs="Arial" w:eastAsia="Arial" w:hAnsi="Arial"/>
          <w:b w:val="false"/>
          <w:bCs w:val="false"/>
          <w:color w:val="2C2C2C"/>
          <w:sz w:val="22"/>
          <w:szCs w:val="22"/>
        </w:rPr>
        <w:t xml:space="preserve">One Application has ONE AIEvaluation record (one-to-one)</w:t>
      </w:r>
    </w:p>
    <w:p>
      <w:pPr>
        <w:pStyle w:val="ListParagraph"/>
        <w:numPr>
          <w:ilvl w:val="0"/>
          <w:numId w:val="2"/>
        </w:numPr>
        <w:spacing w:after="60" w:before="60"/>
      </w:pPr>
      <w:r>
        <w:rPr>
          <w:rFonts w:ascii="Arial" w:cs="Arial" w:eastAsia="Arial" w:hAnsi="Arial"/>
          <w:b w:val="false"/>
          <w:bCs w:val="false"/>
          <w:color w:val="2C2C2C"/>
          <w:sz w:val="22"/>
          <w:szCs w:val="22"/>
        </w:rPr>
        <w:t xml:space="preserve">One Application can have MANY Interviews (one-to-many)</w:t>
      </w:r>
    </w:p>
    <w:p>
      <w:pPr>
        <w:pStyle w:val="ListParagraph"/>
        <w:numPr>
          <w:ilvl w:val="0"/>
          <w:numId w:val="2"/>
        </w:numPr>
        <w:spacing w:after="60" w:before="60"/>
      </w:pPr>
      <w:r>
        <w:rPr>
          <w:rFonts w:ascii="Arial" w:cs="Arial" w:eastAsia="Arial" w:hAnsi="Arial"/>
          <w:b w:val="false"/>
          <w:bCs w:val="false"/>
          <w:color w:val="2C2C2C"/>
          <w:sz w:val="22"/>
          <w:szCs w:val="22"/>
        </w:rPr>
        <w:t xml:space="preserve">Many Skills can belong to Many Jobs (many-to-many via JobSkills table)</w:t>
      </w:r>
    </w:p>
    <w:p>
      <w:r>
        <w:br w:type="page"/>
      </w:r>
    </w:p>
    <w:p>
      <w:pPr>
        <w:pStyle w:val="Heading1"/>
        <w:spacing w:after="180" w:before="360"/>
      </w:pPr>
      <w:r>
        <w:rPr>
          <w:rFonts w:ascii="Arial" w:cs="Arial" w:eastAsia="Arial" w:hAnsi="Arial"/>
          <w:b/>
          <w:bCs/>
          <w:color w:val="1F4E79"/>
          <w:sz w:val="32"/>
          <w:szCs w:val="32"/>
        </w:rPr>
        <w:t xml:space="preserve">Section 7: Dashboard Research</w:t>
      </w:r>
    </w:p>
    <w:p>
      <w:pPr>
        <w:pStyle w:val="Heading2"/>
        <w:spacing w:after="140" w:before="280"/>
      </w:pPr>
      <w:r>
        <w:rPr>
          <w:rFonts w:ascii="Arial" w:cs="Arial" w:eastAsia="Arial" w:hAnsi="Arial"/>
          <w:b/>
          <w:bCs/>
          <w:color w:val="2E75B6"/>
          <w:sz w:val="26"/>
          <w:szCs w:val="26"/>
        </w:rPr>
        <w:t xml:space="preserve">7.1 HR Manager Dashboard</w:t>
      </w:r>
    </w:p>
    <w:p>
      <w:pPr>
        <w:spacing w:after="100" w:before="80"/>
      </w:pPr>
      <w:r>
        <w:rPr>
          <w:rFonts w:ascii="Arial" w:cs="Arial" w:eastAsia="Arial" w:hAnsi="Arial"/>
          <w:color w:val="2C2C2C"/>
          <w:sz w:val="22"/>
          <w:szCs w:val="22"/>
        </w:rPr>
        <w:t xml:space="preserve">The HR Manager Dashboard is the primary command center for recruitment operations. It provides a real-time overview of all hiring activities across the organization.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Dashboard Widget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Displayed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Jobs Summary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open positions, applications per job, days since posted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Candidate Pipeline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Funnel showing candidates at each stage (Applied &gt; Screened &gt; Interview &gt; Hired)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Scoring Overview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Distribution of match scores across all applications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Top Candidates List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Top 5 highest-scoring candidates per active job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Recent Activity Feed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Latest applications, evaluations, and status changes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Hiring Analytics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Time-to-hire trends, source effectiveness, acceptance rates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Pending Actions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Applications awaiting HR review, scheduled interviews today</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7.2 Recruiter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Dashboard Widget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Displayed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 Active Jobs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Jobs assigned to this recruiter with application counts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Candidate Rankings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Ranked list with scores, status badges, and quick actions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Interview Calendar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Upcoming interviews with candidate names and types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Skill Gap Reports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Most common missing skills across applicants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AI-Generated Questions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Interview question bank per candidate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Shortlist Manager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Drag-and-drop candidate shortlisting interface</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7.3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Dashboard Widget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Displayed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users, jobs, applications, AI evaluations processed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 Management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Active accounts, role distribution, access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Performance Metrics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Parsing accuracy rates, scoring consistency, API usage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Storage Usage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Resume file storage consumption and database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Security Alerts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Failed logins, unusual access patterns, data breach alerts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Audit Logs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Complete trail of all system actions for compliance</w:t>
            </w:r>
          </w:p>
        </w:tc>
      </w:tr>
    </w:tbl>
    <w:p>
      <w:r>
        <w:br w:type="page"/>
      </w:r>
    </w:p>
    <w:p>
      <w:pPr>
        <w:pStyle w:val="Heading1"/>
        <w:spacing w:after="180" w:before="360"/>
      </w:pPr>
      <w:r>
        <w:rPr>
          <w:rFonts w:ascii="Arial" w:cs="Arial" w:eastAsia="Arial" w:hAnsi="Arial"/>
          <w:b/>
          <w:bCs/>
          <w:color w:val="1F4E79"/>
          <w:sz w:val="32"/>
          <w:szCs w:val="32"/>
        </w:rPr>
        <w:t xml:space="preserve">Section 8: Advanced AI Features</w:t>
      </w:r>
    </w:p>
    <w:p>
      <w:pPr>
        <w:pStyle w:val="Heading2"/>
        <w:spacing w:after="140" w:before="280"/>
      </w:pPr>
      <w:r>
        <w:rPr>
          <w:rFonts w:ascii="Arial" w:cs="Arial" w:eastAsia="Arial" w:hAnsi="Arial"/>
          <w:b/>
          <w:bCs/>
          <w:color w:val="2E75B6"/>
          <w:sz w:val="26"/>
          <w:szCs w:val="26"/>
        </w:rPr>
        <w:t xml:space="preserve">8.1 AI Interview Question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One of the most impressive features for FYP judges: automatically generates personalized interview questions based on each candidate's unique resume and the job requirements.</w:t>
            </w:r>
          </w:p>
        </w:tc>
      </w:tr>
    </w:tbl>
    <w:p>
      <w:pPr>
        <w:spacing w:after="100" w:before="100"/>
      </w:pPr>
      <w:r>
        <w:t xml:space="preserve"/>
      </w:r>
    </w:p>
    <w:p>
      <w:pPr>
        <w:spacing w:after="100" w:before="80"/>
      </w:pPr>
      <w:r>
        <w:rPr>
          <w:rFonts w:ascii="Arial" w:cs="Arial" w:eastAsia="Arial" w:hAnsi="Arial"/>
          <w:color w:val="2C2C2C"/>
          <w:sz w:val="22"/>
          <w:szCs w:val="22"/>
        </w:rPr>
        <w:t xml:space="preserve">The question generator uses the candidate's parsed resume data and the job description as context, then prompts the AI to create questions that:</w:t>
      </w:r>
    </w:p>
    <w:p>
      <w:pPr>
        <w:pStyle w:val="ListParagraph"/>
        <w:numPr>
          <w:ilvl w:val="0"/>
          <w:numId w:val="2"/>
        </w:numPr>
        <w:spacing w:after="60" w:before="60"/>
      </w:pPr>
      <w:r>
        <w:rPr>
          <w:rFonts w:ascii="Arial" w:cs="Arial" w:eastAsia="Arial" w:hAnsi="Arial"/>
          <w:b w:val="false"/>
          <w:bCs w:val="false"/>
          <w:color w:val="2C2C2C"/>
          <w:sz w:val="22"/>
          <w:szCs w:val="22"/>
        </w:rPr>
        <w:t xml:space="preserve">Probe specific claims made in the resume (e.g., 'You mention managing a team of 15')</w:t>
      </w:r>
    </w:p>
    <w:p>
      <w:pPr>
        <w:pStyle w:val="ListParagraph"/>
        <w:numPr>
          <w:ilvl w:val="0"/>
          <w:numId w:val="2"/>
        </w:numPr>
        <w:spacing w:after="60" w:before="60"/>
      </w:pPr>
      <w:r>
        <w:rPr>
          <w:rFonts w:ascii="Arial" w:cs="Arial" w:eastAsia="Arial" w:hAnsi="Arial"/>
          <w:b w:val="false"/>
          <w:bCs w:val="false"/>
          <w:color w:val="2C2C2C"/>
          <w:sz w:val="22"/>
          <w:szCs w:val="22"/>
        </w:rPr>
        <w:t xml:space="preserve">Assess skill depth for required competencies listed in the job description</w:t>
      </w:r>
    </w:p>
    <w:p>
      <w:pPr>
        <w:pStyle w:val="ListParagraph"/>
        <w:numPr>
          <w:ilvl w:val="0"/>
          <w:numId w:val="2"/>
        </w:numPr>
        <w:spacing w:after="60" w:before="60"/>
      </w:pPr>
      <w:r>
        <w:rPr>
          <w:rFonts w:ascii="Arial" w:cs="Arial" w:eastAsia="Arial" w:hAnsi="Arial"/>
          <w:b w:val="false"/>
          <w:bCs w:val="false"/>
          <w:color w:val="2C2C2C"/>
          <w:sz w:val="22"/>
          <w:szCs w:val="22"/>
        </w:rPr>
        <w:t xml:space="preserve">Identify potential weakness areas flagged during scoring</w:t>
      </w:r>
    </w:p>
    <w:p>
      <w:pPr>
        <w:pStyle w:val="ListParagraph"/>
        <w:numPr>
          <w:ilvl w:val="0"/>
          <w:numId w:val="2"/>
        </w:numPr>
        <w:spacing w:after="60" w:before="60"/>
      </w:pPr>
      <w:r>
        <w:rPr>
          <w:rFonts w:ascii="Arial" w:cs="Arial" w:eastAsia="Arial" w:hAnsi="Arial"/>
          <w:b w:val="false"/>
          <w:bCs w:val="false"/>
          <w:color w:val="2C2C2C"/>
          <w:sz w:val="22"/>
          <w:szCs w:val="22"/>
        </w:rPr>
        <w:t xml:space="preserve">Explore experience gaps between candidate history and job requirements</w:t>
      </w:r>
    </w:p>
    <w:p>
      <w:pPr>
        <w:pStyle w:val="ListParagraph"/>
        <w:numPr>
          <w:ilvl w:val="0"/>
          <w:numId w:val="2"/>
        </w:numPr>
        <w:spacing w:after="60" w:before="60"/>
      </w:pPr>
      <w:r>
        <w:rPr>
          <w:rFonts w:ascii="Arial" w:cs="Arial" w:eastAsia="Arial" w:hAnsi="Arial"/>
          <w:b w:val="false"/>
          <w:bCs w:val="false"/>
          <w:color w:val="2C2C2C"/>
          <w:sz w:val="22"/>
          <w:szCs w:val="22"/>
        </w:rPr>
        <w:t xml:space="preserve">Generate behavioral questions aligned with role responsibilities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Trigger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Experience Probe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Resume: 'Managed recruitment for 500 employees'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recruitment strategy did you use for high-volume hiring of 500 employees?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Skill Depth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Required: Payroll Management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Describe how you handled a complex payroll dispute in your previous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Gap Exploration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Missing: SAP HR Knowledge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Our system uses SAP HR. How quickly can you learn new HR software platforms?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Behavioral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 Employee Relations focus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Walk me through how you resolved a serious conflict between two senior employees.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Achievement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Resume: 'Reduced turnover by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specific strategies did you implement to achieve the 30% turnover reduction?</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8.2 AI Candidate Summary Generator</w:t>
      </w:r>
    </w:p>
    <w:p>
      <w:pPr>
        <w:spacing w:after="100" w:before="80"/>
      </w:pPr>
      <w:r>
        <w:rPr>
          <w:rFonts w:ascii="Arial" w:cs="Arial" w:eastAsia="Arial" w:hAnsi="Arial"/>
          <w:color w:val="2C2C2C"/>
          <w:sz w:val="22"/>
          <w:szCs w:val="22"/>
        </w:rPr>
        <w:t xml:space="preserve">For each evaluated candidate, the system generates a concise professional paragraph summarizing their fit for the role: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375623"/>
                <w:sz w:val="22"/>
                <w:szCs w:val="22"/>
              </w:rPr>
              <w:t xml:space="preserve">Example Output: 'Candidate demonstrates strong recruitment and payroll experience with over five years in HR operations. The applicant aligns well with core job requirements and shows leadership capability. A skill gap exists in SAP HR knowledge, which may require onboarding support. Overall assessment: Recommended for interview consideration.'</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8.3 Skill Gap Analysis Engine</w:t>
      </w:r>
    </w:p>
    <w:p>
      <w:pPr>
        <w:spacing w:after="100" w:before="80"/>
      </w:pPr>
      <w:r>
        <w:rPr>
          <w:rFonts w:ascii="Arial" w:cs="Arial" w:eastAsia="Arial" w:hAnsi="Arial"/>
          <w:color w:val="2C2C2C"/>
          <w:sz w:val="22"/>
          <w:szCs w:val="22"/>
        </w:rPr>
        <w:t xml:space="preserve">The Skill Gap Analysis module provides actionable intelligence by comparing job requirements against candidate skills:</w:t>
      </w:r>
    </w:p>
    <w:p>
      <w:pPr>
        <w:pStyle w:val="ListParagraph"/>
        <w:numPr>
          <w:ilvl w:val="0"/>
          <w:numId w:val="2"/>
        </w:numPr>
        <w:spacing w:after="60" w:before="60"/>
      </w:pPr>
      <w:r>
        <w:rPr>
          <w:rFonts w:ascii="Arial" w:cs="Arial" w:eastAsia="Arial" w:hAnsi="Arial"/>
          <w:b w:val="false"/>
          <w:bCs w:val="false"/>
          <w:color w:val="2C2C2C"/>
          <w:sz w:val="22"/>
          <w:szCs w:val="22"/>
        </w:rPr>
        <w:t xml:space="preserve">Identifies which required skills are completely absent from the resume</w:t>
      </w:r>
    </w:p>
    <w:p>
      <w:pPr>
        <w:pStyle w:val="ListParagraph"/>
        <w:numPr>
          <w:ilvl w:val="0"/>
          <w:numId w:val="2"/>
        </w:numPr>
        <w:spacing w:after="60" w:before="60"/>
      </w:pPr>
      <w:r>
        <w:rPr>
          <w:rFonts w:ascii="Arial" w:cs="Arial" w:eastAsia="Arial" w:hAnsi="Arial"/>
          <w:b w:val="false"/>
          <w:bCs w:val="false"/>
          <w:color w:val="2C2C2C"/>
          <w:sz w:val="22"/>
          <w:szCs w:val="22"/>
        </w:rPr>
        <w:t xml:space="preserve">Flags skills mentioned but at insufficient experience level</w:t>
      </w:r>
    </w:p>
    <w:p>
      <w:pPr>
        <w:pStyle w:val="ListParagraph"/>
        <w:numPr>
          <w:ilvl w:val="0"/>
          <w:numId w:val="2"/>
        </w:numPr>
        <w:spacing w:after="60" w:before="60"/>
      </w:pPr>
      <w:r>
        <w:rPr>
          <w:rFonts w:ascii="Arial" w:cs="Arial" w:eastAsia="Arial" w:hAnsi="Arial"/>
          <w:b w:val="false"/>
          <w:bCs w:val="false"/>
          <w:color w:val="2C2C2C"/>
          <w:sz w:val="22"/>
          <w:szCs w:val="22"/>
        </w:rPr>
        <w:t xml:space="preserve">Groups gaps by training effort (Quick Learn vs. Significant Gap)</w:t>
      </w:r>
    </w:p>
    <w:p>
      <w:pPr>
        <w:pStyle w:val="ListParagraph"/>
        <w:numPr>
          <w:ilvl w:val="0"/>
          <w:numId w:val="2"/>
        </w:numPr>
        <w:spacing w:after="60" w:before="60"/>
      </w:pPr>
      <w:r>
        <w:rPr>
          <w:rFonts w:ascii="Arial" w:cs="Arial" w:eastAsia="Arial" w:hAnsi="Arial"/>
          <w:b w:val="false"/>
          <w:bCs w:val="false"/>
          <w:color w:val="2C2C2C"/>
          <w:sz w:val="22"/>
          <w:szCs w:val="22"/>
        </w:rPr>
        <w:t xml:space="preserve">Generates a Gap Report for HR training and development planning</w:t>
      </w:r>
    </w:p>
    <w:p>
      <w:pPr>
        <w:pStyle w:val="ListParagraph"/>
        <w:numPr>
          <w:ilvl w:val="0"/>
          <w:numId w:val="2"/>
        </w:numPr>
        <w:spacing w:after="60" w:before="60"/>
      </w:pPr>
      <w:r>
        <w:rPr>
          <w:rFonts w:ascii="Arial" w:cs="Arial" w:eastAsia="Arial" w:hAnsi="Arial"/>
          <w:b w:val="false"/>
          <w:bCs w:val="false"/>
          <w:color w:val="2C2C2C"/>
          <w:sz w:val="22"/>
          <w:szCs w:val="22"/>
        </w:rPr>
        <w:t xml:space="preserve">Enables HR to assess hiring risk before investing in an interview</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8.4 AI Bias Detection System</w:t>
      </w:r>
    </w:p>
    <w:p>
      <w:pPr>
        <w:spacing w:after="100" w:before="80"/>
      </w:pPr>
      <w:r>
        <w:rPr>
          <w:rFonts w:ascii="Arial" w:cs="Arial" w:eastAsia="Arial" w:hAnsi="Arial"/>
          <w:color w:val="2C2C2C"/>
          <w:sz w:val="22"/>
          <w:szCs w:val="22"/>
        </w:rPr>
        <w:t xml:space="preserve">TalentFlow includes an optional bias detection layer that monitors scoring patterns and flags potential discriminatory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Bias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Gender Bias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Monitors if scoring correlates with gendered name patterns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Age Bias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Flags if candidates with more years of experience are consistently downscored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University Bias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Detects if specific institution preferences skew results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 Discrimination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Anonymizes candidate names during initial AI scoring if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Recency Bias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Ensures recent experience is weighted appropriately, not exclusively</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8.5 Candidate Comparison Tool</w:t>
      </w:r>
    </w:p>
    <w:p>
      <w:pPr>
        <w:spacing w:after="100" w:before="80"/>
      </w:pPr>
      <w:r>
        <w:rPr>
          <w:rFonts w:ascii="Arial" w:cs="Arial" w:eastAsia="Arial" w:hAnsi="Arial"/>
          <w:color w:val="2C2C2C"/>
          <w:sz w:val="22"/>
          <w:szCs w:val="22"/>
        </w:rPr>
        <w:t xml:space="preserve">HR can select two or more candidates and view a side-by-side AI comparison showing:</w:t>
      </w:r>
    </w:p>
    <w:p>
      <w:pPr>
        <w:pStyle w:val="ListParagraph"/>
        <w:numPr>
          <w:ilvl w:val="0"/>
          <w:numId w:val="2"/>
        </w:numPr>
        <w:spacing w:after="60" w:before="60"/>
      </w:pPr>
      <w:r>
        <w:rPr>
          <w:rFonts w:ascii="Arial" w:cs="Arial" w:eastAsia="Arial" w:hAnsi="Arial"/>
          <w:b w:val="false"/>
          <w:bCs w:val="false"/>
          <w:color w:val="2C2C2C"/>
          <w:sz w:val="22"/>
          <w:szCs w:val="22"/>
        </w:rPr>
        <w:t xml:space="preserve">Skill overlap and unique strengths per candidate</w:t>
      </w:r>
    </w:p>
    <w:p>
      <w:pPr>
        <w:pStyle w:val="ListParagraph"/>
        <w:numPr>
          <w:ilvl w:val="0"/>
          <w:numId w:val="2"/>
        </w:numPr>
        <w:spacing w:after="60" w:before="60"/>
      </w:pPr>
      <w:r>
        <w:rPr>
          <w:rFonts w:ascii="Arial" w:cs="Arial" w:eastAsia="Arial" w:hAnsi="Arial"/>
          <w:b w:val="false"/>
          <w:bCs w:val="false"/>
          <w:color w:val="2C2C2C"/>
          <w:sz w:val="22"/>
          <w:szCs w:val="22"/>
        </w:rPr>
        <w:t xml:space="preserve">Experience depth comparison per required competency</w:t>
      </w:r>
    </w:p>
    <w:p>
      <w:pPr>
        <w:pStyle w:val="ListParagraph"/>
        <w:numPr>
          <w:ilvl w:val="0"/>
          <w:numId w:val="2"/>
        </w:numPr>
        <w:spacing w:after="60" w:before="60"/>
      </w:pPr>
      <w:r>
        <w:rPr>
          <w:rFonts w:ascii="Arial" w:cs="Arial" w:eastAsia="Arial" w:hAnsi="Arial"/>
          <w:b w:val="false"/>
          <w:bCs w:val="false"/>
          <w:color w:val="2C2C2C"/>
          <w:sz w:val="22"/>
          <w:szCs w:val="22"/>
        </w:rPr>
        <w:t xml:space="preserve">Score breakdown visualization per scoring factor</w:t>
      </w:r>
    </w:p>
    <w:p>
      <w:pPr>
        <w:pStyle w:val="ListParagraph"/>
        <w:numPr>
          <w:ilvl w:val="0"/>
          <w:numId w:val="2"/>
        </w:numPr>
        <w:spacing w:after="60" w:before="60"/>
      </w:pPr>
      <w:r>
        <w:rPr>
          <w:rFonts w:ascii="Arial" w:cs="Arial" w:eastAsia="Arial" w:hAnsi="Arial"/>
          <w:b w:val="false"/>
          <w:bCs w:val="false"/>
          <w:color w:val="2C2C2C"/>
          <w:sz w:val="22"/>
          <w:szCs w:val="22"/>
        </w:rPr>
        <w:t xml:space="preserve">AI recommendation on which candidate better fits the role and why</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8.6 AI Hiring Risk Prediction</w:t>
      </w:r>
    </w:p>
    <w:p>
      <w:pPr>
        <w:spacing w:after="100" w:before="80"/>
      </w:pPr>
      <w:r>
        <w:rPr>
          <w:rFonts w:ascii="Arial" w:cs="Arial" w:eastAsia="Arial" w:hAnsi="Arial"/>
          <w:color w:val="2C2C2C"/>
          <w:sz w:val="22"/>
          <w:szCs w:val="22"/>
        </w:rPr>
        <w:t xml:space="preserve">The system predicts hiring risks before final offers are extended:</w:t>
      </w:r>
    </w:p>
    <w:p>
      <w:pPr>
        <w:pStyle w:val="ListParagraph"/>
        <w:numPr>
          <w:ilvl w:val="0"/>
          <w:numId w:val="2"/>
        </w:numPr>
        <w:spacing w:after="60" w:before="60"/>
      </w:pPr>
      <w:r>
        <w:rPr>
          <w:rFonts w:ascii="Arial" w:cs="Arial" w:eastAsia="Arial" w:hAnsi="Arial"/>
          <w:b w:val="false"/>
          <w:bCs w:val="false"/>
          <w:color w:val="2C2C2C"/>
          <w:sz w:val="22"/>
          <w:szCs w:val="22"/>
        </w:rPr>
        <w:t xml:space="preserve">Overqualified Candidate Risk: May leave quickly when a better opportunity arises</w:t>
      </w:r>
    </w:p>
    <w:p>
      <w:pPr>
        <w:pStyle w:val="ListParagraph"/>
        <w:numPr>
          <w:ilvl w:val="0"/>
          <w:numId w:val="2"/>
        </w:numPr>
        <w:spacing w:after="60" w:before="60"/>
      </w:pPr>
      <w:r>
        <w:rPr>
          <w:rFonts w:ascii="Arial" w:cs="Arial" w:eastAsia="Arial" w:hAnsi="Arial"/>
          <w:b w:val="false"/>
          <w:bCs w:val="false"/>
          <w:color w:val="2C2C2C"/>
          <w:sz w:val="22"/>
          <w:szCs w:val="22"/>
        </w:rPr>
        <w:t xml:space="preserve">Skill Gap Risk: Critical missing skills may impact early performance</w:t>
      </w:r>
    </w:p>
    <w:p>
      <w:pPr>
        <w:pStyle w:val="ListParagraph"/>
        <w:numPr>
          <w:ilvl w:val="0"/>
          <w:numId w:val="2"/>
        </w:numPr>
        <w:spacing w:after="60" w:before="60"/>
      </w:pPr>
      <w:r>
        <w:rPr>
          <w:rFonts w:ascii="Arial" w:cs="Arial" w:eastAsia="Arial" w:hAnsi="Arial"/>
          <w:b w:val="false"/>
          <w:bCs w:val="false"/>
          <w:color w:val="2C2C2C"/>
          <w:sz w:val="22"/>
          <w:szCs w:val="22"/>
        </w:rPr>
        <w:t xml:space="preserve">Experience Mismatch Risk: Years of experience do not align with role complexity</w:t>
      </w:r>
    </w:p>
    <w:p>
      <w:pPr>
        <w:pStyle w:val="ListParagraph"/>
        <w:numPr>
          <w:ilvl w:val="0"/>
          <w:numId w:val="2"/>
        </w:numPr>
        <w:spacing w:after="60" w:before="60"/>
      </w:pPr>
      <w:r>
        <w:rPr>
          <w:rFonts w:ascii="Arial" w:cs="Arial" w:eastAsia="Arial" w:hAnsi="Arial"/>
          <w:b w:val="false"/>
          <w:bCs w:val="false"/>
          <w:color w:val="2C2C2C"/>
          <w:sz w:val="22"/>
          <w:szCs w:val="22"/>
        </w:rPr>
        <w:t xml:space="preserve">Cultural Fit Signals: Frequent job changes may indicate retention challenges</w:t>
      </w:r>
    </w:p>
    <w:p>
      <w:r>
        <w:br w:type="page"/>
      </w:r>
    </w:p>
    <w:p>
      <w:pPr>
        <w:pStyle w:val="Heading1"/>
        <w:spacing w:after="180" w:before="360"/>
      </w:pPr>
      <w:r>
        <w:rPr>
          <w:rFonts w:ascii="Arial" w:cs="Arial" w:eastAsia="Arial" w:hAnsi="Arial"/>
          <w:b/>
          <w:bCs/>
          <w:color w:val="1F4E79"/>
          <w:sz w:val="32"/>
          <w:szCs w:val="32"/>
        </w:rPr>
        <w:t xml:space="preserve">Section 9: Security &amp; Privacy</w:t>
      </w:r>
    </w:p>
    <w:p>
      <w:pPr>
        <w:pStyle w:val="Heading2"/>
        <w:spacing w:after="140" w:before="280"/>
      </w:pPr>
      <w:r>
        <w:rPr>
          <w:rFonts w:ascii="Arial" w:cs="Arial" w:eastAsia="Arial" w:hAnsi="Arial"/>
          <w:b/>
          <w:bCs/>
          <w:color w:val="2E75B6"/>
          <w:sz w:val="26"/>
          <w:szCs w:val="26"/>
        </w:rPr>
        <w:t xml:space="preserve">9.1 Security Architecture Overview</w:t>
      </w:r>
    </w:p>
    <w:p>
      <w:pPr>
        <w:spacing w:after="100" w:before="80"/>
      </w:pPr>
      <w:r>
        <w:rPr>
          <w:rFonts w:ascii="Arial" w:cs="Arial" w:eastAsia="Arial" w:hAnsi="Arial"/>
          <w:color w:val="2C2C2C"/>
          <w:sz w:val="22"/>
          <w:szCs w:val="22"/>
        </w:rPr>
        <w:t xml:space="preserve">TalentFlow handles highly sensitive personal data including resumes, contact information, employment history, and evaluation results. A comprehensive security architecture is essential for compliance and user trust.</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9.2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JWT (JSON Web Tokens) with 24-hour expiry and refresh tokens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Password Storage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BCrypt hashing with salt (minimum 12 rounds)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Role-Based Access Control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 HR Manager / Recruiter / Candidate roles with permission matrices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Session Management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Stateless JWT, server-side token blacklisting on logout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Multi-Factor 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OTP as optional second factor for HR roles</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9.3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Protection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Resume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AES-256 encryption at rest, stored outside web root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Database Data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Encrypted connections (TLS 1.3), encrypted sensitive columns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Communications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HTTPS/TLS 1.3 mandatory, HSTS headers enforced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AI API Calls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Candidate data anonymized before sending to external AI APIs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Logs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Immutable audit trail for all data access and modifications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Backups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Encrypted backups with restricted access, tested quarterly</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9.4 GDPR Compliance</w:t>
      </w:r>
    </w:p>
    <w:p>
      <w:pPr>
        <w:pStyle w:val="ListParagraph"/>
        <w:numPr>
          <w:ilvl w:val="0"/>
          <w:numId w:val="2"/>
        </w:numPr>
        <w:spacing w:after="60" w:before="60"/>
      </w:pPr>
      <w:r>
        <w:rPr>
          <w:rFonts w:ascii="Arial" w:cs="Arial" w:eastAsia="Arial" w:hAnsi="Arial"/>
          <w:b w:val="false"/>
          <w:bCs w:val="false"/>
          <w:color w:val="2C2C2C"/>
          <w:sz w:val="22"/>
          <w:szCs w:val="22"/>
        </w:rPr>
        <w:t xml:space="preserve">Data minimization: only collect candidate data necessary for recruitment</w:t>
      </w:r>
    </w:p>
    <w:p>
      <w:pPr>
        <w:pStyle w:val="ListParagraph"/>
        <w:numPr>
          <w:ilvl w:val="0"/>
          <w:numId w:val="2"/>
        </w:numPr>
        <w:spacing w:after="60" w:before="60"/>
      </w:pPr>
      <w:r>
        <w:rPr>
          <w:rFonts w:ascii="Arial" w:cs="Arial" w:eastAsia="Arial" w:hAnsi="Arial"/>
          <w:b w:val="false"/>
          <w:bCs w:val="false"/>
          <w:color w:val="2C2C2C"/>
          <w:sz w:val="22"/>
          <w:szCs w:val="22"/>
        </w:rPr>
        <w:t xml:space="preserve">Right to deletion: candidates can request complete data erasure</w:t>
      </w:r>
    </w:p>
    <w:p>
      <w:pPr>
        <w:pStyle w:val="ListParagraph"/>
        <w:numPr>
          <w:ilvl w:val="0"/>
          <w:numId w:val="2"/>
        </w:numPr>
        <w:spacing w:after="60" w:before="60"/>
      </w:pPr>
      <w:r>
        <w:rPr>
          <w:rFonts w:ascii="Arial" w:cs="Arial" w:eastAsia="Arial" w:hAnsi="Arial"/>
          <w:b w:val="false"/>
          <w:bCs w:val="false"/>
          <w:color w:val="2C2C2C"/>
          <w:sz w:val="22"/>
          <w:szCs w:val="22"/>
        </w:rPr>
        <w:t xml:space="preserve">Data retention policies: auto-delete rejected candidate data after defined period</w:t>
      </w:r>
    </w:p>
    <w:p>
      <w:pPr>
        <w:pStyle w:val="ListParagraph"/>
        <w:numPr>
          <w:ilvl w:val="0"/>
          <w:numId w:val="2"/>
        </w:numPr>
        <w:spacing w:after="60" w:before="60"/>
      </w:pPr>
      <w:r>
        <w:rPr>
          <w:rFonts w:ascii="Arial" w:cs="Arial" w:eastAsia="Arial" w:hAnsi="Arial"/>
          <w:b w:val="false"/>
          <w:bCs w:val="false"/>
          <w:color w:val="2C2C2C"/>
          <w:sz w:val="22"/>
          <w:szCs w:val="22"/>
        </w:rPr>
        <w:t xml:space="preserve">Consent management: explicit opt-in for data processing during application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Data portability: candidates can export their data in machine-readable format</w:t>
      </w:r>
    </w:p>
    <w:p>
      <w:pPr>
        <w:pStyle w:val="ListParagraph"/>
        <w:numPr>
          <w:ilvl w:val="0"/>
          <w:numId w:val="2"/>
        </w:numPr>
        <w:spacing w:after="60" w:before="60"/>
      </w:pPr>
      <w:r>
        <w:rPr>
          <w:rFonts w:ascii="Arial" w:cs="Arial" w:eastAsia="Arial" w:hAnsi="Arial"/>
          <w:b w:val="false"/>
          <w:bCs w:val="false"/>
          <w:color w:val="2C2C2C"/>
          <w:sz w:val="22"/>
          <w:szCs w:val="22"/>
        </w:rPr>
        <w:t xml:space="preserve">Privacy by design: privacy controls built into every module, not added after</w:t>
      </w:r>
    </w:p>
    <w:p>
      <w:r>
        <w:br w:type="page"/>
      </w:r>
    </w:p>
    <w:p>
      <w:pPr>
        <w:pStyle w:val="Heading1"/>
        <w:spacing w:after="180" w:before="360"/>
      </w:pPr>
      <w:r>
        <w:rPr>
          <w:rFonts w:ascii="Arial" w:cs="Arial" w:eastAsia="Arial" w:hAnsi="Arial"/>
          <w:b/>
          <w:bCs/>
          <w:color w:val="1F4E79"/>
          <w:sz w:val="32"/>
          <w:szCs w:val="32"/>
        </w:rPr>
        <w:t xml:space="preserve">Section 10: Recommended Technology Stack</w:t>
      </w:r>
    </w:p>
    <w:p>
      <w:pPr>
        <w:pStyle w:val="Heading2"/>
        <w:spacing w:after="140" w:before="280"/>
      </w:pPr>
      <w:r>
        <w:rPr>
          <w:rFonts w:ascii="Arial" w:cs="Arial" w:eastAsia="Arial" w:hAnsi="Arial"/>
          <w:b/>
          <w:bCs/>
          <w:color w:val="2E75B6"/>
          <w:sz w:val="26"/>
          <w:szCs w:val="26"/>
        </w:rPr>
        <w:t xml:space="preserve">10.1 Complete Technology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HTML5, CSS3, JavaScript / React.js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interface for HR, recruiters, and candidates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Backend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Java 17, Spring Boot 3.x</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REST API, business logic, security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8.x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Relational data storage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Resume Parsing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Apache PDFBox 3.x, Apache POI 5.x</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PDF and DOCX text extraction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OCR Processing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Tesseract OCR via Tess4J</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Scanned document text extraction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AI Processing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OpenAI API (GPT-4o) or Google Gemini API</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NLP, scoring, summaries, questions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Spring Multipart + local/cloud storage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Secure resume file management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Spring Security + JWT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Role-based access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 Tool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Maven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Dependency management and build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API Testing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Postman, JUnit 5</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API and unit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Version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 + GitHub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code management</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10.2 AI API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OpenAI GPT-4o | Google Gemini 1.5 Pro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 Window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128K tokens | 1 Million tokens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Resume Parsing Quality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Excellent | Excellent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Higher | Lower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Summary Generation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Excellent | Very Good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Question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Excellent | Very Good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Best For FYP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If budget available | Recommended (cost-effective)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 SDK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OpenAI Java SDK | Google Generative AI Java SDK</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10.3 Java Libraries Required</w:t>
      </w:r>
    </w:p>
    <w:p>
      <w:pPr>
        <w:pStyle w:val="ListParagraph"/>
        <w:numPr>
          <w:ilvl w:val="0"/>
          <w:numId w:val="2"/>
        </w:numPr>
        <w:spacing w:after="60" w:before="60"/>
      </w:pPr>
      <w:r>
        <w:rPr>
          <w:rFonts w:ascii="Arial" w:cs="Arial" w:eastAsia="Arial" w:hAnsi="Arial"/>
          <w:b w:val="false"/>
          <w:bCs w:val="false"/>
          <w:color w:val="2C2C2C"/>
          <w:sz w:val="22"/>
          <w:szCs w:val="22"/>
        </w:rPr>
        <w:t xml:space="preserve">org.apache.pdfbox:pdfbox:3.0.x - PDF text extraction</w:t>
      </w:r>
    </w:p>
    <w:p>
      <w:pPr>
        <w:pStyle w:val="ListParagraph"/>
        <w:numPr>
          <w:ilvl w:val="0"/>
          <w:numId w:val="2"/>
        </w:numPr>
        <w:spacing w:after="60" w:before="60"/>
      </w:pPr>
      <w:r>
        <w:rPr>
          <w:rFonts w:ascii="Arial" w:cs="Arial" w:eastAsia="Arial" w:hAnsi="Arial"/>
          <w:b w:val="false"/>
          <w:bCs w:val="false"/>
          <w:color w:val="2C2C2C"/>
          <w:sz w:val="22"/>
          <w:szCs w:val="22"/>
        </w:rPr>
        <w:t xml:space="preserve">org.apache.poi:poi-ooxml:5.2.x - DOCX/PPTX processing</w:t>
      </w:r>
    </w:p>
    <w:p>
      <w:pPr>
        <w:pStyle w:val="ListParagraph"/>
        <w:numPr>
          <w:ilvl w:val="0"/>
          <w:numId w:val="2"/>
        </w:numPr>
        <w:spacing w:after="60" w:before="60"/>
      </w:pPr>
      <w:r>
        <w:rPr>
          <w:rFonts w:ascii="Arial" w:cs="Arial" w:eastAsia="Arial" w:hAnsi="Arial"/>
          <w:b w:val="false"/>
          <w:bCs w:val="false"/>
          <w:color w:val="2C2C2C"/>
          <w:sz w:val="22"/>
          <w:szCs w:val="22"/>
        </w:rPr>
        <w:t xml:space="preserve">net.sourceforge.tess4j:tess4j:5.x - OCR for scanned resumes</w:t>
      </w:r>
    </w:p>
    <w:p>
      <w:pPr>
        <w:pStyle w:val="ListParagraph"/>
        <w:numPr>
          <w:ilvl w:val="0"/>
          <w:numId w:val="2"/>
        </w:numPr>
        <w:spacing w:after="60" w:before="60"/>
      </w:pPr>
      <w:r>
        <w:rPr>
          <w:rFonts w:ascii="Arial" w:cs="Arial" w:eastAsia="Arial" w:hAnsi="Arial"/>
          <w:b w:val="false"/>
          <w:bCs w:val="false"/>
          <w:color w:val="2C2C2C"/>
          <w:sz w:val="22"/>
          <w:szCs w:val="22"/>
        </w:rPr>
        <w:t xml:space="preserve">com.openai:openai-java:0.x - OpenAI API integration</w:t>
      </w:r>
    </w:p>
    <w:p>
      <w:pPr>
        <w:pStyle w:val="ListParagraph"/>
        <w:numPr>
          <w:ilvl w:val="0"/>
          <w:numId w:val="2"/>
        </w:numPr>
        <w:spacing w:after="60" w:before="60"/>
      </w:pPr>
      <w:r>
        <w:rPr>
          <w:rFonts w:ascii="Arial" w:cs="Arial" w:eastAsia="Arial" w:hAnsi="Arial"/>
          <w:b w:val="false"/>
          <w:bCs w:val="false"/>
          <w:color w:val="2C2C2C"/>
          <w:sz w:val="22"/>
          <w:szCs w:val="22"/>
        </w:rPr>
        <w:t xml:space="preserve">com.google.cloud:google-cloud-aiplatform - Gemini API integration</w:t>
      </w:r>
    </w:p>
    <w:p>
      <w:pPr>
        <w:pStyle w:val="ListParagraph"/>
        <w:numPr>
          <w:ilvl w:val="0"/>
          <w:numId w:val="2"/>
        </w:numPr>
        <w:spacing w:after="60" w:before="60"/>
      </w:pPr>
      <w:r>
        <w:rPr>
          <w:rFonts w:ascii="Arial" w:cs="Arial" w:eastAsia="Arial" w:hAnsi="Arial"/>
          <w:b w:val="false"/>
          <w:bCs w:val="false"/>
          <w:color w:val="2C2C2C"/>
          <w:sz w:val="22"/>
          <w:szCs w:val="22"/>
        </w:rPr>
        <w:t xml:space="preserve">io.jsonwebtoken:jjwt:0.12.x - JWT authentication</w:t>
      </w:r>
    </w:p>
    <w:p>
      <w:pPr>
        <w:pStyle w:val="ListParagraph"/>
        <w:numPr>
          <w:ilvl w:val="0"/>
          <w:numId w:val="2"/>
        </w:numPr>
        <w:spacing w:after="60" w:before="60"/>
      </w:pPr>
      <w:r>
        <w:rPr>
          <w:rFonts w:ascii="Arial" w:cs="Arial" w:eastAsia="Arial" w:hAnsi="Arial"/>
          <w:b w:val="false"/>
          <w:bCs w:val="false"/>
          <w:color w:val="2C2C2C"/>
          <w:sz w:val="22"/>
          <w:szCs w:val="22"/>
        </w:rPr>
        <w:t xml:space="preserve">org.springframework.boot:spring-boot-starter-security - Security layer</w:t>
      </w:r>
    </w:p>
    <w:p>
      <w:pPr>
        <w:pStyle w:val="ListParagraph"/>
        <w:numPr>
          <w:ilvl w:val="0"/>
          <w:numId w:val="2"/>
        </w:numPr>
        <w:spacing w:after="60" w:before="60"/>
      </w:pPr>
      <w:r>
        <w:rPr>
          <w:rFonts w:ascii="Arial" w:cs="Arial" w:eastAsia="Arial" w:hAnsi="Arial"/>
          <w:b w:val="false"/>
          <w:bCs w:val="false"/>
          <w:color w:val="2C2C2C"/>
          <w:sz w:val="22"/>
          <w:szCs w:val="22"/>
        </w:rPr>
        <w:t xml:space="preserve">com.fasterxml.jackson.core:jackson-databind - JSON processing</w:t>
      </w:r>
    </w:p>
    <w:p>
      <w:r>
        <w:br w:type="page"/>
      </w:r>
    </w:p>
    <w:p>
      <w:pPr>
        <w:pStyle w:val="Heading1"/>
        <w:spacing w:after="180" w:before="360"/>
      </w:pPr>
      <w:r>
        <w:rPr>
          <w:rFonts w:ascii="Arial" w:cs="Arial" w:eastAsia="Arial" w:hAnsi="Arial"/>
          <w:b/>
          <w:bCs/>
          <w:color w:val="1F4E79"/>
          <w:sz w:val="32"/>
          <w:szCs w:val="32"/>
        </w:rPr>
        <w:t xml:space="preserve">Section 11: Competitive Analysis</w:t>
      </w:r>
    </w:p>
    <w:p>
      <w:pPr>
        <w:pStyle w:val="Heading2"/>
        <w:spacing w:after="140" w:before="280"/>
      </w:pPr>
      <w:r>
        <w:rPr>
          <w:rFonts w:ascii="Arial" w:cs="Arial" w:eastAsia="Arial" w:hAnsi="Arial"/>
          <w:b/>
          <w:bCs/>
          <w:color w:val="2E75B6"/>
          <w:sz w:val="26"/>
          <w:szCs w:val="26"/>
        </w:rPr>
        <w:t xml:space="preserve">11.1 Competitor Overview</w:t>
      </w:r>
    </w:p>
    <w:p>
      <w:pPr>
        <w:spacing w:after="100" w:before="80"/>
      </w:pPr>
      <w:r>
        <w:rPr>
          <w:rFonts w:ascii="Arial" w:cs="Arial" w:eastAsia="Arial" w:hAnsi="Arial"/>
          <w:color w:val="2C2C2C"/>
          <w:sz w:val="22"/>
          <w:szCs w:val="22"/>
        </w:rPr>
        <w:t xml:space="preserve">Understanding the competitive landscape helps position TalentFlow's unique value proposition and identify feature opportunities that existing solutions do not adequately address.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Weakness vs TalentFlow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LinkedIn Talent Solutions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Massive candidate database, network integration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Expensive, no custom AI scoring, closed ecosystem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Workday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Enterprise-grade HRMS integration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Very expensive, complex setup, no FYP-scale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Greenhouse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Great workflow automation, integrations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AI bias detection, limited semantic matching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Lever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Good candidate experience, analytics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AI summary generation, limited interview question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BambooHR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User-friendly, SMB-focused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Basic AI features, no advanced semantic skill matching</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11.2 TalentFlow Competitive Advantages</w:t>
      </w:r>
    </w:p>
    <w:p>
      <w:pPr>
        <w:pStyle w:val="ListParagraph"/>
        <w:numPr>
          <w:ilvl w:val="0"/>
          <w:numId w:val="2"/>
        </w:numPr>
        <w:spacing w:after="60" w:before="60"/>
      </w:pPr>
      <w:r>
        <w:rPr>
          <w:rFonts w:ascii="Arial" w:cs="Arial" w:eastAsia="Arial" w:hAnsi="Arial"/>
          <w:b w:val="false"/>
          <w:bCs w:val="false"/>
          <w:color w:val="2C2C2C"/>
          <w:sz w:val="22"/>
          <w:szCs w:val="22"/>
        </w:rPr>
        <w:t xml:space="preserve">Custom AI scoring model with configurable weights per job posting</w:t>
      </w:r>
    </w:p>
    <w:p>
      <w:pPr>
        <w:pStyle w:val="ListParagraph"/>
        <w:numPr>
          <w:ilvl w:val="0"/>
          <w:numId w:val="2"/>
        </w:numPr>
        <w:spacing w:after="60" w:before="60"/>
      </w:pPr>
      <w:r>
        <w:rPr>
          <w:rFonts w:ascii="Arial" w:cs="Arial" w:eastAsia="Arial" w:hAnsi="Arial"/>
          <w:b w:val="false"/>
          <w:bCs w:val="false"/>
          <w:color w:val="2C2C2C"/>
          <w:sz w:val="22"/>
          <w:szCs w:val="22"/>
        </w:rPr>
        <w:t xml:space="preserve">Semantic skill matching beyond exact keyword requirements</w:t>
      </w:r>
    </w:p>
    <w:p>
      <w:pPr>
        <w:pStyle w:val="ListParagraph"/>
        <w:numPr>
          <w:ilvl w:val="0"/>
          <w:numId w:val="2"/>
        </w:numPr>
        <w:spacing w:after="60" w:before="60"/>
      </w:pPr>
      <w:r>
        <w:rPr>
          <w:rFonts w:ascii="Arial" w:cs="Arial" w:eastAsia="Arial" w:hAnsi="Arial"/>
          <w:b w:val="false"/>
          <w:bCs w:val="false"/>
          <w:color w:val="2C2C2C"/>
          <w:sz w:val="22"/>
          <w:szCs w:val="22"/>
        </w:rPr>
        <w:t xml:space="preserve">AI-generated personalized interview questions per candidate</w:t>
      </w:r>
    </w:p>
    <w:p>
      <w:pPr>
        <w:pStyle w:val="ListParagraph"/>
        <w:numPr>
          <w:ilvl w:val="0"/>
          <w:numId w:val="2"/>
        </w:numPr>
        <w:spacing w:after="60" w:before="60"/>
      </w:pPr>
      <w:r>
        <w:rPr>
          <w:rFonts w:ascii="Arial" w:cs="Arial" w:eastAsia="Arial" w:hAnsi="Arial"/>
          <w:b w:val="false"/>
          <w:bCs w:val="false"/>
          <w:color w:val="2C2C2C"/>
          <w:sz w:val="22"/>
          <w:szCs w:val="22"/>
        </w:rPr>
        <w:t xml:space="preserve">Built-in bias detection system (rare in competitors at this price point)</w:t>
      </w:r>
    </w:p>
    <w:p>
      <w:pPr>
        <w:pStyle w:val="ListParagraph"/>
        <w:numPr>
          <w:ilvl w:val="0"/>
          <w:numId w:val="2"/>
        </w:numPr>
        <w:spacing w:after="60" w:before="60"/>
      </w:pPr>
      <w:r>
        <w:rPr>
          <w:rFonts w:ascii="Arial" w:cs="Arial" w:eastAsia="Arial" w:hAnsi="Arial"/>
          <w:b w:val="false"/>
          <w:bCs w:val="false"/>
          <w:color w:val="2C2C2C"/>
          <w:sz w:val="22"/>
          <w:szCs w:val="22"/>
        </w:rPr>
        <w:t xml:space="preserve">Integrated skill gap analysis with training recommendations</w:t>
      </w:r>
    </w:p>
    <w:p>
      <w:pPr>
        <w:pStyle w:val="ListParagraph"/>
        <w:numPr>
          <w:ilvl w:val="0"/>
          <w:numId w:val="2"/>
        </w:numPr>
        <w:spacing w:after="60" w:before="60"/>
      </w:pPr>
      <w:r>
        <w:rPr>
          <w:rFonts w:ascii="Arial" w:cs="Arial" w:eastAsia="Arial" w:hAnsi="Arial"/>
          <w:b w:val="false"/>
          <w:bCs w:val="false"/>
          <w:color w:val="2C2C2C"/>
          <w:sz w:val="22"/>
          <w:szCs w:val="22"/>
        </w:rPr>
        <w:t xml:space="preserve">Full GDPR compliance controls built into the core module</w:t>
      </w:r>
    </w:p>
    <w:p>
      <w:pPr>
        <w:pStyle w:val="ListParagraph"/>
        <w:numPr>
          <w:ilvl w:val="0"/>
          <w:numId w:val="2"/>
        </w:numPr>
        <w:spacing w:after="60" w:before="60"/>
      </w:pPr>
      <w:r>
        <w:rPr>
          <w:rFonts w:ascii="Arial" w:cs="Arial" w:eastAsia="Arial" w:hAnsi="Arial"/>
          <w:b w:val="false"/>
          <w:bCs w:val="false"/>
          <w:color w:val="2C2C2C"/>
          <w:sz w:val="22"/>
          <w:szCs w:val="22"/>
        </w:rPr>
        <w:t xml:space="preserve">Candidate comparison tool for side-by-side AI evaluation</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11.3 Innovation Opportunities</w:t>
      </w:r>
    </w:p>
    <w:p>
      <w:pPr>
        <w:pStyle w:val="ListParagraph"/>
        <w:numPr>
          <w:ilvl w:val="0"/>
          <w:numId w:val="2"/>
        </w:numPr>
        <w:spacing w:after="60" w:before="60"/>
      </w:pPr>
      <w:r>
        <w:rPr>
          <w:rFonts w:ascii="Arial" w:cs="Arial" w:eastAsia="Arial" w:hAnsi="Arial"/>
          <w:b w:val="false"/>
          <w:bCs w:val="false"/>
          <w:color w:val="2C2C2C"/>
          <w:sz w:val="22"/>
          <w:szCs w:val="22"/>
        </w:rPr>
        <w:t xml:space="preserve">Voice resume analysis: process audio/video introductions alongside text CVs</w:t>
      </w:r>
    </w:p>
    <w:p>
      <w:pPr>
        <w:pStyle w:val="ListParagraph"/>
        <w:numPr>
          <w:ilvl w:val="0"/>
          <w:numId w:val="2"/>
        </w:numPr>
        <w:spacing w:after="60" w:before="60"/>
      </w:pPr>
      <w:r>
        <w:rPr>
          <w:rFonts w:ascii="Arial" w:cs="Arial" w:eastAsia="Arial" w:hAnsi="Arial"/>
          <w:b w:val="false"/>
          <w:bCs w:val="false"/>
          <w:color w:val="2C2C2C"/>
          <w:sz w:val="22"/>
          <w:szCs w:val="22"/>
        </w:rPr>
        <w:t xml:space="preserve">Predictive hiring success: ML model trained on historical hiring outcomes</w:t>
      </w:r>
    </w:p>
    <w:p>
      <w:pPr>
        <w:pStyle w:val="ListParagraph"/>
        <w:numPr>
          <w:ilvl w:val="0"/>
          <w:numId w:val="2"/>
        </w:numPr>
        <w:spacing w:after="60" w:before="60"/>
      </w:pPr>
      <w:r>
        <w:rPr>
          <w:rFonts w:ascii="Arial" w:cs="Arial" w:eastAsia="Arial" w:hAnsi="Arial"/>
          <w:b w:val="false"/>
          <w:bCs w:val="false"/>
          <w:color w:val="2C2C2C"/>
          <w:sz w:val="22"/>
          <w:szCs w:val="22"/>
        </w:rPr>
        <w:t xml:space="preserve">Skill trend alerts: notify HR when a required skill becomes scarce in market</w:t>
      </w:r>
    </w:p>
    <w:p>
      <w:pPr>
        <w:pStyle w:val="ListParagraph"/>
        <w:numPr>
          <w:ilvl w:val="0"/>
          <w:numId w:val="2"/>
        </w:numPr>
        <w:spacing w:after="60" w:before="60"/>
      </w:pPr>
      <w:r>
        <w:rPr>
          <w:rFonts w:ascii="Arial" w:cs="Arial" w:eastAsia="Arial" w:hAnsi="Arial"/>
          <w:b w:val="false"/>
          <w:bCs w:val="false"/>
          <w:color w:val="2C2C2C"/>
          <w:sz w:val="22"/>
          <w:szCs w:val="22"/>
        </w:rPr>
        <w:t xml:space="preserve">Candidate re-engagement: AI identifies past applicants suitable for new roles</w:t>
      </w:r>
    </w:p>
    <w:p>
      <w:pPr>
        <w:pStyle w:val="ListParagraph"/>
        <w:numPr>
          <w:ilvl w:val="0"/>
          <w:numId w:val="2"/>
        </w:numPr>
        <w:spacing w:after="60" w:before="60"/>
      </w:pPr>
      <w:r>
        <w:rPr>
          <w:rFonts w:ascii="Arial" w:cs="Arial" w:eastAsia="Arial" w:hAnsi="Arial"/>
          <w:b w:val="false"/>
          <w:bCs w:val="false"/>
          <w:color w:val="2C2C2C"/>
          <w:sz w:val="22"/>
          <w:szCs w:val="22"/>
        </w:rPr>
        <w:t xml:space="preserve">Real-time job market benchmarking: compare requirements against market availability</w:t>
      </w:r>
    </w:p>
    <w:p>
      <w:r>
        <w:br w:type="page"/>
      </w:r>
    </w:p>
    <w:p>
      <w:pPr>
        <w:pStyle w:val="Heading1"/>
        <w:spacing w:after="180" w:before="360"/>
      </w:pPr>
      <w:r>
        <w:rPr>
          <w:rFonts w:ascii="Arial" w:cs="Arial" w:eastAsia="Arial" w:hAnsi="Arial"/>
          <w:b/>
          <w:bCs/>
          <w:color w:val="1F4E79"/>
          <w:sz w:val="32"/>
          <w:szCs w:val="32"/>
        </w:rPr>
        <w:t xml:space="preserve">Section 12: Recommended Development Roadmap</w:t>
      </w:r>
    </w:p>
    <w:p>
      <w:pPr>
        <w:pStyle w:val="Heading2"/>
        <w:spacing w:after="140" w:before="280"/>
      </w:pPr>
      <w:r>
        <w:rPr>
          <w:rFonts w:ascii="Arial" w:cs="Arial" w:eastAsia="Arial" w:hAnsi="Arial"/>
          <w:b/>
          <w:bCs/>
          <w:color w:val="2E75B6"/>
          <w:sz w:val="26"/>
          <w:szCs w:val="26"/>
        </w:rPr>
        <w:t xml:space="preserve">12.1 Phased Development Order</w:t>
      </w:r>
    </w:p>
    <w:p>
      <w:pPr>
        <w:spacing w:after="100" w:before="80"/>
      </w:pPr>
      <w:r>
        <w:rPr>
          <w:rFonts w:ascii="Arial" w:cs="Arial" w:eastAsia="Arial" w:hAnsi="Arial"/>
          <w:color w:val="2C2C2C"/>
          <w:sz w:val="22"/>
          <w:szCs w:val="22"/>
        </w:rPr>
        <w:t xml:space="preserve">The following development sequence ensures each component builds on a validated foundation, enabling incremental testing and demonstration for supervisors: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&amp; Sprint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 | 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 Sprint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schema creation, User authentication (JWT), Basic CRUD for Jobs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1 - Sprint 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Candidate application portal, Resume file upload (PDF/DOCX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 Sprint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Resume parsing engine (PDFBox + POI), Text extraction and JSON storage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2 - Sprint 4</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AI API integration, NLP parsing for skills/education/experience extraction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3 - Sprint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 matching engine, Skills comparison logic, Scoring calculator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3 - Sprint 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Candidate ranking system, AI summary generator, Status assignment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4 - Sprint 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Skill gap analysis module, AI interview question generator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4 - Sprint 8</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HR Dashboard with analytics, Candidate pipeline visualization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5 - Sprint 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Bias detection system, Candidate comparison tool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5 - Sprint 10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Security hardening, GDPR controls, Final testing and documentation</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12.2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API rate limits or cost overruns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Implement response caching, use Gemini (lower cost), add request queuing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 resume parsing accuracy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Test with diverse resume formats, add manual correction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OCR quality on scanned resumes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 file quality warning, guide candidates to upload text-based PDFs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Database performance at scale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Index key columns (job_id, application_id), paginate ranked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Security vulnerabilities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Regular dependency updates, OWASP security checklist, penetration testing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Scope creep in FYP timeline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Prioritize core 8 features, treat advanced features as optional extensions</w:t>
            </w:r>
          </w:p>
        </w:tc>
      </w:tr>
    </w:tbl>
    <w:p>
      <w:r>
        <w:br w:type="page"/>
      </w:r>
    </w:p>
    <w:p>
      <w:pPr>
        <w:pStyle w:val="Heading1"/>
        <w:spacing w:after="180" w:before="360"/>
      </w:pPr>
      <w:r>
        <w:rPr>
          <w:rFonts w:ascii="Arial" w:cs="Arial" w:eastAsia="Arial" w:hAnsi="Arial"/>
          <w:b/>
          <w:bCs/>
          <w:color w:val="1F4E79"/>
          <w:sz w:val="32"/>
          <w:szCs w:val="32"/>
        </w:rPr>
        <w:t xml:space="preserve">Conclusion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TalentFlow's AI Resume Screening module represents a complete, production-grade recruitment intelligence system. When fully implemented, it addresses every major pain point in modern talent acquisition while demonstrating mastery of AI integration, full-stack development, and enterprise system design.</w:t>
            </w:r>
          </w:p>
        </w:tc>
      </w:tr>
    </w:tbl>
    <w:p>
      <w:pPr>
        <w:spacing w:after="100" w:before="100"/>
      </w:pPr>
      <w:r>
        <w:t xml:space="preserve"/>
      </w:r>
    </w:p>
    <w:p>
      <w:pPr>
        <w:pStyle w:val="Heading2"/>
        <w:spacing w:after="140" w:before="280"/>
      </w:pPr>
      <w:r>
        <w:rPr>
          <w:rFonts w:ascii="Arial" w:cs="Arial" w:eastAsia="Arial" w:hAnsi="Arial"/>
          <w:b/>
          <w:bCs/>
          <w:color w:val="2E75B6"/>
          <w:sz w:val="26"/>
          <w:szCs w:val="26"/>
        </w:rPr>
        <w:t xml:space="preserve">Final Recommendations</w:t>
      </w:r>
    </w:p>
    <w:p>
      <w:pPr>
        <w:pStyle w:val="ListParagraph"/>
        <w:numPr>
          <w:ilvl w:val="0"/>
          <w:numId w:val="3"/>
        </w:numPr>
        <w:spacing w:after="60" w:before="60"/>
      </w:pPr>
      <w:r>
        <w:rPr>
          <w:rFonts w:ascii="Arial" w:cs="Arial" w:eastAsia="Arial" w:hAnsi="Arial"/>
          <w:color w:val="2C2C2C"/>
          <w:sz w:val="22"/>
          <w:szCs w:val="22"/>
        </w:rPr>
        <w:t xml:space="preserve">Start with the database and authentication layer - it forms the foundation for everything</w:t>
      </w:r>
    </w:p>
    <w:p>
      <w:pPr>
        <w:pStyle w:val="ListParagraph"/>
        <w:numPr>
          <w:ilvl w:val="0"/>
          <w:numId w:val="3"/>
        </w:numPr>
        <w:spacing w:after="60" w:before="60"/>
      </w:pPr>
      <w:r>
        <w:rPr>
          <w:rFonts w:ascii="Arial" w:cs="Arial" w:eastAsia="Arial" w:hAnsi="Arial"/>
          <w:color w:val="2C2C2C"/>
          <w:sz w:val="22"/>
          <w:szCs w:val="22"/>
        </w:rPr>
        <w:t xml:space="preserve">Implement resume parsing before AI integration to validate text extraction quality</w:t>
      </w:r>
    </w:p>
    <w:p>
      <w:pPr>
        <w:pStyle w:val="ListParagraph"/>
        <w:numPr>
          <w:ilvl w:val="0"/>
          <w:numId w:val="3"/>
        </w:numPr>
        <w:spacing w:after="60" w:before="60"/>
      </w:pPr>
      <w:r>
        <w:rPr>
          <w:rFonts w:ascii="Arial" w:cs="Arial" w:eastAsia="Arial" w:hAnsi="Arial"/>
          <w:color w:val="2C2C2C"/>
          <w:sz w:val="22"/>
          <w:szCs w:val="22"/>
        </w:rPr>
        <w:t xml:space="preserve">Use Google Gemini API for cost-effective AI processing during development and testing</w:t>
      </w:r>
    </w:p>
    <w:p>
      <w:pPr>
        <w:pStyle w:val="ListParagraph"/>
        <w:numPr>
          <w:ilvl w:val="0"/>
          <w:numId w:val="3"/>
        </w:numPr>
        <w:spacing w:after="60" w:before="60"/>
      </w:pPr>
      <w:r>
        <w:rPr>
          <w:rFonts w:ascii="Arial" w:cs="Arial" w:eastAsia="Arial" w:hAnsi="Arial"/>
          <w:color w:val="2C2C2C"/>
          <w:sz w:val="22"/>
          <w:szCs w:val="22"/>
        </w:rPr>
        <w:t xml:space="preserve">Build the scoring engine as a configurable service so weights can be adjusted per demo</w:t>
      </w:r>
    </w:p>
    <w:p>
      <w:pPr>
        <w:pStyle w:val="ListParagraph"/>
        <w:numPr>
          <w:ilvl w:val="0"/>
          <w:numId w:val="3"/>
        </w:numPr>
        <w:spacing w:after="60" w:before="60"/>
      </w:pPr>
      <w:r>
        <w:rPr>
          <w:rFonts w:ascii="Arial" w:cs="Arial" w:eastAsia="Arial" w:hAnsi="Arial"/>
          <w:color w:val="2C2C2C"/>
          <w:sz w:val="22"/>
          <w:szCs w:val="22"/>
        </w:rPr>
        <w:t xml:space="preserve">Prioritize the HR Dashboard for FYP presentation - visual impact impresses judges</w:t>
      </w:r>
    </w:p>
    <w:p>
      <w:pPr>
        <w:pStyle w:val="ListParagraph"/>
        <w:numPr>
          <w:ilvl w:val="0"/>
          <w:numId w:val="3"/>
        </w:numPr>
        <w:spacing w:after="60" w:before="60"/>
      </w:pPr>
      <w:r>
        <w:rPr>
          <w:rFonts w:ascii="Arial" w:cs="Arial" w:eastAsia="Arial" w:hAnsi="Arial"/>
          <w:color w:val="2C2C2C"/>
          <w:sz w:val="22"/>
          <w:szCs w:val="22"/>
        </w:rPr>
        <w:t xml:space="preserve">Implement bias detection as a standalone, demonstrable feature for competitive differentiation</w:t>
      </w:r>
    </w:p>
    <w:p>
      <w:pPr>
        <w:pStyle w:val="ListParagraph"/>
        <w:numPr>
          <w:ilvl w:val="0"/>
          <w:numId w:val="3"/>
        </w:numPr>
        <w:spacing w:after="60" w:before="60"/>
      </w:pPr>
      <w:r>
        <w:rPr>
          <w:rFonts w:ascii="Arial" w:cs="Arial" w:eastAsia="Arial" w:hAnsi="Arial"/>
          <w:color w:val="2C2C2C"/>
          <w:sz w:val="22"/>
          <w:szCs w:val="22"/>
        </w:rPr>
        <w:t xml:space="preserve">Maintain comprehensive API documentation using Swagger for professional presentation</w:t>
      </w:r>
    </w:p>
    <w:p>
      <w:pPr>
        <w:pStyle w:val="ListParagraph"/>
        <w:numPr>
          <w:ilvl w:val="0"/>
          <w:numId w:val="3"/>
        </w:numPr>
        <w:spacing w:after="60" w:before="60"/>
      </w:pPr>
      <w:r>
        <w:rPr>
          <w:rFonts w:ascii="Arial" w:cs="Arial" w:eastAsia="Arial" w:hAnsi="Arial"/>
          <w:color w:val="2C2C2C"/>
          <w:sz w:val="22"/>
          <w:szCs w:val="22"/>
        </w:rPr>
        <w:t xml:space="preserve">Test with at least 50 real or realistic resume samples before final submission</w:t>
      </w:r>
    </w:p>
    <w:p>
      <w:pPr>
        <w:spacing w:after="100" w:before="100"/>
      </w:pPr>
      <w:r>
        <w:t xml:space="preserve"/>
      </w:r>
    </w:p>
    <w:p>
      <w:pPr>
        <w:pStyle w:val="Heading2"/>
        <w:spacing w:after="140" w:before="280"/>
      </w:pPr>
      <w:r>
        <w:rPr>
          <w:rFonts w:ascii="Arial" w:cs="Arial" w:eastAsia="Arial" w:hAnsi="Arial"/>
          <w:b/>
          <w:bCs/>
          <w:color w:val="2E75B6"/>
          <w:sz w:val="26"/>
          <w:szCs w:val="26"/>
        </w:rPr>
        <w:t xml:space="preserve">Future Scope</w:t>
      </w:r>
    </w:p>
    <w:p>
      <w:pPr>
        <w:pStyle w:val="ListParagraph"/>
        <w:numPr>
          <w:ilvl w:val="0"/>
          <w:numId w:val="2"/>
        </w:numPr>
        <w:spacing w:after="60" w:before="60"/>
      </w:pPr>
      <w:r>
        <w:rPr>
          <w:rFonts w:ascii="Arial" w:cs="Arial" w:eastAsia="Arial" w:hAnsi="Arial"/>
          <w:b w:val="false"/>
          <w:bCs w:val="false"/>
          <w:color w:val="2C2C2C"/>
          <w:sz w:val="22"/>
          <w:szCs w:val="22"/>
        </w:rPr>
        <w:t xml:space="preserve">LinkedIn profile import via OAuth for direct candidate sourcing</w:t>
      </w:r>
    </w:p>
    <w:p>
      <w:pPr>
        <w:pStyle w:val="ListParagraph"/>
        <w:numPr>
          <w:ilvl w:val="0"/>
          <w:numId w:val="2"/>
        </w:numPr>
        <w:spacing w:after="60" w:before="60"/>
      </w:pPr>
      <w:r>
        <w:rPr>
          <w:rFonts w:ascii="Arial" w:cs="Arial" w:eastAsia="Arial" w:hAnsi="Arial"/>
          <w:b w:val="false"/>
          <w:bCs w:val="false"/>
          <w:color w:val="2C2C2C"/>
          <w:sz w:val="22"/>
          <w:szCs w:val="22"/>
        </w:rPr>
        <w:t xml:space="preserve">Video interview integration with AI sentiment and communication analysis</w:t>
      </w:r>
    </w:p>
    <w:p>
      <w:pPr>
        <w:pStyle w:val="ListParagraph"/>
        <w:numPr>
          <w:ilvl w:val="0"/>
          <w:numId w:val="2"/>
        </w:numPr>
        <w:spacing w:after="60" w:before="60"/>
      </w:pPr>
      <w:r>
        <w:rPr>
          <w:rFonts w:ascii="Arial" w:cs="Arial" w:eastAsia="Arial" w:hAnsi="Arial"/>
          <w:b w:val="false"/>
          <w:bCs w:val="false"/>
          <w:color w:val="2C2C2C"/>
          <w:sz w:val="22"/>
          <w:szCs w:val="22"/>
        </w:rPr>
        <w:t xml:space="preserve">Predictive ML model trained on historical hiring success data</w:t>
      </w:r>
    </w:p>
    <w:p>
      <w:pPr>
        <w:pStyle w:val="ListParagraph"/>
        <w:numPr>
          <w:ilvl w:val="0"/>
          <w:numId w:val="2"/>
        </w:numPr>
        <w:spacing w:after="60" w:before="60"/>
      </w:pPr>
      <w:r>
        <w:rPr>
          <w:rFonts w:ascii="Arial" w:cs="Arial" w:eastAsia="Arial" w:hAnsi="Arial"/>
          <w:b w:val="false"/>
          <w:bCs w:val="false"/>
          <w:color w:val="2C2C2C"/>
          <w:sz w:val="22"/>
          <w:szCs w:val="22"/>
        </w:rPr>
        <w:t xml:space="preserve">Multi-language resume support for international recruitment</w:t>
      </w:r>
    </w:p>
    <w:p>
      <w:pPr>
        <w:pStyle w:val="ListParagraph"/>
        <w:numPr>
          <w:ilvl w:val="0"/>
          <w:numId w:val="2"/>
        </w:numPr>
        <w:spacing w:after="60" w:before="60"/>
      </w:pPr>
      <w:r>
        <w:rPr>
          <w:rFonts w:ascii="Arial" w:cs="Arial" w:eastAsia="Arial" w:hAnsi="Arial"/>
          <w:b w:val="false"/>
          <w:bCs w:val="false"/>
          <w:color w:val="2C2C2C"/>
          <w:sz w:val="22"/>
          <w:szCs w:val="22"/>
        </w:rPr>
        <w:t xml:space="preserve">Mobile application for candidate applications and HR review on-the-go</w:t>
      </w:r>
    </w:p>
    <w:p>
      <w:pPr>
        <w:pStyle w:val="ListParagraph"/>
        <w:numPr>
          <w:ilvl w:val="0"/>
          <w:numId w:val="2"/>
        </w:numPr>
        <w:spacing w:after="60" w:before="60"/>
      </w:pPr>
      <w:r>
        <w:rPr>
          <w:rFonts w:ascii="Arial" w:cs="Arial" w:eastAsia="Arial" w:hAnsi="Arial"/>
          <w:b w:val="false"/>
          <w:bCs w:val="false"/>
          <w:color w:val="2C2C2C"/>
          <w:sz w:val="22"/>
          <w:szCs w:val="22"/>
        </w:rPr>
        <w:t xml:space="preserve">Integration with payroll and onboarding systems post-hire</w:t>
      </w:r>
    </w:p>
    <w:p>
      <w:pPr>
        <w:pStyle w:val="ListParagraph"/>
        <w:numPr>
          <w:ilvl w:val="0"/>
          <w:numId w:val="2"/>
        </w:numPr>
        <w:spacing w:after="60" w:before="60"/>
      </w:pPr>
      <w:r>
        <w:rPr>
          <w:rFonts w:ascii="Arial" w:cs="Arial" w:eastAsia="Arial" w:hAnsi="Arial"/>
          <w:b w:val="false"/>
          <w:bCs w:val="false"/>
          <w:color w:val="2C2C2C"/>
          <w:sz w:val="22"/>
          <w:szCs w:val="22"/>
        </w:rPr>
        <w:t xml:space="preserve">AI-powered employee retention prediction using hiring and performance data</w:t>
      </w:r>
    </w:p>
    <w:p>
      <w:pPr>
        <w:spacing w:after="100" w:before="100"/>
      </w:pPr>
      <w:r>
        <w:t xml:space="preserve"/>
      </w:r>
    </w:p>
    <w:p>
      <w:pPr>
        <w:spacing w:after="100" w:before="80"/>
      </w:pPr>
      <w:r>
        <w:rPr>
          <w:rFonts w:ascii="Arial" w:cs="Arial" w:eastAsia="Arial" w:hAnsi="Arial"/>
          <w:i/>
          <w:iCs/>
          <w:color w:val="2C2C2C"/>
          <w:sz w:val="22"/>
          <w:szCs w:val="22"/>
        </w:rPr>
        <w:t xml:space="preserve">This research report provides a complete blueprint for building a world-class AI recruitment module. Every section is designed to support both the technical implementation and the academic documentation requirements of a Final Year Project or Software Engineering thesis.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Confidential Research Report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F4E79"/>
        <w:sz w:val="20"/>
        <w:szCs w:val="20"/>
      </w:rPr>
      <w:t xml:space="preserve">TalentFlow</w:t>
    </w:r>
    <w:r>
      <w:rPr>
        <w:rFonts w:ascii="Arial" w:cs="Arial" w:eastAsia="Arial" w:hAnsi="Arial"/>
        <w:color w:val="666666"/>
        <w:sz w:val="20"/>
        <w:szCs w:val="20"/>
      </w:rPr>
      <w:t xml:space="preserve">  |  AI Resume Screening &amp; Candidate Evaluation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2026-06-19T03:19:51.609Z</dcterms:created>
  <dcterms:modified xsi:type="dcterms:W3CDTF">2026-06-19T03:19:51.610Z</dcterms:modified>
</cp:coreProperties>
</file>

<file path=docProps/custom.xml><?xml version="1.0" encoding="utf-8"?>
<Properties xmlns="http://schemas.openxmlformats.org/officeDocument/2006/custom-properties" xmlns:vt="http://schemas.openxmlformats.org/officeDocument/2006/docPropsVTypes"/>
</file>