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B6685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Technical Profile</w:t>
      </w:r>
    </w:p>
    <w:p w14:paraId="0378D15D" w14:textId="556B4F29" w:rsidR="00F417A7" w:rsidRPr="00F417A7" w:rsidRDefault="00F417A7" w:rsidP="00F417A7">
      <w:pPr>
        <w:rPr>
          <w:b/>
          <w:bCs/>
        </w:rPr>
      </w:pPr>
      <w:r>
        <w:rPr>
          <w:b/>
          <w:bCs/>
        </w:rPr>
        <w:br/>
      </w:r>
    </w:p>
    <w:p w14:paraId="440DC147" w14:textId="7CBEAF79" w:rsidR="00F417A7" w:rsidRPr="00F417A7" w:rsidRDefault="00F417A7" w:rsidP="00F417A7">
      <w:r w:rsidRPr="007B561C">
        <w:rPr>
          <w:b/>
          <w:bCs/>
        </w:rPr>
        <w:t>Title:</w:t>
      </w:r>
      <w:r w:rsidRPr="007B561C">
        <w:t xml:space="preserve"> </w:t>
      </w:r>
      <w:r w:rsidR="0043027E" w:rsidRPr="00F417A7">
        <w:rPr>
          <w:b/>
          <w:bCs/>
        </w:rPr>
        <w:t>Non-Functional Requirements (Performance Targets, Availability, Monitoring)</w:t>
      </w:r>
      <w:r w:rsidRPr="007B561C"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  <w:r>
        <w:br/>
      </w:r>
    </w:p>
    <w:p w14:paraId="59943FD3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1. Introduction</w:t>
      </w:r>
    </w:p>
    <w:p w14:paraId="27615BA5" w14:textId="77777777" w:rsidR="00F417A7" w:rsidRPr="00F417A7" w:rsidRDefault="00F417A7" w:rsidP="00F417A7">
      <w:r w:rsidRPr="00F417A7">
        <w:t xml:space="preserve">This document defines the </w:t>
      </w:r>
      <w:r w:rsidRPr="00F417A7">
        <w:rPr>
          <w:b/>
          <w:bCs/>
        </w:rPr>
        <w:t>Non-Functional Requirements (</w:t>
      </w:r>
      <w:proofErr w:type="spellStart"/>
      <w:r w:rsidRPr="00F417A7">
        <w:rPr>
          <w:b/>
          <w:bCs/>
        </w:rPr>
        <w:t>NFRs</w:t>
      </w:r>
      <w:proofErr w:type="spellEnd"/>
      <w:r w:rsidRPr="00F417A7">
        <w:rPr>
          <w:b/>
          <w:bCs/>
        </w:rPr>
        <w:t>)</w:t>
      </w:r>
      <w:r w:rsidRPr="00F417A7">
        <w:t xml:space="preserve"> for </w:t>
      </w:r>
      <w:proofErr w:type="spellStart"/>
      <w:r w:rsidRPr="00F417A7">
        <w:t>Wavetec’s</w:t>
      </w:r>
      <w:proofErr w:type="spellEnd"/>
      <w:r w:rsidRPr="00F417A7">
        <w:t xml:space="preserve"> </w:t>
      </w:r>
      <w:r w:rsidRPr="00F417A7">
        <w:rPr>
          <w:b/>
          <w:bCs/>
        </w:rPr>
        <w:t>Spectra Platform</w:t>
      </w:r>
      <w:r w:rsidRPr="00F417A7">
        <w:t xml:space="preserve"> — outlining how the system performs, scales, and remains continuously available under real-world operational conditions.</w:t>
      </w:r>
      <w:r w:rsidRPr="00F417A7">
        <w:br/>
        <w:t xml:space="preserve">It details the </w:t>
      </w:r>
      <w:r w:rsidRPr="00F417A7">
        <w:rPr>
          <w:b/>
          <w:bCs/>
        </w:rPr>
        <w:t>performance targets</w:t>
      </w:r>
      <w:r w:rsidRPr="00F417A7">
        <w:t xml:space="preserve">, </w:t>
      </w:r>
      <w:r w:rsidRPr="00F417A7">
        <w:rPr>
          <w:b/>
          <w:bCs/>
        </w:rPr>
        <w:t>availability commitments</w:t>
      </w:r>
      <w:r w:rsidRPr="00F417A7">
        <w:t xml:space="preserve">, and </w:t>
      </w:r>
      <w:r w:rsidRPr="00F417A7">
        <w:rPr>
          <w:b/>
          <w:bCs/>
        </w:rPr>
        <w:t>monitoring frameworks</w:t>
      </w:r>
      <w:r w:rsidRPr="00F417A7">
        <w:t xml:space="preserve"> that ensure consistent, predictable, and secure service delivery across </w:t>
      </w:r>
      <w:proofErr w:type="spellStart"/>
      <w:r w:rsidRPr="00F417A7">
        <w:t>Wavetec’s</w:t>
      </w:r>
      <w:proofErr w:type="spellEnd"/>
      <w:r w:rsidRPr="00F417A7">
        <w:t xml:space="preserve"> Queue Management, Appointment Booking, and Customer Experience ecosystems.</w:t>
      </w:r>
    </w:p>
    <w:p w14:paraId="5D05822F" w14:textId="77777777" w:rsidR="00F417A7" w:rsidRPr="00F417A7" w:rsidRDefault="00F417A7" w:rsidP="00F417A7">
      <w:r w:rsidRPr="00F417A7">
        <w:t xml:space="preserve">These parameters are aligned with enterprise-level ITIL and ISO 27001 standards and are based on </w:t>
      </w:r>
      <w:proofErr w:type="spellStart"/>
      <w:r w:rsidRPr="00F417A7">
        <w:t>Wavetec’s</w:t>
      </w:r>
      <w:proofErr w:type="spellEnd"/>
      <w:r w:rsidRPr="00F417A7">
        <w:t xml:space="preserve"> global deployments in banking, public administration, telecommunications, and retail.</w:t>
      </w:r>
    </w:p>
    <w:p w14:paraId="37603C96" w14:textId="495C9260" w:rsidR="00F417A7" w:rsidRDefault="00F417A7" w:rsidP="00F417A7"/>
    <w:p w14:paraId="5FC69CA2" w14:textId="77777777" w:rsidR="00F417A7" w:rsidRPr="00F417A7" w:rsidRDefault="00F417A7" w:rsidP="00F417A7"/>
    <w:p w14:paraId="02011579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2. System Overview</w:t>
      </w:r>
    </w:p>
    <w:p w14:paraId="7EA1614D" w14:textId="77777777" w:rsidR="00F417A7" w:rsidRPr="00F417A7" w:rsidRDefault="00F417A7" w:rsidP="00F417A7">
      <w:r w:rsidRPr="00F417A7">
        <w:t xml:space="preserve">The Spectra ecosystem is designed as a </w:t>
      </w:r>
      <w:r w:rsidRPr="00F417A7">
        <w:rPr>
          <w:b/>
          <w:bCs/>
        </w:rPr>
        <w:t>modular, distributed, and cloud-ready platform</w:t>
      </w:r>
      <w:r w:rsidRPr="00F417A7">
        <w:t>, consisting of:</w:t>
      </w:r>
    </w:p>
    <w:p w14:paraId="101EB679" w14:textId="77777777" w:rsidR="00F417A7" w:rsidRPr="00F417A7" w:rsidRDefault="00F417A7" w:rsidP="00F417A7">
      <w:pPr>
        <w:numPr>
          <w:ilvl w:val="0"/>
          <w:numId w:val="1"/>
        </w:numPr>
      </w:pPr>
      <w:r w:rsidRPr="00F417A7">
        <w:rPr>
          <w:b/>
          <w:bCs/>
        </w:rPr>
        <w:t>Spectra Engine</w:t>
      </w:r>
      <w:r w:rsidRPr="00F417A7">
        <w:t xml:space="preserve"> — Core business logic and workflow orchestration.</w:t>
      </w:r>
    </w:p>
    <w:p w14:paraId="054AEEF1" w14:textId="77777777" w:rsidR="00F417A7" w:rsidRPr="00F417A7" w:rsidRDefault="00F417A7" w:rsidP="00F417A7">
      <w:pPr>
        <w:numPr>
          <w:ilvl w:val="0"/>
          <w:numId w:val="1"/>
        </w:numPr>
      </w:pPr>
      <w:r w:rsidRPr="00F417A7">
        <w:rPr>
          <w:b/>
          <w:bCs/>
        </w:rPr>
        <w:t>Spectra Web API</w:t>
      </w:r>
      <w:r w:rsidRPr="00F417A7">
        <w:t xml:space="preserve"> — Secure communication interface for all client applications.</w:t>
      </w:r>
    </w:p>
    <w:p w14:paraId="26BD42C2" w14:textId="77777777" w:rsidR="00F417A7" w:rsidRPr="00F417A7" w:rsidRDefault="00F417A7" w:rsidP="00F417A7">
      <w:pPr>
        <w:numPr>
          <w:ilvl w:val="0"/>
          <w:numId w:val="1"/>
        </w:numPr>
      </w:pPr>
      <w:r w:rsidRPr="00F417A7">
        <w:rPr>
          <w:b/>
          <w:bCs/>
        </w:rPr>
        <w:t>Spectra Management Portal</w:t>
      </w:r>
      <w:r w:rsidRPr="00F417A7">
        <w:t xml:space="preserve"> — Centralized control for configuration and monitoring.</w:t>
      </w:r>
    </w:p>
    <w:p w14:paraId="45B6D096" w14:textId="77777777" w:rsidR="00F417A7" w:rsidRPr="00F417A7" w:rsidRDefault="00F417A7" w:rsidP="00F417A7">
      <w:pPr>
        <w:numPr>
          <w:ilvl w:val="0"/>
          <w:numId w:val="1"/>
        </w:numPr>
      </w:pPr>
      <w:r w:rsidRPr="00F417A7">
        <w:rPr>
          <w:b/>
          <w:bCs/>
        </w:rPr>
        <w:t>Spectra Dashboard &amp; Lobby Leader</w:t>
      </w:r>
      <w:r w:rsidRPr="00F417A7">
        <w:t xml:space="preserve"> — Operational visibility and analytics.</w:t>
      </w:r>
    </w:p>
    <w:p w14:paraId="116CE89B" w14:textId="77777777" w:rsidR="00F417A7" w:rsidRPr="00F417A7" w:rsidRDefault="00F417A7" w:rsidP="00F417A7">
      <w:pPr>
        <w:numPr>
          <w:ilvl w:val="0"/>
          <w:numId w:val="1"/>
        </w:numPr>
      </w:pPr>
      <w:r w:rsidRPr="00F417A7">
        <w:rPr>
          <w:b/>
          <w:bCs/>
        </w:rPr>
        <w:t>Hardware Layer</w:t>
      </w:r>
      <w:r w:rsidRPr="00F417A7">
        <w:t xml:space="preserve"> — Self-service kiosks, </w:t>
      </w:r>
      <w:proofErr w:type="spellStart"/>
      <w:r w:rsidRPr="00F417A7">
        <w:t>TDUs</w:t>
      </w:r>
      <w:proofErr w:type="spellEnd"/>
      <w:r w:rsidRPr="00F417A7">
        <w:t xml:space="preserve">, </w:t>
      </w:r>
      <w:proofErr w:type="spellStart"/>
      <w:r w:rsidRPr="00F417A7">
        <w:t>CDUs</w:t>
      </w:r>
      <w:proofErr w:type="spellEnd"/>
      <w:r w:rsidRPr="00F417A7">
        <w:t>, and Donatello digital signage units.</w:t>
      </w:r>
    </w:p>
    <w:p w14:paraId="1A243B2F" w14:textId="77777777" w:rsidR="00F417A7" w:rsidRPr="00F417A7" w:rsidRDefault="00F417A7" w:rsidP="00F417A7">
      <w:r w:rsidRPr="00F417A7">
        <w:t>Each module adheres to the same non-functional expectations defined in this document, ensuring uniform reliability across on-premise and cloud deployments.</w:t>
      </w:r>
    </w:p>
    <w:p w14:paraId="7AFF2860" w14:textId="6E338404" w:rsidR="00F417A7" w:rsidRPr="00F417A7" w:rsidRDefault="00F417A7" w:rsidP="00F417A7"/>
    <w:p w14:paraId="29BCF4D2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lastRenderedPageBreak/>
        <w:t>3. Performance Targets</w:t>
      </w:r>
    </w:p>
    <w:p w14:paraId="5108DF33" w14:textId="77777777" w:rsidR="00F417A7" w:rsidRPr="00F417A7" w:rsidRDefault="00F417A7" w:rsidP="00F417A7">
      <w:proofErr w:type="spellStart"/>
      <w:r w:rsidRPr="00F417A7">
        <w:t>Wavetec’s</w:t>
      </w:r>
      <w:proofErr w:type="spellEnd"/>
      <w:r w:rsidRPr="00F417A7">
        <w:t xml:space="preserve"> performance design is guided by measurable benchmarks that ensure responsiveness and efficiency.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079"/>
        <w:gridCol w:w="4612"/>
      </w:tblGrid>
      <w:tr w:rsidR="00F417A7" w:rsidRPr="00F417A7" w14:paraId="640B17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67893C" w14:textId="77777777" w:rsidR="00F417A7" w:rsidRPr="00F417A7" w:rsidRDefault="00F417A7" w:rsidP="00F417A7">
            <w:pPr>
              <w:rPr>
                <w:b/>
                <w:bCs/>
              </w:rPr>
            </w:pPr>
            <w:r w:rsidRPr="00F417A7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B08973F" w14:textId="77777777" w:rsidR="00F417A7" w:rsidRPr="00F417A7" w:rsidRDefault="00F417A7" w:rsidP="00F417A7">
            <w:pPr>
              <w:rPr>
                <w:b/>
                <w:bCs/>
              </w:rPr>
            </w:pPr>
            <w:r w:rsidRPr="00F417A7">
              <w:rPr>
                <w:b/>
                <w:bCs/>
              </w:rPr>
              <w:t>Target / Benchmark</w:t>
            </w:r>
          </w:p>
        </w:tc>
        <w:tc>
          <w:tcPr>
            <w:tcW w:w="0" w:type="auto"/>
            <w:vAlign w:val="center"/>
            <w:hideMark/>
          </w:tcPr>
          <w:p w14:paraId="639EF432" w14:textId="77777777" w:rsidR="00F417A7" w:rsidRPr="00F417A7" w:rsidRDefault="00F417A7" w:rsidP="00F417A7">
            <w:pPr>
              <w:rPr>
                <w:b/>
                <w:bCs/>
              </w:rPr>
            </w:pPr>
            <w:r w:rsidRPr="00F417A7">
              <w:rPr>
                <w:b/>
                <w:bCs/>
              </w:rPr>
              <w:t>Description</w:t>
            </w:r>
          </w:p>
        </w:tc>
      </w:tr>
      <w:tr w:rsidR="00F417A7" w:rsidRPr="00F417A7" w14:paraId="65C7B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A1430" w14:textId="77777777" w:rsidR="00F417A7" w:rsidRPr="00F417A7" w:rsidRDefault="00F417A7" w:rsidP="00F417A7">
            <w:r w:rsidRPr="00F417A7">
              <w:rPr>
                <w:b/>
                <w:bCs/>
              </w:rPr>
              <w:t>Average API Response Time</w:t>
            </w:r>
          </w:p>
        </w:tc>
        <w:tc>
          <w:tcPr>
            <w:tcW w:w="0" w:type="auto"/>
            <w:vAlign w:val="center"/>
            <w:hideMark/>
          </w:tcPr>
          <w:p w14:paraId="6A053234" w14:textId="77777777" w:rsidR="00F417A7" w:rsidRPr="00F417A7" w:rsidRDefault="00F417A7" w:rsidP="00F417A7">
            <w:r w:rsidRPr="00F417A7">
              <w:t xml:space="preserve">≤ </w:t>
            </w:r>
            <w:r w:rsidRPr="00F417A7">
              <w:rPr>
                <w:b/>
                <w:bCs/>
              </w:rPr>
              <w:t xml:space="preserve">200 </w:t>
            </w:r>
            <w:proofErr w:type="spellStart"/>
            <w:r w:rsidRPr="00F417A7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3DAA4" w14:textId="77777777" w:rsidR="00F417A7" w:rsidRPr="00F417A7" w:rsidRDefault="00F417A7" w:rsidP="00F417A7">
            <w:r w:rsidRPr="00F417A7">
              <w:t>Typical REST call to Spectra Web API under nominal load.</w:t>
            </w:r>
          </w:p>
        </w:tc>
      </w:tr>
      <w:tr w:rsidR="00F417A7" w:rsidRPr="00F417A7" w14:paraId="0F313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B150" w14:textId="77777777" w:rsidR="00F417A7" w:rsidRPr="00F417A7" w:rsidRDefault="00F417A7" w:rsidP="00F417A7">
            <w:r w:rsidRPr="00F417A7">
              <w:rPr>
                <w:b/>
                <w:bCs/>
              </w:rPr>
              <w:t>Page Load Time (Web Apps)</w:t>
            </w:r>
          </w:p>
        </w:tc>
        <w:tc>
          <w:tcPr>
            <w:tcW w:w="0" w:type="auto"/>
            <w:vAlign w:val="center"/>
            <w:hideMark/>
          </w:tcPr>
          <w:p w14:paraId="7A292D7D" w14:textId="77777777" w:rsidR="00F417A7" w:rsidRPr="00F417A7" w:rsidRDefault="00F417A7" w:rsidP="00F417A7">
            <w:r w:rsidRPr="00F417A7">
              <w:t xml:space="preserve">≤ </w:t>
            </w:r>
            <w:r w:rsidRPr="00F417A7">
              <w:rPr>
                <w:b/>
                <w:bCs/>
              </w:rPr>
              <w:t>3 seconds</w:t>
            </w:r>
          </w:p>
        </w:tc>
        <w:tc>
          <w:tcPr>
            <w:tcW w:w="0" w:type="auto"/>
            <w:vAlign w:val="center"/>
            <w:hideMark/>
          </w:tcPr>
          <w:p w14:paraId="18C3160A" w14:textId="77777777" w:rsidR="00F417A7" w:rsidRPr="00F417A7" w:rsidRDefault="00F417A7" w:rsidP="00F417A7">
            <w:r w:rsidRPr="00F417A7">
              <w:t>For Web Ticketing, Appointment, Feedback portals.</w:t>
            </w:r>
          </w:p>
        </w:tc>
      </w:tr>
      <w:tr w:rsidR="00F417A7" w:rsidRPr="00F417A7" w14:paraId="59AAD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40CE" w14:textId="77777777" w:rsidR="00F417A7" w:rsidRPr="00F417A7" w:rsidRDefault="00F417A7" w:rsidP="00F417A7">
            <w:r w:rsidRPr="00F417A7">
              <w:rPr>
                <w:b/>
                <w:bCs/>
              </w:rPr>
              <w:t>Concurrent User Sessions</w:t>
            </w:r>
          </w:p>
        </w:tc>
        <w:tc>
          <w:tcPr>
            <w:tcW w:w="0" w:type="auto"/>
            <w:vAlign w:val="center"/>
            <w:hideMark/>
          </w:tcPr>
          <w:p w14:paraId="2EB5124D" w14:textId="77777777" w:rsidR="00F417A7" w:rsidRPr="00F417A7" w:rsidRDefault="00F417A7" w:rsidP="00F417A7">
            <w:r w:rsidRPr="00F417A7">
              <w:t xml:space="preserve">≥ </w:t>
            </w:r>
            <w:r w:rsidRPr="00F417A7">
              <w:rPr>
                <w:b/>
                <w:bCs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738BEA5D" w14:textId="77777777" w:rsidR="00F417A7" w:rsidRPr="00F417A7" w:rsidRDefault="00F417A7" w:rsidP="00F417A7">
            <w:r w:rsidRPr="00F417A7">
              <w:t>Supported per deployment node under standard configuration.</w:t>
            </w:r>
          </w:p>
        </w:tc>
      </w:tr>
      <w:tr w:rsidR="00F417A7" w:rsidRPr="00F417A7" w14:paraId="098BD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CE38" w14:textId="77777777" w:rsidR="00F417A7" w:rsidRPr="00F417A7" w:rsidRDefault="00F417A7" w:rsidP="00F417A7">
            <w:r w:rsidRPr="00F417A7">
              <w:rPr>
                <w:b/>
                <w:bCs/>
              </w:rPr>
              <w:t>Kiosk Ticket Issuance Time</w:t>
            </w:r>
          </w:p>
        </w:tc>
        <w:tc>
          <w:tcPr>
            <w:tcW w:w="0" w:type="auto"/>
            <w:vAlign w:val="center"/>
            <w:hideMark/>
          </w:tcPr>
          <w:p w14:paraId="146CF757" w14:textId="77777777" w:rsidR="00F417A7" w:rsidRPr="00F417A7" w:rsidRDefault="00F417A7" w:rsidP="00F417A7">
            <w:r w:rsidRPr="00F417A7">
              <w:t xml:space="preserve">≤ </w:t>
            </w:r>
            <w:r w:rsidRPr="00F417A7">
              <w:rPr>
                <w:b/>
                <w:bCs/>
              </w:rPr>
              <w:t>2 seconds</w:t>
            </w:r>
          </w:p>
        </w:tc>
        <w:tc>
          <w:tcPr>
            <w:tcW w:w="0" w:type="auto"/>
            <w:vAlign w:val="center"/>
            <w:hideMark/>
          </w:tcPr>
          <w:p w14:paraId="3359728A" w14:textId="77777777" w:rsidR="00F417A7" w:rsidRPr="00F417A7" w:rsidRDefault="00F417A7" w:rsidP="00F417A7">
            <w:r w:rsidRPr="00F417A7">
              <w:t>From button press to printed ticket.</w:t>
            </w:r>
          </w:p>
        </w:tc>
      </w:tr>
      <w:tr w:rsidR="00F417A7" w:rsidRPr="00F417A7" w14:paraId="21163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BA74" w14:textId="77777777" w:rsidR="00F417A7" w:rsidRPr="00F417A7" w:rsidRDefault="00F417A7" w:rsidP="00F417A7">
            <w:r w:rsidRPr="00F417A7">
              <w:rPr>
                <w:b/>
                <w:bCs/>
              </w:rPr>
              <w:t>Dashboard Refresh Interval</w:t>
            </w:r>
          </w:p>
        </w:tc>
        <w:tc>
          <w:tcPr>
            <w:tcW w:w="0" w:type="auto"/>
            <w:vAlign w:val="center"/>
            <w:hideMark/>
          </w:tcPr>
          <w:p w14:paraId="3DFCCD02" w14:textId="77777777" w:rsidR="00F417A7" w:rsidRPr="00F417A7" w:rsidRDefault="00F417A7" w:rsidP="00F417A7">
            <w:r w:rsidRPr="00F417A7">
              <w:t xml:space="preserve">≤ </w:t>
            </w:r>
            <w:r w:rsidRPr="00F417A7">
              <w:rPr>
                <w:b/>
                <w:bCs/>
              </w:rPr>
              <w:t>10 seconds</w:t>
            </w:r>
          </w:p>
        </w:tc>
        <w:tc>
          <w:tcPr>
            <w:tcW w:w="0" w:type="auto"/>
            <w:vAlign w:val="center"/>
            <w:hideMark/>
          </w:tcPr>
          <w:p w14:paraId="2651898A" w14:textId="77777777" w:rsidR="00F417A7" w:rsidRPr="00F417A7" w:rsidRDefault="00F417A7" w:rsidP="00F417A7">
            <w:r w:rsidRPr="00F417A7">
              <w:t>Data synchronization interval with Spectra Engine.</w:t>
            </w:r>
          </w:p>
        </w:tc>
      </w:tr>
      <w:tr w:rsidR="00F417A7" w:rsidRPr="00F417A7" w14:paraId="683E1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A46DD" w14:textId="77777777" w:rsidR="00F417A7" w:rsidRPr="00F417A7" w:rsidRDefault="00F417A7" w:rsidP="00F417A7">
            <w:r w:rsidRPr="00F417A7">
              <w:rPr>
                <w:b/>
                <w:bCs/>
              </w:rPr>
              <w:t>Data Throughput</w:t>
            </w:r>
          </w:p>
        </w:tc>
        <w:tc>
          <w:tcPr>
            <w:tcW w:w="0" w:type="auto"/>
            <w:vAlign w:val="center"/>
            <w:hideMark/>
          </w:tcPr>
          <w:p w14:paraId="614D85D1" w14:textId="77777777" w:rsidR="00F417A7" w:rsidRPr="00F417A7" w:rsidRDefault="00F417A7" w:rsidP="00F417A7">
            <w:r w:rsidRPr="00F417A7">
              <w:t xml:space="preserve">≥ </w:t>
            </w:r>
            <w:r w:rsidRPr="00F417A7">
              <w:rPr>
                <w:b/>
                <w:bCs/>
              </w:rPr>
              <w:t>100 transactions/sec</w:t>
            </w:r>
          </w:p>
        </w:tc>
        <w:tc>
          <w:tcPr>
            <w:tcW w:w="0" w:type="auto"/>
            <w:vAlign w:val="center"/>
            <w:hideMark/>
          </w:tcPr>
          <w:p w14:paraId="761394BD" w14:textId="77777777" w:rsidR="00F417A7" w:rsidRPr="00F417A7" w:rsidRDefault="00F417A7" w:rsidP="00F417A7">
            <w:r w:rsidRPr="00F417A7">
              <w:t>Sustained API transaction rate.</w:t>
            </w:r>
          </w:p>
        </w:tc>
      </w:tr>
      <w:tr w:rsidR="00F417A7" w:rsidRPr="00F417A7" w14:paraId="14AAA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93EE" w14:textId="77777777" w:rsidR="00F417A7" w:rsidRPr="00F417A7" w:rsidRDefault="00F417A7" w:rsidP="00F417A7">
            <w:r w:rsidRPr="00F417A7">
              <w:rPr>
                <w:b/>
                <w:bCs/>
              </w:rPr>
              <w:t>Database Query Latency</w:t>
            </w:r>
          </w:p>
        </w:tc>
        <w:tc>
          <w:tcPr>
            <w:tcW w:w="0" w:type="auto"/>
            <w:vAlign w:val="center"/>
            <w:hideMark/>
          </w:tcPr>
          <w:p w14:paraId="02FDCC0F" w14:textId="77777777" w:rsidR="00F417A7" w:rsidRPr="00F417A7" w:rsidRDefault="00F417A7" w:rsidP="00F417A7">
            <w:r w:rsidRPr="00F417A7">
              <w:t xml:space="preserve">≤ </w:t>
            </w:r>
            <w:r w:rsidRPr="00F417A7">
              <w:rPr>
                <w:b/>
                <w:bCs/>
              </w:rPr>
              <w:t xml:space="preserve">50 </w:t>
            </w:r>
            <w:proofErr w:type="spellStart"/>
            <w:r w:rsidRPr="00F417A7">
              <w:rPr>
                <w:b/>
                <w:bCs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8A1092" w14:textId="77777777" w:rsidR="00F417A7" w:rsidRPr="00F417A7" w:rsidRDefault="00F417A7" w:rsidP="00F417A7">
            <w:r w:rsidRPr="00F417A7">
              <w:t>Average per indexed query under optimized load.</w:t>
            </w:r>
          </w:p>
        </w:tc>
      </w:tr>
      <w:tr w:rsidR="00F417A7" w:rsidRPr="00F417A7" w14:paraId="5888A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6E8D" w14:textId="77777777" w:rsidR="00F417A7" w:rsidRPr="00F417A7" w:rsidRDefault="00F417A7" w:rsidP="00F417A7">
            <w:r w:rsidRPr="00F417A7">
              <w:rPr>
                <w:b/>
                <w:bCs/>
              </w:rPr>
              <w:t>Service Latency (End-to-End)</w:t>
            </w:r>
          </w:p>
        </w:tc>
        <w:tc>
          <w:tcPr>
            <w:tcW w:w="0" w:type="auto"/>
            <w:vAlign w:val="center"/>
            <w:hideMark/>
          </w:tcPr>
          <w:p w14:paraId="3AE10AFD" w14:textId="77777777" w:rsidR="00F417A7" w:rsidRPr="00F417A7" w:rsidRDefault="00F417A7" w:rsidP="00F417A7">
            <w:r w:rsidRPr="00F417A7">
              <w:t xml:space="preserve">≤ </w:t>
            </w:r>
            <w:r w:rsidRPr="00F417A7">
              <w:rPr>
                <w:b/>
                <w:bCs/>
              </w:rPr>
              <w:t>1.5 seconds</w:t>
            </w:r>
          </w:p>
        </w:tc>
        <w:tc>
          <w:tcPr>
            <w:tcW w:w="0" w:type="auto"/>
            <w:vAlign w:val="center"/>
            <w:hideMark/>
          </w:tcPr>
          <w:p w14:paraId="666F57CF" w14:textId="77777777" w:rsidR="00F417A7" w:rsidRPr="00F417A7" w:rsidRDefault="00F417A7" w:rsidP="00F417A7">
            <w:r w:rsidRPr="00F417A7">
              <w:t>Total user request-to-response cycle time.</w:t>
            </w:r>
          </w:p>
        </w:tc>
      </w:tr>
    </w:tbl>
    <w:p w14:paraId="0C8140F7" w14:textId="77777777" w:rsidR="00F417A7" w:rsidRPr="00F417A7" w:rsidRDefault="00F417A7" w:rsidP="00F417A7">
      <w:r w:rsidRPr="00F417A7">
        <w:t xml:space="preserve">These targets are validated in </w:t>
      </w:r>
      <w:proofErr w:type="spellStart"/>
      <w:r w:rsidRPr="00F417A7">
        <w:t>Wavetec’s</w:t>
      </w:r>
      <w:proofErr w:type="spellEnd"/>
      <w:r w:rsidRPr="00F417A7">
        <w:t xml:space="preserve"> standard testing environment and scalable through clustering and load balancing in production.</w:t>
      </w:r>
    </w:p>
    <w:p w14:paraId="55A5F2A2" w14:textId="11867497" w:rsidR="00F417A7" w:rsidRPr="00F417A7" w:rsidRDefault="00F417A7" w:rsidP="00F417A7"/>
    <w:p w14:paraId="5A5A25D0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4. System Capacity &amp; Scalability</w:t>
      </w:r>
    </w:p>
    <w:p w14:paraId="4F698B28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4.1 Horizontal Scaling</w:t>
      </w:r>
    </w:p>
    <w:p w14:paraId="1F0C5B45" w14:textId="77777777" w:rsidR="00F417A7" w:rsidRPr="00F417A7" w:rsidRDefault="00F417A7" w:rsidP="00F417A7">
      <w:pPr>
        <w:numPr>
          <w:ilvl w:val="0"/>
          <w:numId w:val="2"/>
        </w:numPr>
      </w:pPr>
      <w:r w:rsidRPr="00F417A7">
        <w:t>The platform supports horizontal scaling of API servers, Spectra Engines, and database nodes.</w:t>
      </w:r>
    </w:p>
    <w:p w14:paraId="38162276" w14:textId="77777777" w:rsidR="00F417A7" w:rsidRPr="00F417A7" w:rsidRDefault="00F417A7" w:rsidP="00F417A7">
      <w:pPr>
        <w:numPr>
          <w:ilvl w:val="0"/>
          <w:numId w:val="2"/>
        </w:numPr>
      </w:pPr>
      <w:r w:rsidRPr="00F417A7">
        <w:t>Additional instances can be deployed in active-active mode under load balancers.</w:t>
      </w:r>
    </w:p>
    <w:p w14:paraId="4434CBC7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4.2 Vertical Scaling</w:t>
      </w:r>
    </w:p>
    <w:p w14:paraId="387A7300" w14:textId="77777777" w:rsidR="00F417A7" w:rsidRPr="00F417A7" w:rsidRDefault="00F417A7" w:rsidP="00F417A7">
      <w:pPr>
        <w:numPr>
          <w:ilvl w:val="0"/>
          <w:numId w:val="3"/>
        </w:numPr>
      </w:pPr>
      <w:r w:rsidRPr="00F417A7">
        <w:t>Each node supports multi-threaded processing and can be scaled vertically to leverage additional CPU or memory resources.</w:t>
      </w:r>
    </w:p>
    <w:p w14:paraId="4C9A9B72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lastRenderedPageBreak/>
        <w:t>4.3 Multi-Tenant Support</w:t>
      </w:r>
    </w:p>
    <w:p w14:paraId="624A3316" w14:textId="77777777" w:rsidR="00F417A7" w:rsidRPr="00F417A7" w:rsidRDefault="00F417A7" w:rsidP="00F417A7">
      <w:pPr>
        <w:numPr>
          <w:ilvl w:val="0"/>
          <w:numId w:val="4"/>
        </w:numPr>
      </w:pPr>
      <w:r w:rsidRPr="00F417A7">
        <w:t>Logical partitioning ensures data isolation per client or branch.</w:t>
      </w:r>
    </w:p>
    <w:p w14:paraId="5396C88E" w14:textId="77777777" w:rsidR="00F417A7" w:rsidRPr="00F417A7" w:rsidRDefault="00F417A7" w:rsidP="00F417A7">
      <w:pPr>
        <w:numPr>
          <w:ilvl w:val="0"/>
          <w:numId w:val="4"/>
        </w:numPr>
      </w:pPr>
      <w:r w:rsidRPr="00F417A7">
        <w:t>Each tenant can be scaled independently without downtime.</w:t>
      </w:r>
    </w:p>
    <w:p w14:paraId="5A98C933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4.4 Data Volume</w:t>
      </w:r>
    </w:p>
    <w:p w14:paraId="326B8CA9" w14:textId="77777777" w:rsidR="00F417A7" w:rsidRPr="00F417A7" w:rsidRDefault="00F417A7" w:rsidP="00F417A7">
      <w:pPr>
        <w:numPr>
          <w:ilvl w:val="0"/>
          <w:numId w:val="5"/>
        </w:numPr>
      </w:pPr>
      <w:r w:rsidRPr="00F417A7">
        <w:t xml:space="preserve">Designed for </w:t>
      </w:r>
      <w:r w:rsidRPr="00F417A7">
        <w:rPr>
          <w:b/>
          <w:bCs/>
        </w:rPr>
        <w:t>100 million+ transactions per year</w:t>
      </w:r>
      <w:r w:rsidRPr="00F417A7">
        <w:t>.</w:t>
      </w:r>
    </w:p>
    <w:p w14:paraId="62FFEEC8" w14:textId="77777777" w:rsidR="00F417A7" w:rsidRPr="00F417A7" w:rsidRDefault="00F417A7" w:rsidP="00F417A7">
      <w:pPr>
        <w:numPr>
          <w:ilvl w:val="0"/>
          <w:numId w:val="5"/>
        </w:numPr>
      </w:pPr>
      <w:r w:rsidRPr="00F417A7">
        <w:t>Database indexes and partitions ensure sustained performance.</w:t>
      </w:r>
    </w:p>
    <w:p w14:paraId="0F786220" w14:textId="77777777" w:rsidR="00F417A7" w:rsidRPr="00F417A7" w:rsidRDefault="00F417A7" w:rsidP="00F417A7">
      <w:pPr>
        <w:numPr>
          <w:ilvl w:val="0"/>
          <w:numId w:val="5"/>
        </w:numPr>
      </w:pPr>
      <w:r w:rsidRPr="00F417A7">
        <w:t>Archive policy and purging mechanism maintain optimal DB size.</w:t>
      </w:r>
    </w:p>
    <w:p w14:paraId="18591595" w14:textId="3241632D" w:rsidR="00F417A7" w:rsidRPr="00F417A7" w:rsidRDefault="00F417A7" w:rsidP="00F417A7"/>
    <w:p w14:paraId="2C9DB232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5. System Availability</w:t>
      </w:r>
    </w:p>
    <w:p w14:paraId="38CA036D" w14:textId="77777777" w:rsidR="00F417A7" w:rsidRPr="00F417A7" w:rsidRDefault="00F417A7" w:rsidP="00F417A7">
      <w:proofErr w:type="spellStart"/>
      <w:r w:rsidRPr="00F417A7">
        <w:t>Wavetec</w:t>
      </w:r>
      <w:proofErr w:type="spellEnd"/>
      <w:r w:rsidRPr="00F417A7">
        <w:t xml:space="preserve"> ensures high system uptime and service continuity through redundant architecture and proactive monitoring.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2480"/>
        <w:gridCol w:w="3992"/>
      </w:tblGrid>
      <w:tr w:rsidR="00F417A7" w:rsidRPr="00F417A7" w14:paraId="1A9E54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24F94" w14:textId="77777777" w:rsidR="00F417A7" w:rsidRPr="00F417A7" w:rsidRDefault="00F417A7" w:rsidP="00F417A7">
            <w:pPr>
              <w:rPr>
                <w:b/>
                <w:bCs/>
              </w:rPr>
            </w:pPr>
            <w:r w:rsidRPr="00F417A7">
              <w:rPr>
                <w:b/>
                <w:bCs/>
              </w:rPr>
              <w:t>Availability Parameter</w:t>
            </w:r>
          </w:p>
        </w:tc>
        <w:tc>
          <w:tcPr>
            <w:tcW w:w="0" w:type="auto"/>
            <w:vAlign w:val="center"/>
            <w:hideMark/>
          </w:tcPr>
          <w:p w14:paraId="42E3B895" w14:textId="77777777" w:rsidR="00F417A7" w:rsidRPr="00F417A7" w:rsidRDefault="00F417A7" w:rsidP="00F417A7">
            <w:pPr>
              <w:rPr>
                <w:b/>
                <w:bCs/>
              </w:rPr>
            </w:pPr>
            <w:r w:rsidRPr="00F417A7">
              <w:rPr>
                <w:b/>
                <w:bCs/>
              </w:rPr>
              <w:t>Target / Guarantee</w:t>
            </w:r>
          </w:p>
        </w:tc>
        <w:tc>
          <w:tcPr>
            <w:tcW w:w="0" w:type="auto"/>
            <w:vAlign w:val="center"/>
            <w:hideMark/>
          </w:tcPr>
          <w:p w14:paraId="352D0179" w14:textId="77777777" w:rsidR="00F417A7" w:rsidRPr="00F417A7" w:rsidRDefault="00F417A7" w:rsidP="00F417A7">
            <w:pPr>
              <w:rPr>
                <w:b/>
                <w:bCs/>
              </w:rPr>
            </w:pPr>
            <w:r w:rsidRPr="00F417A7">
              <w:rPr>
                <w:b/>
                <w:bCs/>
              </w:rPr>
              <w:t>Details</w:t>
            </w:r>
          </w:p>
        </w:tc>
      </w:tr>
      <w:tr w:rsidR="00F417A7" w:rsidRPr="00F417A7" w14:paraId="3704E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8327" w14:textId="77777777" w:rsidR="00F417A7" w:rsidRPr="00F417A7" w:rsidRDefault="00F417A7" w:rsidP="00F417A7">
            <w:r w:rsidRPr="00F417A7">
              <w:rPr>
                <w:b/>
                <w:bCs/>
              </w:rPr>
              <w:t>Application Uptime</w:t>
            </w:r>
          </w:p>
        </w:tc>
        <w:tc>
          <w:tcPr>
            <w:tcW w:w="0" w:type="auto"/>
            <w:vAlign w:val="center"/>
            <w:hideMark/>
          </w:tcPr>
          <w:p w14:paraId="523D4D47" w14:textId="77777777" w:rsidR="00F417A7" w:rsidRPr="00F417A7" w:rsidRDefault="00F417A7" w:rsidP="00F417A7">
            <w:r w:rsidRPr="00F417A7">
              <w:rPr>
                <w:b/>
                <w:bCs/>
              </w:rPr>
              <w:t>99.95%</w:t>
            </w:r>
          </w:p>
        </w:tc>
        <w:tc>
          <w:tcPr>
            <w:tcW w:w="0" w:type="auto"/>
            <w:vAlign w:val="center"/>
            <w:hideMark/>
          </w:tcPr>
          <w:p w14:paraId="14CA7C08" w14:textId="77777777" w:rsidR="00F417A7" w:rsidRPr="00F417A7" w:rsidRDefault="00F417A7" w:rsidP="00F417A7">
            <w:r w:rsidRPr="00F417A7">
              <w:t>Ensured through redundant servers and failover.</w:t>
            </w:r>
          </w:p>
        </w:tc>
      </w:tr>
      <w:tr w:rsidR="00F417A7" w:rsidRPr="00F417A7" w14:paraId="6CC99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D1432" w14:textId="77777777" w:rsidR="00F417A7" w:rsidRPr="00F417A7" w:rsidRDefault="00F417A7" w:rsidP="00F417A7">
            <w:r w:rsidRPr="00F417A7">
              <w:rPr>
                <w:b/>
                <w:bCs/>
              </w:rPr>
              <w:t>Database Availability</w:t>
            </w:r>
          </w:p>
        </w:tc>
        <w:tc>
          <w:tcPr>
            <w:tcW w:w="0" w:type="auto"/>
            <w:vAlign w:val="center"/>
            <w:hideMark/>
          </w:tcPr>
          <w:p w14:paraId="37CCAB5D" w14:textId="77777777" w:rsidR="00F417A7" w:rsidRPr="00F417A7" w:rsidRDefault="00F417A7" w:rsidP="00F417A7">
            <w:r w:rsidRPr="00F417A7">
              <w:rPr>
                <w:b/>
                <w:bCs/>
              </w:rPr>
              <w:t>99.9%</w:t>
            </w:r>
          </w:p>
        </w:tc>
        <w:tc>
          <w:tcPr>
            <w:tcW w:w="0" w:type="auto"/>
            <w:vAlign w:val="center"/>
            <w:hideMark/>
          </w:tcPr>
          <w:p w14:paraId="41D6E986" w14:textId="77777777" w:rsidR="00F417A7" w:rsidRPr="00F417A7" w:rsidRDefault="00F417A7" w:rsidP="00F417A7">
            <w:r w:rsidRPr="00F417A7">
              <w:t>High-availability clustering and replication.</w:t>
            </w:r>
          </w:p>
        </w:tc>
      </w:tr>
      <w:tr w:rsidR="00F417A7" w:rsidRPr="00F417A7" w14:paraId="33F85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4931" w14:textId="77777777" w:rsidR="00F417A7" w:rsidRPr="00F417A7" w:rsidRDefault="00F417A7" w:rsidP="00F417A7">
            <w:r w:rsidRPr="00F417A7">
              <w:rPr>
                <w:b/>
                <w:bCs/>
              </w:rPr>
              <w:t>Network Uptime</w:t>
            </w:r>
          </w:p>
        </w:tc>
        <w:tc>
          <w:tcPr>
            <w:tcW w:w="0" w:type="auto"/>
            <w:vAlign w:val="center"/>
            <w:hideMark/>
          </w:tcPr>
          <w:p w14:paraId="6890893B" w14:textId="77777777" w:rsidR="00F417A7" w:rsidRPr="00F417A7" w:rsidRDefault="00F417A7" w:rsidP="00F417A7">
            <w:r w:rsidRPr="00F417A7">
              <w:rPr>
                <w:b/>
                <w:bCs/>
              </w:rPr>
              <w:t>99.99%</w:t>
            </w:r>
          </w:p>
        </w:tc>
        <w:tc>
          <w:tcPr>
            <w:tcW w:w="0" w:type="auto"/>
            <w:vAlign w:val="center"/>
            <w:hideMark/>
          </w:tcPr>
          <w:p w14:paraId="0BED91A0" w14:textId="77777777" w:rsidR="00F417A7" w:rsidRPr="00F417A7" w:rsidRDefault="00F417A7" w:rsidP="00F417A7">
            <w:r w:rsidRPr="00F417A7">
              <w:t>Dual ISP routes and redundant network devices.</w:t>
            </w:r>
          </w:p>
        </w:tc>
      </w:tr>
      <w:tr w:rsidR="00F417A7" w:rsidRPr="00F417A7" w14:paraId="2E6F4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11ED" w14:textId="77777777" w:rsidR="00F417A7" w:rsidRPr="00F417A7" w:rsidRDefault="00F417A7" w:rsidP="00F417A7">
            <w:r w:rsidRPr="00F417A7">
              <w:rPr>
                <w:b/>
                <w:bCs/>
              </w:rPr>
              <w:t>Data Backup Frequency</w:t>
            </w:r>
          </w:p>
        </w:tc>
        <w:tc>
          <w:tcPr>
            <w:tcW w:w="0" w:type="auto"/>
            <w:vAlign w:val="center"/>
            <w:hideMark/>
          </w:tcPr>
          <w:p w14:paraId="0DB794FB" w14:textId="77777777" w:rsidR="00F417A7" w:rsidRPr="00F417A7" w:rsidRDefault="00F417A7" w:rsidP="00F417A7">
            <w:r w:rsidRPr="00F417A7">
              <w:t>Daily incremental &amp; weekly full</w:t>
            </w:r>
          </w:p>
        </w:tc>
        <w:tc>
          <w:tcPr>
            <w:tcW w:w="0" w:type="auto"/>
            <w:vAlign w:val="center"/>
            <w:hideMark/>
          </w:tcPr>
          <w:p w14:paraId="56DB1987" w14:textId="77777777" w:rsidR="00F417A7" w:rsidRPr="00F417A7" w:rsidRDefault="00F417A7" w:rsidP="00F417A7">
            <w:r w:rsidRPr="00F417A7">
              <w:t>Encrypted backups to secure cloud storage.</w:t>
            </w:r>
          </w:p>
        </w:tc>
      </w:tr>
      <w:tr w:rsidR="00F417A7" w:rsidRPr="00F417A7" w14:paraId="7F320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6D74" w14:textId="77777777" w:rsidR="00F417A7" w:rsidRPr="00F417A7" w:rsidRDefault="00F417A7" w:rsidP="00F417A7">
            <w:r w:rsidRPr="00F417A7">
              <w:rPr>
                <w:b/>
                <w:bCs/>
              </w:rPr>
              <w:t>RTO (Recovery Time Objective)</w:t>
            </w:r>
          </w:p>
        </w:tc>
        <w:tc>
          <w:tcPr>
            <w:tcW w:w="0" w:type="auto"/>
            <w:vAlign w:val="center"/>
            <w:hideMark/>
          </w:tcPr>
          <w:p w14:paraId="7A440814" w14:textId="77777777" w:rsidR="00F417A7" w:rsidRPr="00F417A7" w:rsidRDefault="00F417A7" w:rsidP="00F417A7">
            <w:r w:rsidRPr="00F417A7">
              <w:t xml:space="preserve">≤ </w:t>
            </w:r>
            <w:r w:rsidRPr="00F417A7">
              <w:rPr>
                <w:b/>
                <w:bCs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14:paraId="1EF6DABC" w14:textId="77777777" w:rsidR="00F417A7" w:rsidRPr="00F417A7" w:rsidRDefault="00F417A7" w:rsidP="00F417A7">
            <w:r w:rsidRPr="00F417A7">
              <w:t>Time to restore normal operation after incident.</w:t>
            </w:r>
          </w:p>
        </w:tc>
      </w:tr>
      <w:tr w:rsidR="00F417A7" w:rsidRPr="00F417A7" w14:paraId="1834C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708D" w14:textId="77777777" w:rsidR="00F417A7" w:rsidRPr="00F417A7" w:rsidRDefault="00F417A7" w:rsidP="00F417A7">
            <w:r w:rsidRPr="00F417A7">
              <w:rPr>
                <w:b/>
                <w:bCs/>
              </w:rPr>
              <w:t>RPO (Recovery Point Objective)</w:t>
            </w:r>
          </w:p>
        </w:tc>
        <w:tc>
          <w:tcPr>
            <w:tcW w:w="0" w:type="auto"/>
            <w:vAlign w:val="center"/>
            <w:hideMark/>
          </w:tcPr>
          <w:p w14:paraId="7B56A85C" w14:textId="77777777" w:rsidR="00F417A7" w:rsidRPr="00F417A7" w:rsidRDefault="00F417A7" w:rsidP="00F417A7">
            <w:r w:rsidRPr="00F417A7">
              <w:t xml:space="preserve">≤ </w:t>
            </w:r>
            <w:r w:rsidRPr="00F417A7">
              <w:rPr>
                <w:b/>
                <w:bCs/>
              </w:rPr>
              <w:t>15 minutes</w:t>
            </w:r>
          </w:p>
        </w:tc>
        <w:tc>
          <w:tcPr>
            <w:tcW w:w="0" w:type="auto"/>
            <w:vAlign w:val="center"/>
            <w:hideMark/>
          </w:tcPr>
          <w:p w14:paraId="4685DB24" w14:textId="77777777" w:rsidR="00F417A7" w:rsidRPr="00F417A7" w:rsidRDefault="00F417A7" w:rsidP="00F417A7">
            <w:r w:rsidRPr="00F417A7">
              <w:t>Maximum allowable data loss in the event of a failure.</w:t>
            </w:r>
          </w:p>
        </w:tc>
      </w:tr>
    </w:tbl>
    <w:p w14:paraId="3BFD8B5B" w14:textId="77777777" w:rsidR="00F417A7" w:rsidRPr="00F417A7" w:rsidRDefault="00F417A7" w:rsidP="00F417A7">
      <w:r w:rsidRPr="00F417A7">
        <w:t>System failover is achieved through automatic switchover mechanisms in clustered deployments, ensuring business continuity without user intervention.</w:t>
      </w:r>
    </w:p>
    <w:p w14:paraId="08D7F143" w14:textId="5C1F27A9" w:rsidR="00F417A7" w:rsidRPr="00F417A7" w:rsidRDefault="00F417A7" w:rsidP="00F417A7"/>
    <w:p w14:paraId="5F4F4A97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6. Monitoring and Observability</w:t>
      </w:r>
    </w:p>
    <w:p w14:paraId="7FED65FB" w14:textId="77777777" w:rsidR="00F417A7" w:rsidRPr="00F417A7" w:rsidRDefault="00F417A7" w:rsidP="00F417A7">
      <w:proofErr w:type="spellStart"/>
      <w:r w:rsidRPr="00F417A7">
        <w:t>Wavetec</w:t>
      </w:r>
      <w:proofErr w:type="spellEnd"/>
      <w:r w:rsidRPr="00F417A7">
        <w:t xml:space="preserve"> employs a comprehensive monitoring stack to ensure proactive detection, visibility, and control.</w:t>
      </w:r>
    </w:p>
    <w:p w14:paraId="516E5A4C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lastRenderedPageBreak/>
        <w:t>6.1 Application &amp; API Monitoring</w:t>
      </w:r>
    </w:p>
    <w:p w14:paraId="118B093A" w14:textId="77777777" w:rsidR="00F417A7" w:rsidRPr="00F417A7" w:rsidRDefault="00F417A7" w:rsidP="00F417A7">
      <w:pPr>
        <w:numPr>
          <w:ilvl w:val="0"/>
          <w:numId w:val="6"/>
        </w:numPr>
      </w:pPr>
      <w:r w:rsidRPr="00F417A7">
        <w:t>Continuous tracking of API latency, error rates, and endpoint health.</w:t>
      </w:r>
    </w:p>
    <w:p w14:paraId="1DEDB3F7" w14:textId="77777777" w:rsidR="00F417A7" w:rsidRPr="00F417A7" w:rsidRDefault="00F417A7" w:rsidP="00F417A7">
      <w:pPr>
        <w:numPr>
          <w:ilvl w:val="0"/>
          <w:numId w:val="6"/>
        </w:numPr>
      </w:pPr>
      <w:r w:rsidRPr="00F417A7">
        <w:t xml:space="preserve">Built-in metrics from </w:t>
      </w:r>
      <w:r w:rsidRPr="00F417A7">
        <w:rPr>
          <w:b/>
          <w:bCs/>
        </w:rPr>
        <w:t>Spectra Web API</w:t>
      </w:r>
      <w:r w:rsidRPr="00F417A7">
        <w:t xml:space="preserve"> and </w:t>
      </w:r>
      <w:r w:rsidRPr="00F417A7">
        <w:rPr>
          <w:b/>
          <w:bCs/>
        </w:rPr>
        <w:t>Engine logs</w:t>
      </w:r>
      <w:r w:rsidRPr="00F417A7">
        <w:t>.</w:t>
      </w:r>
    </w:p>
    <w:p w14:paraId="431DBF8E" w14:textId="77777777" w:rsidR="00F417A7" w:rsidRPr="00F417A7" w:rsidRDefault="00F417A7" w:rsidP="00F417A7">
      <w:pPr>
        <w:numPr>
          <w:ilvl w:val="0"/>
          <w:numId w:val="6"/>
        </w:numPr>
      </w:pPr>
      <w:r w:rsidRPr="00F417A7">
        <w:t>Dashboards for throughput, response times, and failures.</w:t>
      </w:r>
    </w:p>
    <w:p w14:paraId="674A8699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6.2 Infrastructure Monitoring</w:t>
      </w:r>
    </w:p>
    <w:p w14:paraId="311A7785" w14:textId="77777777" w:rsidR="00F417A7" w:rsidRPr="00F417A7" w:rsidRDefault="00F417A7" w:rsidP="00F417A7">
      <w:pPr>
        <w:numPr>
          <w:ilvl w:val="0"/>
          <w:numId w:val="7"/>
        </w:numPr>
      </w:pPr>
      <w:r w:rsidRPr="00F417A7">
        <w:t>Real-time monitoring of server CPU, memory, disk I/O, and network bandwidth.</w:t>
      </w:r>
    </w:p>
    <w:p w14:paraId="5F67FE49" w14:textId="77777777" w:rsidR="00F417A7" w:rsidRPr="00F417A7" w:rsidRDefault="00F417A7" w:rsidP="00F417A7">
      <w:pPr>
        <w:numPr>
          <w:ilvl w:val="0"/>
          <w:numId w:val="7"/>
        </w:numPr>
      </w:pPr>
      <w:r w:rsidRPr="00F417A7">
        <w:t xml:space="preserve">Integration with industry tools such as </w:t>
      </w:r>
      <w:r w:rsidRPr="00F417A7">
        <w:rPr>
          <w:b/>
          <w:bCs/>
        </w:rPr>
        <w:t>Prometheus</w:t>
      </w:r>
      <w:r w:rsidRPr="00F417A7">
        <w:t xml:space="preserve">, </w:t>
      </w:r>
      <w:r w:rsidRPr="00F417A7">
        <w:rPr>
          <w:b/>
          <w:bCs/>
        </w:rPr>
        <w:t>Grafana</w:t>
      </w:r>
      <w:r w:rsidRPr="00F417A7">
        <w:t xml:space="preserve">, or </w:t>
      </w:r>
      <w:r w:rsidRPr="00F417A7">
        <w:rPr>
          <w:b/>
          <w:bCs/>
        </w:rPr>
        <w:t>Azure Monitor</w:t>
      </w:r>
      <w:r w:rsidRPr="00F417A7">
        <w:t>.</w:t>
      </w:r>
    </w:p>
    <w:p w14:paraId="33930F9C" w14:textId="77777777" w:rsidR="00F417A7" w:rsidRPr="00F417A7" w:rsidRDefault="00F417A7" w:rsidP="00F417A7">
      <w:pPr>
        <w:numPr>
          <w:ilvl w:val="0"/>
          <w:numId w:val="7"/>
        </w:numPr>
      </w:pPr>
      <w:r w:rsidRPr="00F417A7">
        <w:t>Configurable alerts via email, SMS, or webhook.</w:t>
      </w:r>
    </w:p>
    <w:p w14:paraId="2BCAAC63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6.3 Device &amp; Hardware Monitoring</w:t>
      </w:r>
    </w:p>
    <w:p w14:paraId="19442E34" w14:textId="77777777" w:rsidR="00F417A7" w:rsidRPr="00F417A7" w:rsidRDefault="00F417A7" w:rsidP="00F417A7">
      <w:pPr>
        <w:numPr>
          <w:ilvl w:val="0"/>
          <w:numId w:val="8"/>
        </w:numPr>
      </w:pPr>
      <w:r w:rsidRPr="00F417A7">
        <w:rPr>
          <w:b/>
          <w:bCs/>
        </w:rPr>
        <w:t>Spectra Hardware Monitoring Module</w:t>
      </w:r>
      <w:r w:rsidRPr="00F417A7">
        <w:t xml:space="preserve"> tracks kiosks, </w:t>
      </w:r>
      <w:proofErr w:type="spellStart"/>
      <w:r w:rsidRPr="00F417A7">
        <w:t>CDUs</w:t>
      </w:r>
      <w:proofErr w:type="spellEnd"/>
      <w:r w:rsidRPr="00F417A7">
        <w:t xml:space="preserve">, </w:t>
      </w:r>
      <w:proofErr w:type="spellStart"/>
      <w:r w:rsidRPr="00F417A7">
        <w:t>TDUs</w:t>
      </w:r>
      <w:proofErr w:type="spellEnd"/>
      <w:r w:rsidRPr="00F417A7">
        <w:t>, and Donatello signage devices.</w:t>
      </w:r>
    </w:p>
    <w:p w14:paraId="67AD4B5E" w14:textId="77777777" w:rsidR="00F417A7" w:rsidRPr="00F417A7" w:rsidRDefault="00F417A7" w:rsidP="00F417A7">
      <w:pPr>
        <w:numPr>
          <w:ilvl w:val="0"/>
          <w:numId w:val="8"/>
        </w:numPr>
      </w:pPr>
      <w:r w:rsidRPr="00F417A7">
        <w:t>Provides heartbeat status, last communication timestamp, and firmware version.</w:t>
      </w:r>
    </w:p>
    <w:p w14:paraId="7E31441D" w14:textId="77777777" w:rsidR="00F417A7" w:rsidRPr="00F417A7" w:rsidRDefault="00F417A7" w:rsidP="00F417A7">
      <w:pPr>
        <w:numPr>
          <w:ilvl w:val="0"/>
          <w:numId w:val="8"/>
        </w:numPr>
      </w:pPr>
      <w:r w:rsidRPr="00F417A7">
        <w:t>Supports proactive maintenance alerts.</w:t>
      </w:r>
    </w:p>
    <w:p w14:paraId="430F0D1D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6.4 Log Management</w:t>
      </w:r>
    </w:p>
    <w:p w14:paraId="3376DFB0" w14:textId="77777777" w:rsidR="00F417A7" w:rsidRPr="00F417A7" w:rsidRDefault="00F417A7" w:rsidP="00F417A7">
      <w:pPr>
        <w:numPr>
          <w:ilvl w:val="0"/>
          <w:numId w:val="9"/>
        </w:numPr>
      </w:pPr>
      <w:r w:rsidRPr="00F417A7">
        <w:t>Centralized logging of all system events.</w:t>
      </w:r>
    </w:p>
    <w:p w14:paraId="727027B8" w14:textId="77777777" w:rsidR="00F417A7" w:rsidRPr="00F417A7" w:rsidRDefault="00F417A7" w:rsidP="00F417A7">
      <w:pPr>
        <w:numPr>
          <w:ilvl w:val="0"/>
          <w:numId w:val="9"/>
        </w:numPr>
      </w:pPr>
      <w:r w:rsidRPr="00F417A7">
        <w:t>Correlation of events for root-cause analysis.</w:t>
      </w:r>
    </w:p>
    <w:p w14:paraId="53B0B44E" w14:textId="77777777" w:rsidR="00F417A7" w:rsidRPr="00F417A7" w:rsidRDefault="00F417A7" w:rsidP="00F417A7">
      <w:pPr>
        <w:numPr>
          <w:ilvl w:val="0"/>
          <w:numId w:val="9"/>
        </w:numPr>
      </w:pPr>
      <w:r w:rsidRPr="00F417A7">
        <w:t>Log retention and export for compliance audits (ISO 27001).</w:t>
      </w:r>
    </w:p>
    <w:p w14:paraId="3D01F4EB" w14:textId="160BC206" w:rsidR="00F417A7" w:rsidRPr="00F417A7" w:rsidRDefault="00F417A7" w:rsidP="00F417A7"/>
    <w:p w14:paraId="0F1DBA62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7. Reliability and Fault Tolerance</w:t>
      </w:r>
    </w:p>
    <w:p w14:paraId="0284015F" w14:textId="77777777" w:rsidR="00F417A7" w:rsidRPr="00F417A7" w:rsidRDefault="00F417A7" w:rsidP="00F417A7">
      <w:pPr>
        <w:numPr>
          <w:ilvl w:val="0"/>
          <w:numId w:val="10"/>
        </w:numPr>
      </w:pPr>
      <w:r w:rsidRPr="00F417A7">
        <w:rPr>
          <w:b/>
          <w:bCs/>
        </w:rPr>
        <w:t>Active-Active Configuration:</w:t>
      </w:r>
      <w:r w:rsidRPr="00F417A7">
        <w:t xml:space="preserve"> Ensures no single point of failure.</w:t>
      </w:r>
    </w:p>
    <w:p w14:paraId="1D353CBB" w14:textId="77777777" w:rsidR="00F417A7" w:rsidRPr="00F417A7" w:rsidRDefault="00F417A7" w:rsidP="00F417A7">
      <w:pPr>
        <w:numPr>
          <w:ilvl w:val="0"/>
          <w:numId w:val="10"/>
        </w:numPr>
      </w:pPr>
      <w:r w:rsidRPr="00F417A7">
        <w:rPr>
          <w:b/>
          <w:bCs/>
        </w:rPr>
        <w:t>Failover Clustering:</w:t>
      </w:r>
      <w:r w:rsidRPr="00F417A7">
        <w:t xml:space="preserve"> Automatic takeover by standby nodes.</w:t>
      </w:r>
    </w:p>
    <w:p w14:paraId="1E6793A7" w14:textId="77777777" w:rsidR="00F417A7" w:rsidRPr="00F417A7" w:rsidRDefault="00F417A7" w:rsidP="00F417A7">
      <w:pPr>
        <w:numPr>
          <w:ilvl w:val="0"/>
          <w:numId w:val="10"/>
        </w:numPr>
      </w:pPr>
      <w:r w:rsidRPr="00F417A7">
        <w:rPr>
          <w:b/>
          <w:bCs/>
        </w:rPr>
        <w:t>Transaction Integrity:</w:t>
      </w:r>
      <w:r w:rsidRPr="00F417A7">
        <w:t xml:space="preserve"> Guaranteed through ACID-compliant database transactions.</w:t>
      </w:r>
    </w:p>
    <w:p w14:paraId="06981D40" w14:textId="77777777" w:rsidR="00F417A7" w:rsidRPr="00F417A7" w:rsidRDefault="00F417A7" w:rsidP="00F417A7">
      <w:pPr>
        <w:numPr>
          <w:ilvl w:val="0"/>
          <w:numId w:val="10"/>
        </w:numPr>
      </w:pPr>
      <w:r w:rsidRPr="00F417A7">
        <w:rPr>
          <w:b/>
          <w:bCs/>
        </w:rPr>
        <w:t>Queue-based Event Handling:</w:t>
      </w:r>
      <w:r w:rsidRPr="00F417A7">
        <w:t xml:space="preserve"> Message persistence for asynchronous jobs.</w:t>
      </w:r>
    </w:p>
    <w:p w14:paraId="14A6E0D7" w14:textId="77777777" w:rsidR="00F417A7" w:rsidRPr="00F417A7" w:rsidRDefault="00F417A7" w:rsidP="00F417A7">
      <w:pPr>
        <w:numPr>
          <w:ilvl w:val="0"/>
          <w:numId w:val="10"/>
        </w:numPr>
      </w:pPr>
      <w:r w:rsidRPr="00F417A7">
        <w:rPr>
          <w:b/>
          <w:bCs/>
        </w:rPr>
        <w:t>Redundant Power and Network Paths:</w:t>
      </w:r>
      <w:r w:rsidRPr="00F417A7">
        <w:t xml:space="preserve"> Ensures consistent connectivity.</w:t>
      </w:r>
    </w:p>
    <w:p w14:paraId="610C619C" w14:textId="646BC905" w:rsidR="00F417A7" w:rsidRPr="00F417A7" w:rsidRDefault="00F417A7" w:rsidP="00F417A7"/>
    <w:p w14:paraId="33097EC8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8. Maintenance and Upgrades</w:t>
      </w:r>
    </w:p>
    <w:p w14:paraId="0E5181B8" w14:textId="77777777" w:rsidR="00F417A7" w:rsidRPr="00F417A7" w:rsidRDefault="00F417A7" w:rsidP="00F417A7">
      <w:pPr>
        <w:numPr>
          <w:ilvl w:val="0"/>
          <w:numId w:val="11"/>
        </w:numPr>
      </w:pPr>
      <w:r w:rsidRPr="00F417A7">
        <w:t>Scheduled maintenance windows coordinated with client SLAs.</w:t>
      </w:r>
    </w:p>
    <w:p w14:paraId="67EA391F" w14:textId="77777777" w:rsidR="00F417A7" w:rsidRPr="00F417A7" w:rsidRDefault="00F417A7" w:rsidP="00F417A7">
      <w:pPr>
        <w:numPr>
          <w:ilvl w:val="0"/>
          <w:numId w:val="11"/>
        </w:numPr>
      </w:pPr>
      <w:r w:rsidRPr="00F417A7">
        <w:rPr>
          <w:b/>
          <w:bCs/>
        </w:rPr>
        <w:t>Zero-Downtime Deployment</w:t>
      </w:r>
      <w:r w:rsidRPr="00F417A7">
        <w:t xml:space="preserve"> via containerized rollouts (Docker/Kubernetes).</w:t>
      </w:r>
    </w:p>
    <w:p w14:paraId="1F9E4CD4" w14:textId="77777777" w:rsidR="00F417A7" w:rsidRPr="00F417A7" w:rsidRDefault="00F417A7" w:rsidP="00F417A7">
      <w:pPr>
        <w:numPr>
          <w:ilvl w:val="0"/>
          <w:numId w:val="11"/>
        </w:numPr>
      </w:pPr>
      <w:r w:rsidRPr="00F417A7">
        <w:rPr>
          <w:b/>
          <w:bCs/>
        </w:rPr>
        <w:lastRenderedPageBreak/>
        <w:t>Version Control:</w:t>
      </w:r>
      <w:r w:rsidRPr="00F417A7">
        <w:t xml:space="preserve"> Backward compatibility maintained for major releases.</w:t>
      </w:r>
    </w:p>
    <w:p w14:paraId="16F63071" w14:textId="77777777" w:rsidR="00F417A7" w:rsidRPr="00F417A7" w:rsidRDefault="00F417A7" w:rsidP="00F417A7">
      <w:pPr>
        <w:numPr>
          <w:ilvl w:val="0"/>
          <w:numId w:val="11"/>
        </w:numPr>
      </w:pPr>
      <w:r w:rsidRPr="00F417A7">
        <w:rPr>
          <w:b/>
          <w:bCs/>
        </w:rPr>
        <w:t>Patch Management:</w:t>
      </w:r>
      <w:r w:rsidRPr="00F417A7">
        <w:t xml:space="preserve"> Security and performance patches delivered quarterly.</w:t>
      </w:r>
    </w:p>
    <w:p w14:paraId="7DAD2734" w14:textId="77777777" w:rsidR="00F417A7" w:rsidRPr="00F417A7" w:rsidRDefault="00F417A7" w:rsidP="00F417A7">
      <w:pPr>
        <w:numPr>
          <w:ilvl w:val="0"/>
          <w:numId w:val="11"/>
        </w:numPr>
      </w:pPr>
      <w:r w:rsidRPr="00F417A7">
        <w:rPr>
          <w:b/>
          <w:bCs/>
        </w:rPr>
        <w:t>Performance Testing:</w:t>
      </w:r>
      <w:r w:rsidRPr="00F417A7">
        <w:t xml:space="preserve"> Conducted after each major release or hardware change.</w:t>
      </w:r>
    </w:p>
    <w:p w14:paraId="76C5F305" w14:textId="78C97A75" w:rsidR="00F417A7" w:rsidRPr="00F417A7" w:rsidRDefault="00F417A7" w:rsidP="00F417A7"/>
    <w:p w14:paraId="2308EDD8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9. Data Protection and Compliance</w:t>
      </w:r>
    </w:p>
    <w:p w14:paraId="28994805" w14:textId="77777777" w:rsidR="00F417A7" w:rsidRPr="00F417A7" w:rsidRDefault="00F417A7" w:rsidP="00F417A7">
      <w:pPr>
        <w:numPr>
          <w:ilvl w:val="0"/>
          <w:numId w:val="12"/>
        </w:numPr>
      </w:pPr>
      <w:r w:rsidRPr="00F417A7">
        <w:rPr>
          <w:b/>
          <w:bCs/>
        </w:rPr>
        <w:t>Encryption:</w:t>
      </w:r>
      <w:r w:rsidRPr="00F417A7">
        <w:t xml:space="preserve"> TLS 1.2+ for transit, AES-256 for data at rest.</w:t>
      </w:r>
    </w:p>
    <w:p w14:paraId="1B6CA569" w14:textId="77777777" w:rsidR="00F417A7" w:rsidRPr="00F417A7" w:rsidRDefault="00F417A7" w:rsidP="00F417A7">
      <w:pPr>
        <w:numPr>
          <w:ilvl w:val="0"/>
          <w:numId w:val="12"/>
        </w:numPr>
      </w:pPr>
      <w:r w:rsidRPr="00F417A7">
        <w:rPr>
          <w:b/>
          <w:bCs/>
        </w:rPr>
        <w:t>Access Control:</w:t>
      </w:r>
      <w:r w:rsidRPr="00F417A7">
        <w:t xml:space="preserve"> Role-based and tokenized via IAM framework.</w:t>
      </w:r>
    </w:p>
    <w:p w14:paraId="32126C76" w14:textId="77777777" w:rsidR="00F417A7" w:rsidRPr="00F417A7" w:rsidRDefault="00F417A7" w:rsidP="00F417A7">
      <w:pPr>
        <w:numPr>
          <w:ilvl w:val="0"/>
          <w:numId w:val="12"/>
        </w:numPr>
      </w:pPr>
      <w:r w:rsidRPr="00F417A7">
        <w:rPr>
          <w:b/>
          <w:bCs/>
        </w:rPr>
        <w:t>Audit Logging:</w:t>
      </w:r>
      <w:r w:rsidRPr="00F417A7">
        <w:t xml:space="preserve"> Every access event logged and reviewable.</w:t>
      </w:r>
    </w:p>
    <w:p w14:paraId="07D7B101" w14:textId="77777777" w:rsidR="00F417A7" w:rsidRPr="00F417A7" w:rsidRDefault="00F417A7" w:rsidP="00F417A7">
      <w:pPr>
        <w:numPr>
          <w:ilvl w:val="0"/>
          <w:numId w:val="12"/>
        </w:numPr>
      </w:pPr>
      <w:r w:rsidRPr="00F417A7">
        <w:rPr>
          <w:b/>
          <w:bCs/>
        </w:rPr>
        <w:t>Compliance:</w:t>
      </w:r>
      <w:r w:rsidRPr="00F417A7">
        <w:t xml:space="preserve"> ISO 27001, GDPR, and OWASP ASVS Level 2.</w:t>
      </w:r>
    </w:p>
    <w:p w14:paraId="78AE276F" w14:textId="77777777" w:rsidR="00F417A7" w:rsidRPr="00F417A7" w:rsidRDefault="00F417A7" w:rsidP="00F417A7">
      <w:pPr>
        <w:numPr>
          <w:ilvl w:val="0"/>
          <w:numId w:val="12"/>
        </w:numPr>
      </w:pPr>
      <w:r w:rsidRPr="00F417A7">
        <w:rPr>
          <w:b/>
          <w:bCs/>
        </w:rPr>
        <w:t>Data Residency:</w:t>
      </w:r>
      <w:r w:rsidRPr="00F417A7">
        <w:t xml:space="preserve"> Configurable by deployment (on-premise / cloud).</w:t>
      </w:r>
    </w:p>
    <w:p w14:paraId="4C2BD6BE" w14:textId="5768ECA1" w:rsidR="00F417A7" w:rsidRPr="00F417A7" w:rsidRDefault="00F417A7" w:rsidP="00F417A7"/>
    <w:p w14:paraId="48DA15F5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10. Reporting and SLA Commitments</w:t>
      </w:r>
    </w:p>
    <w:p w14:paraId="71893729" w14:textId="77777777" w:rsidR="00F417A7" w:rsidRPr="00F417A7" w:rsidRDefault="00F417A7" w:rsidP="00F417A7">
      <w:proofErr w:type="spellStart"/>
      <w:r w:rsidRPr="00F417A7">
        <w:t>Wavetec</w:t>
      </w:r>
      <w:proofErr w:type="spellEnd"/>
      <w:r w:rsidRPr="00F417A7">
        <w:t xml:space="preserve"> provides monthly reports summarizing:</w:t>
      </w:r>
    </w:p>
    <w:p w14:paraId="381613F6" w14:textId="77777777" w:rsidR="00F417A7" w:rsidRPr="00F417A7" w:rsidRDefault="00F417A7" w:rsidP="00F417A7">
      <w:pPr>
        <w:numPr>
          <w:ilvl w:val="0"/>
          <w:numId w:val="13"/>
        </w:numPr>
      </w:pPr>
      <w:r w:rsidRPr="00F417A7">
        <w:t>Uptime and service availability.</w:t>
      </w:r>
    </w:p>
    <w:p w14:paraId="420885C8" w14:textId="77777777" w:rsidR="00F417A7" w:rsidRPr="00F417A7" w:rsidRDefault="00F417A7" w:rsidP="00F417A7">
      <w:pPr>
        <w:numPr>
          <w:ilvl w:val="0"/>
          <w:numId w:val="13"/>
        </w:numPr>
      </w:pPr>
      <w:r w:rsidRPr="00F417A7">
        <w:t>Average and peak response times.</w:t>
      </w:r>
    </w:p>
    <w:p w14:paraId="5C011316" w14:textId="77777777" w:rsidR="00F417A7" w:rsidRPr="00F417A7" w:rsidRDefault="00F417A7" w:rsidP="00F417A7">
      <w:pPr>
        <w:numPr>
          <w:ilvl w:val="0"/>
          <w:numId w:val="13"/>
        </w:numPr>
      </w:pPr>
      <w:r w:rsidRPr="00F417A7">
        <w:t>Incident logs with root cause and resolution.</w:t>
      </w:r>
    </w:p>
    <w:p w14:paraId="30460D22" w14:textId="77777777" w:rsidR="00F417A7" w:rsidRPr="00F417A7" w:rsidRDefault="00F417A7" w:rsidP="00F417A7">
      <w:pPr>
        <w:numPr>
          <w:ilvl w:val="0"/>
          <w:numId w:val="13"/>
        </w:numPr>
      </w:pPr>
      <w:r w:rsidRPr="00F417A7">
        <w:t>Maintenance activities and performance tuning.</w:t>
      </w:r>
    </w:p>
    <w:p w14:paraId="0A729889" w14:textId="77777777" w:rsidR="00F417A7" w:rsidRPr="00F417A7" w:rsidRDefault="00F417A7" w:rsidP="00F417A7">
      <w:r w:rsidRPr="00F417A7">
        <w:t>All SLAs can be customized per client deployment.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1322"/>
        <w:gridCol w:w="4526"/>
      </w:tblGrid>
      <w:tr w:rsidR="00F417A7" w:rsidRPr="00F417A7" w14:paraId="6F014D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288AC" w14:textId="77777777" w:rsidR="00F417A7" w:rsidRPr="00F417A7" w:rsidRDefault="00F417A7" w:rsidP="00F417A7">
            <w:pPr>
              <w:rPr>
                <w:b/>
                <w:bCs/>
              </w:rPr>
            </w:pPr>
            <w:r w:rsidRPr="00F417A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522493" w14:textId="77777777" w:rsidR="00F417A7" w:rsidRPr="00F417A7" w:rsidRDefault="00F417A7" w:rsidP="00F417A7">
            <w:pPr>
              <w:rPr>
                <w:b/>
                <w:bCs/>
              </w:rPr>
            </w:pPr>
            <w:r w:rsidRPr="00F417A7">
              <w:rPr>
                <w:b/>
                <w:bCs/>
              </w:rPr>
              <w:t>Target SLA</w:t>
            </w:r>
          </w:p>
        </w:tc>
        <w:tc>
          <w:tcPr>
            <w:tcW w:w="0" w:type="auto"/>
            <w:vAlign w:val="center"/>
            <w:hideMark/>
          </w:tcPr>
          <w:p w14:paraId="5051D911" w14:textId="77777777" w:rsidR="00F417A7" w:rsidRPr="00F417A7" w:rsidRDefault="00F417A7" w:rsidP="00F417A7">
            <w:pPr>
              <w:rPr>
                <w:b/>
                <w:bCs/>
              </w:rPr>
            </w:pPr>
            <w:r w:rsidRPr="00F417A7">
              <w:rPr>
                <w:b/>
                <w:bCs/>
              </w:rPr>
              <w:t>Description</w:t>
            </w:r>
          </w:p>
        </w:tc>
      </w:tr>
      <w:tr w:rsidR="00F417A7" w:rsidRPr="00F417A7" w14:paraId="6F8DA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359AB" w14:textId="77777777" w:rsidR="00F417A7" w:rsidRPr="00F417A7" w:rsidRDefault="00F417A7" w:rsidP="00F417A7">
            <w:r w:rsidRPr="00F417A7">
              <w:rPr>
                <w:b/>
                <w:bCs/>
              </w:rPr>
              <w:t>System Availability</w:t>
            </w:r>
          </w:p>
        </w:tc>
        <w:tc>
          <w:tcPr>
            <w:tcW w:w="0" w:type="auto"/>
            <w:vAlign w:val="center"/>
            <w:hideMark/>
          </w:tcPr>
          <w:p w14:paraId="2163A9A6" w14:textId="77777777" w:rsidR="00F417A7" w:rsidRPr="00F417A7" w:rsidRDefault="00F417A7" w:rsidP="00F417A7">
            <w:r w:rsidRPr="00F417A7">
              <w:t>≥ 99.95%</w:t>
            </w:r>
          </w:p>
        </w:tc>
        <w:tc>
          <w:tcPr>
            <w:tcW w:w="0" w:type="auto"/>
            <w:vAlign w:val="center"/>
            <w:hideMark/>
          </w:tcPr>
          <w:p w14:paraId="07700572" w14:textId="77777777" w:rsidR="00F417A7" w:rsidRPr="00F417A7" w:rsidRDefault="00F417A7" w:rsidP="00F417A7">
            <w:r w:rsidRPr="00F417A7">
              <w:t>Aggregated uptime per calendar month.</w:t>
            </w:r>
          </w:p>
        </w:tc>
      </w:tr>
      <w:tr w:rsidR="00F417A7" w:rsidRPr="00F417A7" w14:paraId="02B72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716E" w14:textId="77777777" w:rsidR="00F417A7" w:rsidRPr="00F417A7" w:rsidRDefault="00F417A7" w:rsidP="00F417A7">
            <w:r w:rsidRPr="00F417A7">
              <w:rPr>
                <w:b/>
                <w:bCs/>
              </w:rPr>
              <w:t>Incident Response Time</w:t>
            </w:r>
          </w:p>
        </w:tc>
        <w:tc>
          <w:tcPr>
            <w:tcW w:w="0" w:type="auto"/>
            <w:vAlign w:val="center"/>
            <w:hideMark/>
          </w:tcPr>
          <w:p w14:paraId="0FF249ED" w14:textId="77777777" w:rsidR="00F417A7" w:rsidRPr="00F417A7" w:rsidRDefault="00F417A7" w:rsidP="00F417A7">
            <w:r w:rsidRPr="00F417A7">
              <w:t>≤ 30 minutes</w:t>
            </w:r>
          </w:p>
        </w:tc>
        <w:tc>
          <w:tcPr>
            <w:tcW w:w="0" w:type="auto"/>
            <w:vAlign w:val="center"/>
            <w:hideMark/>
          </w:tcPr>
          <w:p w14:paraId="5D0ACF14" w14:textId="77777777" w:rsidR="00F417A7" w:rsidRPr="00F417A7" w:rsidRDefault="00F417A7" w:rsidP="00F417A7">
            <w:r w:rsidRPr="00F417A7">
              <w:t>For critical issues (P1).</w:t>
            </w:r>
          </w:p>
        </w:tc>
      </w:tr>
      <w:tr w:rsidR="00F417A7" w:rsidRPr="00F417A7" w14:paraId="3FCF8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84E49" w14:textId="77777777" w:rsidR="00F417A7" w:rsidRPr="00F417A7" w:rsidRDefault="00F417A7" w:rsidP="00F417A7">
            <w:r w:rsidRPr="00F417A7">
              <w:rPr>
                <w:b/>
                <w:bCs/>
              </w:rPr>
              <w:t>Incident Resolution Time</w:t>
            </w:r>
          </w:p>
        </w:tc>
        <w:tc>
          <w:tcPr>
            <w:tcW w:w="0" w:type="auto"/>
            <w:vAlign w:val="center"/>
            <w:hideMark/>
          </w:tcPr>
          <w:p w14:paraId="0A80248F" w14:textId="77777777" w:rsidR="00F417A7" w:rsidRPr="00F417A7" w:rsidRDefault="00F417A7" w:rsidP="00F417A7">
            <w:r w:rsidRPr="00F417A7">
              <w:t>≤ 4 hours</w:t>
            </w:r>
          </w:p>
        </w:tc>
        <w:tc>
          <w:tcPr>
            <w:tcW w:w="0" w:type="auto"/>
            <w:vAlign w:val="center"/>
            <w:hideMark/>
          </w:tcPr>
          <w:p w14:paraId="71074ADA" w14:textId="77777777" w:rsidR="00F417A7" w:rsidRPr="00F417A7" w:rsidRDefault="00F417A7" w:rsidP="00F417A7">
            <w:r w:rsidRPr="00F417A7">
              <w:t>For critical incidents (P1).</w:t>
            </w:r>
          </w:p>
        </w:tc>
      </w:tr>
      <w:tr w:rsidR="00F417A7" w:rsidRPr="00F417A7" w14:paraId="2B993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4530" w14:textId="77777777" w:rsidR="00F417A7" w:rsidRPr="00F417A7" w:rsidRDefault="00F417A7" w:rsidP="00F417A7">
            <w:r w:rsidRPr="00F417A7">
              <w:rPr>
                <w:b/>
                <w:bCs/>
              </w:rPr>
              <w:t>Performance Degradation</w:t>
            </w:r>
          </w:p>
        </w:tc>
        <w:tc>
          <w:tcPr>
            <w:tcW w:w="0" w:type="auto"/>
            <w:vAlign w:val="center"/>
            <w:hideMark/>
          </w:tcPr>
          <w:p w14:paraId="012708B9" w14:textId="77777777" w:rsidR="00F417A7" w:rsidRPr="00F417A7" w:rsidRDefault="00F417A7" w:rsidP="00F417A7">
            <w:r w:rsidRPr="00F417A7">
              <w:t>≤ 10%</w:t>
            </w:r>
          </w:p>
        </w:tc>
        <w:tc>
          <w:tcPr>
            <w:tcW w:w="0" w:type="auto"/>
            <w:vAlign w:val="center"/>
            <w:hideMark/>
          </w:tcPr>
          <w:p w14:paraId="51866338" w14:textId="77777777" w:rsidR="00F417A7" w:rsidRPr="00F417A7" w:rsidRDefault="00F417A7" w:rsidP="00F417A7">
            <w:r w:rsidRPr="00F417A7">
              <w:t>Deviation from baseline trigger for escalation.</w:t>
            </w:r>
          </w:p>
        </w:tc>
      </w:tr>
    </w:tbl>
    <w:p w14:paraId="2FBF8788" w14:textId="0D67A9C3" w:rsidR="00F417A7" w:rsidRPr="00F417A7" w:rsidRDefault="00F417A7" w:rsidP="00F417A7"/>
    <w:p w14:paraId="61BF2E91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11. Gaps and Assumptions</w:t>
      </w:r>
    </w:p>
    <w:p w14:paraId="7E6A596C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Gaps</w:t>
      </w:r>
    </w:p>
    <w:p w14:paraId="50F581E3" w14:textId="77777777" w:rsidR="00F417A7" w:rsidRPr="00F417A7" w:rsidRDefault="00F417A7" w:rsidP="00F417A7">
      <w:pPr>
        <w:numPr>
          <w:ilvl w:val="0"/>
          <w:numId w:val="14"/>
        </w:numPr>
      </w:pPr>
      <w:r w:rsidRPr="00F417A7">
        <w:t xml:space="preserve">The uploaded documentation does not explicitly define numerical SLA or RTO/RPO values; these have been derived from </w:t>
      </w:r>
      <w:proofErr w:type="spellStart"/>
      <w:r w:rsidRPr="00F417A7">
        <w:t>Wavetec’s</w:t>
      </w:r>
      <w:proofErr w:type="spellEnd"/>
      <w:r w:rsidRPr="00F417A7">
        <w:t xml:space="preserve"> standard enterprise practices.</w:t>
      </w:r>
    </w:p>
    <w:p w14:paraId="7584D2D4" w14:textId="77777777" w:rsidR="00F417A7" w:rsidRPr="00F417A7" w:rsidRDefault="00F417A7" w:rsidP="00F417A7">
      <w:pPr>
        <w:numPr>
          <w:ilvl w:val="0"/>
          <w:numId w:val="14"/>
        </w:numPr>
      </w:pPr>
      <w:r w:rsidRPr="00F417A7">
        <w:lastRenderedPageBreak/>
        <w:t>Real-world benchmarking details for third-party integrations (API latency under external load) are not documented in current files.</w:t>
      </w:r>
    </w:p>
    <w:p w14:paraId="03990867" w14:textId="77777777" w:rsidR="00F417A7" w:rsidRPr="00F417A7" w:rsidRDefault="00F417A7" w:rsidP="00F417A7">
      <w:pPr>
        <w:numPr>
          <w:ilvl w:val="0"/>
          <w:numId w:val="14"/>
        </w:numPr>
      </w:pPr>
      <w:r w:rsidRPr="00F417A7">
        <w:t>Monitoring tool configuration specifics (e.g., Prometheus or Azure) are not provided.</w:t>
      </w:r>
    </w:p>
    <w:p w14:paraId="20E414C9" w14:textId="77777777" w:rsidR="00F417A7" w:rsidRPr="00F417A7" w:rsidRDefault="00F417A7" w:rsidP="00F417A7">
      <w:pPr>
        <w:rPr>
          <w:b/>
          <w:bCs/>
        </w:rPr>
      </w:pPr>
      <w:r w:rsidRPr="00F417A7">
        <w:rPr>
          <w:b/>
          <w:bCs/>
        </w:rPr>
        <w:t>Assumptions</w:t>
      </w:r>
    </w:p>
    <w:p w14:paraId="68FE33CA" w14:textId="77777777" w:rsidR="00F417A7" w:rsidRPr="00F417A7" w:rsidRDefault="00F417A7" w:rsidP="00F417A7">
      <w:pPr>
        <w:numPr>
          <w:ilvl w:val="0"/>
          <w:numId w:val="15"/>
        </w:numPr>
      </w:pPr>
      <w:r w:rsidRPr="00F417A7">
        <w:t>Spectra operates on clustered or containerized infrastructure (Docker/Kubernetes).</w:t>
      </w:r>
    </w:p>
    <w:p w14:paraId="7B15C53D" w14:textId="77777777" w:rsidR="00F417A7" w:rsidRPr="00F417A7" w:rsidRDefault="00F417A7" w:rsidP="00F417A7">
      <w:pPr>
        <w:numPr>
          <w:ilvl w:val="0"/>
          <w:numId w:val="15"/>
        </w:numPr>
      </w:pPr>
      <w:r w:rsidRPr="00F417A7">
        <w:t>All API calls pass through load-balanced gateways with redundancy.</w:t>
      </w:r>
    </w:p>
    <w:p w14:paraId="0D3CB4D7" w14:textId="77777777" w:rsidR="00F417A7" w:rsidRPr="00F417A7" w:rsidRDefault="00F417A7" w:rsidP="00F417A7">
      <w:pPr>
        <w:numPr>
          <w:ilvl w:val="0"/>
          <w:numId w:val="15"/>
        </w:numPr>
      </w:pPr>
      <w:r w:rsidRPr="00F417A7">
        <w:t>Database servers use replication and backup schedules aligned with ISO standards.</w:t>
      </w:r>
    </w:p>
    <w:p w14:paraId="6CF2635C" w14:textId="77777777" w:rsidR="00F417A7" w:rsidRPr="00F417A7" w:rsidRDefault="00F417A7" w:rsidP="00F417A7">
      <w:pPr>
        <w:numPr>
          <w:ilvl w:val="0"/>
          <w:numId w:val="15"/>
        </w:numPr>
      </w:pPr>
      <w:r w:rsidRPr="00F417A7">
        <w:t>Monitoring and alerting use centralized dashboards accessible via Spectra Management Portal.</w:t>
      </w:r>
    </w:p>
    <w:p w14:paraId="29DAB6A9" w14:textId="77777777" w:rsidR="00F417A7" w:rsidRPr="00F417A7" w:rsidRDefault="00F417A7" w:rsidP="00F417A7">
      <w:pPr>
        <w:numPr>
          <w:ilvl w:val="0"/>
          <w:numId w:val="15"/>
        </w:numPr>
      </w:pPr>
      <w:r w:rsidRPr="00F417A7">
        <w:t xml:space="preserve">All </w:t>
      </w:r>
      <w:proofErr w:type="spellStart"/>
      <w:r w:rsidRPr="00F417A7">
        <w:t>KPIs</w:t>
      </w:r>
      <w:proofErr w:type="spellEnd"/>
      <w:r w:rsidRPr="00F417A7">
        <w:t xml:space="preserve"> and metrics stated are minimum guarantees; actual performance often exceeds these figures in production.</w:t>
      </w:r>
    </w:p>
    <w:p w14:paraId="52CFABEF" w14:textId="77777777" w:rsidR="00805A53" w:rsidRPr="00F417A7" w:rsidRDefault="00805A53">
      <w:pPr>
        <w:rPr>
          <w:lang w:val="en-US"/>
        </w:rPr>
      </w:pPr>
    </w:p>
    <w:sectPr w:rsidR="00805A53" w:rsidRPr="00F41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24208"/>
    <w:multiLevelType w:val="multilevel"/>
    <w:tmpl w:val="F234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B3FCF"/>
    <w:multiLevelType w:val="multilevel"/>
    <w:tmpl w:val="44D05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D74A67"/>
    <w:multiLevelType w:val="multilevel"/>
    <w:tmpl w:val="387C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E170AB"/>
    <w:multiLevelType w:val="multilevel"/>
    <w:tmpl w:val="3FC2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B5992"/>
    <w:multiLevelType w:val="multilevel"/>
    <w:tmpl w:val="F342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B62C2"/>
    <w:multiLevelType w:val="multilevel"/>
    <w:tmpl w:val="10B0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F38B3"/>
    <w:multiLevelType w:val="multilevel"/>
    <w:tmpl w:val="E57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13303"/>
    <w:multiLevelType w:val="multilevel"/>
    <w:tmpl w:val="504C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8638C"/>
    <w:multiLevelType w:val="multilevel"/>
    <w:tmpl w:val="8838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A4E72"/>
    <w:multiLevelType w:val="multilevel"/>
    <w:tmpl w:val="6AC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55E56"/>
    <w:multiLevelType w:val="multilevel"/>
    <w:tmpl w:val="919E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D108ED"/>
    <w:multiLevelType w:val="multilevel"/>
    <w:tmpl w:val="46CE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33E0E"/>
    <w:multiLevelType w:val="multilevel"/>
    <w:tmpl w:val="D962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55FB9"/>
    <w:multiLevelType w:val="multilevel"/>
    <w:tmpl w:val="3356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57510"/>
    <w:multiLevelType w:val="multilevel"/>
    <w:tmpl w:val="83B8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9281451">
    <w:abstractNumId w:val="4"/>
  </w:num>
  <w:num w:numId="2" w16cid:durableId="1762293820">
    <w:abstractNumId w:val="8"/>
  </w:num>
  <w:num w:numId="3" w16cid:durableId="1752459716">
    <w:abstractNumId w:val="9"/>
  </w:num>
  <w:num w:numId="4" w16cid:durableId="1720589341">
    <w:abstractNumId w:val="6"/>
  </w:num>
  <w:num w:numId="5" w16cid:durableId="1088043279">
    <w:abstractNumId w:val="7"/>
  </w:num>
  <w:num w:numId="6" w16cid:durableId="1267154283">
    <w:abstractNumId w:val="14"/>
  </w:num>
  <w:num w:numId="7" w16cid:durableId="410472326">
    <w:abstractNumId w:val="13"/>
  </w:num>
  <w:num w:numId="8" w16cid:durableId="1519347881">
    <w:abstractNumId w:val="0"/>
  </w:num>
  <w:num w:numId="9" w16cid:durableId="1952589540">
    <w:abstractNumId w:val="10"/>
  </w:num>
  <w:num w:numId="10" w16cid:durableId="365524438">
    <w:abstractNumId w:val="5"/>
  </w:num>
  <w:num w:numId="11" w16cid:durableId="787430199">
    <w:abstractNumId w:val="12"/>
  </w:num>
  <w:num w:numId="12" w16cid:durableId="573779675">
    <w:abstractNumId w:val="11"/>
  </w:num>
  <w:num w:numId="13" w16cid:durableId="811604980">
    <w:abstractNumId w:val="3"/>
  </w:num>
  <w:num w:numId="14" w16cid:durableId="816265597">
    <w:abstractNumId w:val="2"/>
  </w:num>
  <w:num w:numId="15" w16cid:durableId="1809396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7A7"/>
    <w:rsid w:val="0043027E"/>
    <w:rsid w:val="0066103B"/>
    <w:rsid w:val="00776DF9"/>
    <w:rsid w:val="00805A53"/>
    <w:rsid w:val="00A015F2"/>
    <w:rsid w:val="00CA59A2"/>
    <w:rsid w:val="00D901A0"/>
    <w:rsid w:val="00F41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1F89"/>
  <w15:chartTrackingRefBased/>
  <w15:docId w15:val="{8199826C-0294-480C-A2C2-A6B79E34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1138</Words>
  <Characters>6489</Characters>
  <Application>Microsoft Office Word</Application>
  <DocSecurity>0</DocSecurity>
  <Lines>54</Lines>
  <Paragraphs>15</Paragraphs>
  <ScaleCrop>false</ScaleCrop>
  <Company/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Kamal</dc:creator>
  <cp:keywords/>
  <dc:description/>
  <cp:lastModifiedBy>Ahsan Kamal</cp:lastModifiedBy>
  <cp:revision>2</cp:revision>
  <dcterms:created xsi:type="dcterms:W3CDTF">2025-11-07T07:03:00Z</dcterms:created>
  <dcterms:modified xsi:type="dcterms:W3CDTF">2025-11-07T07:09:00Z</dcterms:modified>
</cp:coreProperties>
</file>