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Playfair Display" w:hAnsi="Playfair Display"/>
          <w:b/>
          <w:color w:val="6B1B2A"/>
          <w:sz w:val="48"/>
        </w:rPr>
        <w:t>LAPORAN AKHIR PENGUJIAN PERANGKAT LUNAK</w:t>
        <w:br/>
        <w:t>(TESTING REPORT)</w:t>
      </w:r>
    </w:p>
    <w:p>
      <w:pPr>
        <w:spacing w:after="800"/>
        <w:jc w:val="center"/>
      </w:pPr>
      <w:r>
        <w:rPr>
          <w:rFonts w:ascii="Plus Jakarta Sans" w:hAnsi="Plus Jakarta Sans"/>
          <w:b/>
          <w:color w:val="C7A84C"/>
          <w:sz w:val="28"/>
        </w:rPr>
        <w:t>SISTEM INFORMASI MANAJEMEN BISNIS SADITA DECORATION</w:t>
      </w:r>
    </w:p>
    <w:p>
      <w:pPr>
        <w:spacing w:after="2000"/>
        <w:jc w:val="center"/>
      </w:pPr>
      <w:r>
        <w:rPr>
          <w:rFonts w:ascii="Plus Jakarta Sans" w:hAnsi="Plus Jakarta Sans"/>
          <w:i/>
          <w:color w:val="787878"/>
          <w:sz w:val="24"/>
        </w:rPr>
        <w:t>[ LOGO POLITEKNIK NEGERI PADANG ]</w:t>
      </w:r>
    </w:p>
    <w:p>
      <w:pPr>
        <w:spacing w:after="1600"/>
        <w:jc w:val="center"/>
      </w:pPr>
      <w:r>
        <w:rPr>
          <w:rFonts w:ascii="Plus Jakarta Sans" w:hAnsi="Plus Jakarta Sans"/>
          <w:color w:val="2D1E1E"/>
          <w:sz w:val="22"/>
        </w:rPr>
        <w:t>Disusun Oleh:</w:t>
        <w:br/>
        <w:t>Bagatio Putra Joandri (4342201015)</w:t>
        <w:br/>
        <w:t>Ahsan Ramadan (4342201024)</w:t>
        <w:br/>
        <w:t>Jeli Mayora (4342201032)</w:t>
        <w:br/>
        <w:t>Aprilla Maulida (4342201041)</w:t>
        <w:br/>
      </w:r>
    </w:p>
    <w:p>
      <w:pPr>
        <w:jc w:val="center"/>
      </w:pPr>
      <w:r>
        <w:rPr>
          <w:rFonts w:ascii="Plus Jakarta Sans" w:hAnsi="Plus Jakarta Sans"/>
          <w:b/>
          <w:color w:val="6B1B2A"/>
          <w:sz w:val="24"/>
        </w:rPr>
        <w:t>PROGRAM STUDI D4-TEKNOLOGI REKAYASA PERANGKAT LUNAK</w:t>
        <w:br/>
        <w:t>JURUSAN TEKNOLOGI INFORMASI</w:t>
        <w:br/>
        <w:t>POLITEKNIK NEGERI PADANG</w:t>
        <w:br/>
        <w:t>TAHUN AJARAN 2025/2026</w:t>
      </w:r>
    </w:p>
    <w:p>
      <w:r>
        <w:br w:type="page"/>
      </w:r>
    </w:p>
    <w:p>
      <w:pPr>
        <w:pStyle w:val="Heading1"/>
        <w:keepNext/>
        <w:spacing w:before="240" w:after="120"/>
      </w:pPr>
      <w:r>
        <w:rPr>
          <w:rFonts w:ascii="Plus Jakarta Sans" w:hAnsi="Plus Jakarta Sans"/>
          <w:color w:val="6B1B2A"/>
          <w:sz w:val="36"/>
        </w:rPr>
        <w:t>BAB I: PENDAHULUAN</w:t>
      </w:r>
    </w:p>
    <w:p>
      <w:pPr>
        <w:pStyle w:val="Heading2"/>
        <w:keepNext/>
        <w:spacing w:before="240" w:after="120"/>
      </w:pPr>
      <w:r>
        <w:rPr>
          <w:rFonts w:ascii="Plus Jakarta Sans" w:hAnsi="Plus Jakarta Sans"/>
          <w:color w:val="7A1F2B"/>
          <w:sz w:val="28"/>
        </w:rPr>
        <w:t>1.1 Latar Belakang</w:t>
      </w:r>
    </w:p>
    <w:p>
      <w:pPr>
        <w:spacing w:after="120" w:line="276" w:lineRule="auto"/>
      </w:pPr>
      <w:r>
        <w:rPr>
          <w:rFonts w:ascii="Plus Jakarta Sans" w:hAnsi="Plus Jakarta Sans"/>
          <w:b w:val="0"/>
          <w:i w:val="0"/>
          <w:color w:val="2D1E1E"/>
          <w:sz w:val="22"/>
        </w:rPr>
        <w:t>Pengujian perangkat lunak merupakan bagian integral dari siklus hidup pengembangan sistem informasi guna menjamin mutu, keandalan, dan stabilitas aplikasi sebelum dipublikasikan. Dalam proyek pengembangan Sistem Informasi Manajemen Bisnis Sadita Decoration, yang mencakup layanan Sewa, Jasa, dan Hybrid Hantaran, pengujian yang komprehensif sangat diperlukan. Hal ini disebabkan oleh adanya logika bisnis yang kompleks seperti penanganan guest checkout, perhitungan harga dinamis, dan staged payment untuk hantaran titip belanja.</w:t>
      </w:r>
    </w:p>
    <w:p>
      <w:pPr>
        <w:spacing w:after="120" w:line="276" w:lineRule="auto"/>
      </w:pPr>
      <w:r>
        <w:rPr>
          <w:rFonts w:ascii="Plus Jakarta Sans" w:hAnsi="Plus Jakarta Sans"/>
          <w:b w:val="0"/>
          <w:i w:val="0"/>
          <w:color w:val="2D1E1E"/>
          <w:sz w:val="22"/>
        </w:rPr>
        <w:t>Guna melengkapi pengujian fungsionalitas luar (Black Box), tim pengembang mengimplementasikan pengujian White Box (Kotak Putih). Pengujian ini berfokus pada analisis struktur internal, aliran kode, dan percabangan program pada level bahasa pemrograman PHP (Laravel).</w:t>
      </w:r>
    </w:p>
    <w:p>
      <w:pPr>
        <w:pStyle w:val="Heading2"/>
        <w:keepNext/>
        <w:spacing w:before="240" w:after="120"/>
      </w:pPr>
      <w:r>
        <w:rPr>
          <w:rFonts w:ascii="Plus Jakarta Sans" w:hAnsi="Plus Jakarta Sans"/>
          <w:color w:val="7A1F2B"/>
          <w:sz w:val="28"/>
        </w:rPr>
        <w:t>1.2 Metodologi Pengujian</w:t>
      </w:r>
    </w:p>
    <w:p>
      <w:pPr>
        <w:spacing w:after="120" w:line="276" w:lineRule="auto"/>
      </w:pPr>
      <w:r>
        <w:rPr>
          <w:rFonts w:ascii="Plus Jakarta Sans" w:hAnsi="Plus Jakarta Sans"/>
          <w:b w:val="0"/>
          <w:i w:val="0"/>
          <w:color w:val="2D1E1E"/>
          <w:sz w:val="22"/>
        </w:rPr>
        <w:t>1. White Box Testing (Statement Coverage): Menjamin setiap perintah executable di dalam kode program Laravel (Controller utama) dieksekusi minimal satu kali. Hal ini memastikan tidak ada dead code atau error tersembunyi.</w:t>
        <w:br/>
        <w:t>2. Black Box Testing: Menguji fungsionalitas visual dan alur logika bisnis melalui interaksi elemen web.</w:t>
        <w:br/>
        <w:t>3. Automated Testing: Mengotomatiskan skenario pengujian Black Box menggunakan Java, Maven, dan Selenium WebDriver.</w:t>
      </w:r>
    </w:p>
    <w:p>
      <w:pPr>
        <w:pStyle w:val="Heading1"/>
        <w:keepNext/>
        <w:spacing w:before="240" w:after="120"/>
      </w:pPr>
      <w:r>
        <w:rPr>
          <w:rFonts w:ascii="Plus Jakarta Sans" w:hAnsi="Plus Jakarta Sans"/>
          <w:color w:val="6B1B2A"/>
          <w:sz w:val="36"/>
        </w:rPr>
        <w:t>BAB II: STRUKTUR SISTEM &amp; DATABASE</w:t>
      </w:r>
    </w:p>
    <w:p>
      <w:pPr>
        <w:spacing w:after="120" w:line="276" w:lineRule="auto"/>
      </w:pPr>
      <w:r>
        <w:rPr>
          <w:rFonts w:ascii="Plus Jakarta Sans" w:hAnsi="Plus Jakarta Sans"/>
          <w:b w:val="0"/>
          <w:i w:val="0"/>
          <w:color w:val="2D1E1E"/>
          <w:sz w:val="22"/>
        </w:rPr>
        <w:t>Berikut adalah hasil analisis struktur data, database, dan controller yang mendasari fungsionalitas SaditaSystem.</w:t>
      </w:r>
    </w:p>
    <w:p>
      <w:pPr>
        <w:pStyle w:val="Heading2"/>
        <w:keepNext/>
        <w:spacing w:before="240" w:after="120"/>
      </w:pPr>
      <w:r>
        <w:rPr>
          <w:rFonts w:ascii="Plus Jakarta Sans" w:hAnsi="Plus Jakarta Sans"/>
          <w:color w:val="7A1F2B"/>
          <w:sz w:val="28"/>
        </w:rPr>
        <w:t>2.1 Analisis Tabel Database Utama</w:t>
      </w:r>
    </w:p>
    <w:tbl>
      <w:tblPr>
        <w:tblW w:type="auto" w:w="0"/>
        <w:jc w:val="center"/>
        <w:tblLook w:firstColumn="1" w:firstRow="1" w:lastColumn="0" w:lastRow="0" w:noHBand="0" w:noVBand="1" w:val="04A0"/>
      </w:tblPr>
      <w:tblGrid>
        <w:gridCol w:w="2340"/>
        <w:gridCol w:w="2340"/>
        <w:gridCol w:w="2340"/>
        <w:gridCol w:w="2340"/>
      </w:tblGrid>
      <w:tr>
        <w:tc>
          <w:tcPr>
            <w:tcW w:type="dxa" w:w="2160"/>
            <w:shd w:fill="6B1B2A"/>
            <w:tcMar>
              <w:top w:w="120" w:type="dxa"/>
              <w:bottom w:w="120" w:type="dxa"/>
              <w:left w:w="150" w:type="dxa"/>
              <w:right w:w="150" w:type="dxa"/>
            </w:tcMar>
          </w:tcPr>
          <w:p>
            <w:pPr>
              <w:jc w:val="center"/>
            </w:pPr>
            <w:r>
              <w:rPr>
                <w:rFonts w:ascii="Plus Jakarta Sans" w:hAnsi="Plus Jakarta Sans"/>
                <w:b/>
                <w:color w:val="FFFFFF"/>
                <w:sz w:val="19"/>
              </w:rPr>
              <w:t>Nama Tabel</w:t>
            </w:r>
          </w:p>
        </w:tc>
        <w:tc>
          <w:tcPr>
            <w:tcW w:type="dxa" w:w="1440"/>
            <w:shd w:fill="6B1B2A"/>
            <w:tcMar>
              <w:top w:w="120" w:type="dxa"/>
              <w:bottom w:w="120" w:type="dxa"/>
              <w:left w:w="150" w:type="dxa"/>
              <w:right w:w="150" w:type="dxa"/>
            </w:tcMar>
          </w:tcPr>
          <w:p>
            <w:pPr>
              <w:jc w:val="center"/>
            </w:pPr>
            <w:r>
              <w:rPr>
                <w:rFonts w:ascii="Plus Jakarta Sans" w:hAnsi="Plus Jakarta Sans"/>
                <w:b/>
                <w:color w:val="FFFFFF"/>
                <w:sz w:val="19"/>
              </w:rPr>
              <w:t>Primary Key</w:t>
            </w:r>
          </w:p>
        </w:tc>
        <w:tc>
          <w:tcPr>
            <w:tcW w:type="dxa" w:w="1728"/>
            <w:shd w:fill="6B1B2A"/>
            <w:tcMar>
              <w:top w:w="120" w:type="dxa"/>
              <w:bottom w:w="120" w:type="dxa"/>
              <w:left w:w="150" w:type="dxa"/>
              <w:right w:w="150" w:type="dxa"/>
            </w:tcMar>
          </w:tcPr>
          <w:p>
            <w:pPr>
              <w:jc w:val="center"/>
            </w:pPr>
            <w:r>
              <w:rPr>
                <w:rFonts w:ascii="Plus Jakarta Sans" w:hAnsi="Plus Jakarta Sans"/>
                <w:b/>
                <w:color w:val="FFFFFF"/>
                <w:sz w:val="19"/>
              </w:rPr>
              <w:t>Foreign Key</w:t>
            </w:r>
          </w:p>
        </w:tc>
        <w:tc>
          <w:tcPr>
            <w:tcW w:type="dxa" w:w="4032"/>
            <w:shd w:fill="6B1B2A"/>
            <w:tcMar>
              <w:top w:w="120" w:type="dxa"/>
              <w:bottom w:w="120" w:type="dxa"/>
              <w:left w:w="150" w:type="dxa"/>
              <w:right w:w="150" w:type="dxa"/>
            </w:tcMar>
          </w:tcPr>
          <w:p>
            <w:pPr>
              <w:jc w:val="center"/>
            </w:pPr>
            <w:r>
              <w:rPr>
                <w:rFonts w:ascii="Plus Jakarta Sans" w:hAnsi="Plus Jakarta Sans"/>
                <w:b/>
                <w:color w:val="FFFFFF"/>
                <w:sz w:val="19"/>
              </w:rPr>
              <w:t>Deskripsi Kegunaan</w:t>
            </w:r>
          </w:p>
        </w:tc>
      </w:tr>
      <w:tr>
        <w:tc>
          <w:tcPr>
            <w:tcW w:type="dxa" w:w="2160"/>
            <w:shd w:fill="FFFFFF"/>
            <w:tcMar>
              <w:top w:w="100" w:type="dxa"/>
              <w:bottom w:w="100" w:type="dxa"/>
              <w:left w:w="150" w:type="dxa"/>
              <w:right w:w="150" w:type="dxa"/>
            </w:tcMar>
          </w:tcPr>
          <w:p>
            <w:pPr>
              <w:jc w:val="center"/>
            </w:pPr>
            <w:r>
              <w:rPr>
                <w:rFonts w:ascii="Plus Jakarta Sans" w:hAnsi="Plus Jakarta Sans"/>
                <w:color w:val="2D1E1E"/>
                <w:sz w:val="17"/>
              </w:rPr>
              <w:t>users</w:t>
            </w:r>
          </w:p>
        </w:tc>
        <w:tc>
          <w:tcPr>
            <w:tcW w:type="dxa" w:w="1440"/>
            <w:shd w:fill="FFFFFF"/>
            <w:tcMar>
              <w:top w:w="100" w:type="dxa"/>
              <w:bottom w:w="100" w:type="dxa"/>
              <w:left w:w="150" w:type="dxa"/>
              <w:right w:w="150" w:type="dxa"/>
            </w:tcMar>
          </w:tcPr>
          <w:p>
            <w:pPr>
              <w:jc w:val="center"/>
            </w:pPr>
            <w:r>
              <w:rPr>
                <w:rFonts w:ascii="Plus Jakarta Sans" w:hAnsi="Plus Jakarta Sans"/>
                <w:color w:val="2D1E1E"/>
                <w:sz w:val="17"/>
              </w:rPr>
              <w:t>id</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w:t>
            </w:r>
          </w:p>
        </w:tc>
        <w:tc>
          <w:tcPr>
            <w:tcW w:type="dxa" w:w="4032"/>
            <w:shd w:fill="FFFFFF"/>
            <w:tcMar>
              <w:top w:w="100" w:type="dxa"/>
              <w:bottom w:w="100" w:type="dxa"/>
              <w:left w:w="150" w:type="dxa"/>
              <w:right w:w="150" w:type="dxa"/>
            </w:tcMar>
          </w:tcPr>
          <w:p>
            <w:pPr>
              <w:jc w:val="left"/>
            </w:pPr>
            <w:r>
              <w:rPr>
                <w:rFonts w:ascii="Plus Jakarta Sans" w:hAnsi="Plus Jakarta Sans"/>
                <w:color w:val="2D1E1E"/>
                <w:sz w:val="17"/>
              </w:rPr>
              <w:t>Menyimpan data pengguna admin panel Filament beserta role dan is_admin.</w:t>
            </w:r>
          </w:p>
        </w:tc>
      </w:tr>
      <w:tr>
        <w:tc>
          <w:tcPr>
            <w:tcW w:type="dxa" w:w="2160"/>
            <w:shd w:fill="F9F6F0"/>
            <w:tcMar>
              <w:top w:w="100" w:type="dxa"/>
              <w:bottom w:w="100" w:type="dxa"/>
              <w:left w:w="150" w:type="dxa"/>
              <w:right w:w="150" w:type="dxa"/>
            </w:tcMar>
          </w:tcPr>
          <w:p>
            <w:pPr>
              <w:jc w:val="center"/>
            </w:pPr>
            <w:r>
              <w:rPr>
                <w:rFonts w:ascii="Plus Jakarta Sans" w:hAnsi="Plus Jakarta Sans"/>
                <w:color w:val="2D1E1E"/>
                <w:sz w:val="17"/>
              </w:rPr>
              <w:t>kategori</w:t>
            </w:r>
          </w:p>
        </w:tc>
        <w:tc>
          <w:tcPr>
            <w:tcW w:type="dxa" w:w="1440"/>
            <w:shd w:fill="F9F6F0"/>
            <w:tcMar>
              <w:top w:w="100" w:type="dxa"/>
              <w:bottom w:w="100" w:type="dxa"/>
              <w:left w:w="150" w:type="dxa"/>
              <w:right w:w="150" w:type="dxa"/>
            </w:tcMar>
          </w:tcPr>
          <w:p>
            <w:pPr>
              <w:jc w:val="center"/>
            </w:pPr>
            <w:r>
              <w:rPr>
                <w:rFonts w:ascii="Plus Jakarta Sans" w:hAnsi="Plus Jakarta Sans"/>
                <w:color w:val="2D1E1E"/>
                <w:sz w:val="17"/>
              </w:rPr>
              <w:t>id</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w:t>
            </w:r>
          </w:p>
        </w:tc>
        <w:tc>
          <w:tcPr>
            <w:tcW w:type="dxa" w:w="4032"/>
            <w:shd w:fill="F9F6F0"/>
            <w:tcMar>
              <w:top w:w="100" w:type="dxa"/>
              <w:bottom w:w="100" w:type="dxa"/>
              <w:left w:w="150" w:type="dxa"/>
              <w:right w:w="150" w:type="dxa"/>
            </w:tcMar>
          </w:tcPr>
          <w:p>
            <w:pPr>
              <w:jc w:val="left"/>
            </w:pPr>
            <w:r>
              <w:rPr>
                <w:rFonts w:ascii="Plus Jakarta Sans" w:hAnsi="Plus Jakarta Sans"/>
                <w:color w:val="2D1E1E"/>
                <w:sz w:val="17"/>
              </w:rPr>
              <w:t>Menampung kategori produk utama (Sewa, Jasa, Hybrid Hantaran).</w:t>
            </w:r>
          </w:p>
        </w:tc>
      </w:tr>
      <w:tr>
        <w:tc>
          <w:tcPr>
            <w:tcW w:type="dxa" w:w="2160"/>
            <w:shd w:fill="FFFFFF"/>
            <w:tcMar>
              <w:top w:w="100" w:type="dxa"/>
              <w:bottom w:w="100" w:type="dxa"/>
              <w:left w:w="150" w:type="dxa"/>
              <w:right w:w="150" w:type="dxa"/>
            </w:tcMar>
          </w:tcPr>
          <w:p>
            <w:pPr>
              <w:jc w:val="center"/>
            </w:pPr>
            <w:r>
              <w:rPr>
                <w:rFonts w:ascii="Plus Jakarta Sans" w:hAnsi="Plus Jakarta Sans"/>
                <w:color w:val="2D1E1E"/>
                <w:sz w:val="17"/>
              </w:rPr>
              <w:t>produk</w:t>
            </w:r>
          </w:p>
        </w:tc>
        <w:tc>
          <w:tcPr>
            <w:tcW w:type="dxa" w:w="1440"/>
            <w:shd w:fill="FFFFFF"/>
            <w:tcMar>
              <w:top w:w="100" w:type="dxa"/>
              <w:bottom w:w="100" w:type="dxa"/>
              <w:left w:w="150" w:type="dxa"/>
              <w:right w:w="150" w:type="dxa"/>
            </w:tcMar>
          </w:tcPr>
          <w:p>
            <w:pPr>
              <w:jc w:val="center"/>
            </w:pPr>
            <w:r>
              <w:rPr>
                <w:rFonts w:ascii="Plus Jakarta Sans" w:hAnsi="Plus Jakarta Sans"/>
                <w:color w:val="2D1E1E"/>
                <w:sz w:val="17"/>
              </w:rPr>
              <w:t>id</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kategori_id</w:t>
            </w:r>
          </w:p>
        </w:tc>
        <w:tc>
          <w:tcPr>
            <w:tcW w:type="dxa" w:w="4032"/>
            <w:shd w:fill="FFFFFF"/>
            <w:tcMar>
              <w:top w:w="100" w:type="dxa"/>
              <w:bottom w:w="100" w:type="dxa"/>
              <w:left w:w="150" w:type="dxa"/>
              <w:right w:w="150" w:type="dxa"/>
            </w:tcMar>
          </w:tcPr>
          <w:p>
            <w:pPr>
              <w:jc w:val="left"/>
            </w:pPr>
            <w:r>
              <w:rPr>
                <w:rFonts w:ascii="Plus Jakarta Sans" w:hAnsi="Plus Jakarta Sans"/>
                <w:color w:val="2D1E1E"/>
                <w:sz w:val="17"/>
              </w:rPr>
              <w:t>Menyimpan detail produk (nama, deskripsi, harga dasar, foto).</w:t>
            </w:r>
          </w:p>
        </w:tc>
      </w:tr>
      <w:tr>
        <w:tc>
          <w:tcPr>
            <w:tcW w:type="dxa" w:w="2160"/>
            <w:shd w:fill="F9F6F0"/>
            <w:tcMar>
              <w:top w:w="100" w:type="dxa"/>
              <w:bottom w:w="100" w:type="dxa"/>
              <w:left w:w="150" w:type="dxa"/>
              <w:right w:w="150" w:type="dxa"/>
            </w:tcMar>
          </w:tcPr>
          <w:p>
            <w:pPr>
              <w:jc w:val="center"/>
            </w:pPr>
            <w:r>
              <w:rPr>
                <w:rFonts w:ascii="Plus Jakarta Sans" w:hAnsi="Plus Jakarta Sans"/>
                <w:color w:val="2D1E1E"/>
                <w:sz w:val="17"/>
              </w:rPr>
              <w:t>pelanggan</w:t>
            </w:r>
          </w:p>
        </w:tc>
        <w:tc>
          <w:tcPr>
            <w:tcW w:type="dxa" w:w="1440"/>
            <w:shd w:fill="F9F6F0"/>
            <w:tcMar>
              <w:top w:w="100" w:type="dxa"/>
              <w:bottom w:w="100" w:type="dxa"/>
              <w:left w:w="150" w:type="dxa"/>
              <w:right w:w="150" w:type="dxa"/>
            </w:tcMar>
          </w:tcPr>
          <w:p>
            <w:pPr>
              <w:jc w:val="center"/>
            </w:pPr>
            <w:r>
              <w:rPr>
                <w:rFonts w:ascii="Plus Jakarta Sans" w:hAnsi="Plus Jakarta Sans"/>
                <w:color w:val="2D1E1E"/>
                <w:sz w:val="17"/>
              </w:rPr>
              <w:t>id</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w:t>
            </w:r>
          </w:p>
        </w:tc>
        <w:tc>
          <w:tcPr>
            <w:tcW w:type="dxa" w:w="4032"/>
            <w:shd w:fill="F9F6F0"/>
            <w:tcMar>
              <w:top w:w="100" w:type="dxa"/>
              <w:bottom w:w="100" w:type="dxa"/>
              <w:left w:w="150" w:type="dxa"/>
              <w:right w:w="150" w:type="dxa"/>
            </w:tcMar>
          </w:tcPr>
          <w:p>
            <w:pPr>
              <w:jc w:val="left"/>
            </w:pPr>
            <w:r>
              <w:rPr>
                <w:rFonts w:ascii="Plus Jakarta Sans" w:hAnsi="Plus Jakarta Sans"/>
                <w:color w:val="2D1E1E"/>
                <w:sz w:val="17"/>
              </w:rPr>
              <w:t>Menyimpan data pelanggan (nama, nomor HP/WA, email) - sistem guest checkout.</w:t>
            </w:r>
          </w:p>
        </w:tc>
      </w:tr>
      <w:tr>
        <w:tc>
          <w:tcPr>
            <w:tcW w:type="dxa" w:w="2160"/>
            <w:shd w:fill="FFFFFF"/>
            <w:tcMar>
              <w:top w:w="100" w:type="dxa"/>
              <w:bottom w:w="100" w:type="dxa"/>
              <w:left w:w="150" w:type="dxa"/>
              <w:right w:w="150" w:type="dxa"/>
            </w:tcMar>
          </w:tcPr>
          <w:p>
            <w:pPr>
              <w:jc w:val="center"/>
            </w:pPr>
            <w:r>
              <w:rPr>
                <w:rFonts w:ascii="Plus Jakarta Sans" w:hAnsi="Plus Jakarta Sans"/>
                <w:color w:val="2D1E1E"/>
                <w:sz w:val="17"/>
              </w:rPr>
              <w:t>pesanan</w:t>
            </w:r>
          </w:p>
        </w:tc>
        <w:tc>
          <w:tcPr>
            <w:tcW w:type="dxa" w:w="1440"/>
            <w:shd w:fill="FFFFFF"/>
            <w:tcMar>
              <w:top w:w="100" w:type="dxa"/>
              <w:bottom w:w="100" w:type="dxa"/>
              <w:left w:w="150" w:type="dxa"/>
              <w:right w:w="150" w:type="dxa"/>
            </w:tcMar>
          </w:tcPr>
          <w:p>
            <w:pPr>
              <w:jc w:val="center"/>
            </w:pPr>
            <w:r>
              <w:rPr>
                <w:rFonts w:ascii="Plus Jakarta Sans" w:hAnsi="Plus Jakarta Sans"/>
                <w:color w:val="2D1E1E"/>
                <w:sz w:val="17"/>
              </w:rPr>
              <w:t>id</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pelanggan_id</w:t>
            </w:r>
          </w:p>
        </w:tc>
        <w:tc>
          <w:tcPr>
            <w:tcW w:type="dxa" w:w="4032"/>
            <w:shd w:fill="FFFFFF"/>
            <w:tcMar>
              <w:top w:w="100" w:type="dxa"/>
              <w:bottom w:w="100" w:type="dxa"/>
              <w:left w:w="150" w:type="dxa"/>
              <w:right w:w="150" w:type="dxa"/>
            </w:tcMar>
          </w:tcPr>
          <w:p>
            <w:pPr>
              <w:jc w:val="left"/>
            </w:pPr>
            <w:r>
              <w:rPr>
                <w:rFonts w:ascii="Plus Jakarta Sans" w:hAnsi="Plus Jakarta Sans"/>
                <w:color w:val="2D1E1E"/>
                <w:sz w:val="17"/>
              </w:rPr>
              <w:t>Mencatat transaksi pesanan utama (kode pesanan, grand total, status, dll).</w:t>
            </w:r>
          </w:p>
        </w:tc>
      </w:tr>
      <w:tr>
        <w:tc>
          <w:tcPr>
            <w:tcW w:type="dxa" w:w="2160"/>
            <w:shd w:fill="F9F6F0"/>
            <w:tcMar>
              <w:top w:w="100" w:type="dxa"/>
              <w:bottom w:w="100" w:type="dxa"/>
              <w:left w:w="150" w:type="dxa"/>
              <w:right w:w="150" w:type="dxa"/>
            </w:tcMar>
          </w:tcPr>
          <w:p>
            <w:pPr>
              <w:jc w:val="center"/>
            </w:pPr>
            <w:r>
              <w:rPr>
                <w:rFonts w:ascii="Plus Jakarta Sans" w:hAnsi="Plus Jakarta Sans"/>
                <w:color w:val="2D1E1E"/>
                <w:sz w:val="17"/>
              </w:rPr>
              <w:t>detail_pesanan</w:t>
            </w:r>
          </w:p>
        </w:tc>
        <w:tc>
          <w:tcPr>
            <w:tcW w:type="dxa" w:w="1440"/>
            <w:shd w:fill="F9F6F0"/>
            <w:tcMar>
              <w:top w:w="100" w:type="dxa"/>
              <w:bottom w:w="100" w:type="dxa"/>
              <w:left w:w="150" w:type="dxa"/>
              <w:right w:w="150" w:type="dxa"/>
            </w:tcMar>
          </w:tcPr>
          <w:p>
            <w:pPr>
              <w:jc w:val="center"/>
            </w:pPr>
            <w:r>
              <w:rPr>
                <w:rFonts w:ascii="Plus Jakarta Sans" w:hAnsi="Plus Jakarta Sans"/>
                <w:color w:val="2D1E1E"/>
                <w:sz w:val="17"/>
              </w:rPr>
              <w:t>id</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pesanan_id, produk_id</w:t>
            </w:r>
          </w:p>
        </w:tc>
        <w:tc>
          <w:tcPr>
            <w:tcW w:type="dxa" w:w="4032"/>
            <w:shd w:fill="F9F6F0"/>
            <w:tcMar>
              <w:top w:w="100" w:type="dxa"/>
              <w:bottom w:w="100" w:type="dxa"/>
              <w:left w:w="150" w:type="dxa"/>
              <w:right w:w="150" w:type="dxa"/>
            </w:tcMar>
          </w:tcPr>
          <w:p>
            <w:pPr>
              <w:jc w:val="left"/>
            </w:pPr>
            <w:r>
              <w:rPr>
                <w:rFonts w:ascii="Plus Jakarta Sans" w:hAnsi="Plus Jakarta Sans"/>
                <w:color w:val="2D1E1E"/>
                <w:sz w:val="17"/>
              </w:rPr>
              <w:t>Snapshot detail produk yang dipesan (nama snapshot, harga snapshot, ucapan).</w:t>
            </w:r>
          </w:p>
        </w:tc>
      </w:tr>
      <w:tr>
        <w:tc>
          <w:tcPr>
            <w:tcW w:type="dxa" w:w="2160"/>
            <w:shd w:fill="FFFFFF"/>
            <w:tcMar>
              <w:top w:w="100" w:type="dxa"/>
              <w:bottom w:w="100" w:type="dxa"/>
              <w:left w:w="150" w:type="dxa"/>
              <w:right w:w="150" w:type="dxa"/>
            </w:tcMar>
          </w:tcPr>
          <w:p>
            <w:pPr>
              <w:jc w:val="center"/>
            </w:pPr>
            <w:r>
              <w:rPr>
                <w:rFonts w:ascii="Plus Jakarta Sans" w:hAnsi="Plus Jakarta Sans"/>
                <w:color w:val="2D1E1E"/>
                <w:sz w:val="17"/>
              </w:rPr>
              <w:t>pembayaran</w:t>
            </w:r>
          </w:p>
        </w:tc>
        <w:tc>
          <w:tcPr>
            <w:tcW w:type="dxa" w:w="1440"/>
            <w:shd w:fill="FFFFFF"/>
            <w:tcMar>
              <w:top w:w="100" w:type="dxa"/>
              <w:bottom w:w="100" w:type="dxa"/>
              <w:left w:w="150" w:type="dxa"/>
              <w:right w:w="150" w:type="dxa"/>
            </w:tcMar>
          </w:tcPr>
          <w:p>
            <w:pPr>
              <w:jc w:val="center"/>
            </w:pPr>
            <w:r>
              <w:rPr>
                <w:rFonts w:ascii="Plus Jakarta Sans" w:hAnsi="Plus Jakarta Sans"/>
                <w:color w:val="2D1E1E"/>
                <w:sz w:val="17"/>
              </w:rPr>
              <w:t>id</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pesanan_id</w:t>
            </w:r>
          </w:p>
        </w:tc>
        <w:tc>
          <w:tcPr>
            <w:tcW w:type="dxa" w:w="4032"/>
            <w:shd w:fill="FFFFFF"/>
            <w:tcMar>
              <w:top w:w="100" w:type="dxa"/>
              <w:bottom w:w="100" w:type="dxa"/>
              <w:left w:w="150" w:type="dxa"/>
              <w:right w:w="150" w:type="dxa"/>
            </w:tcMar>
          </w:tcPr>
          <w:p>
            <w:pPr>
              <w:jc w:val="left"/>
            </w:pPr>
            <w:r>
              <w:rPr>
                <w:rFonts w:ascii="Plus Jakarta Sans" w:hAnsi="Plus Jakarta Sans"/>
                <w:color w:val="2D1E1E"/>
                <w:sz w:val="17"/>
              </w:rPr>
              <w:t>Mencatat riwayat pembayaran pelanggan (nominal, bukti transfer, status verifikasi).</w:t>
            </w:r>
          </w:p>
        </w:tc>
      </w:tr>
      <w:tr>
        <w:tc>
          <w:tcPr>
            <w:tcW w:type="dxa" w:w="2160"/>
            <w:shd w:fill="F9F6F0"/>
            <w:tcMar>
              <w:top w:w="100" w:type="dxa"/>
              <w:bottom w:w="100" w:type="dxa"/>
              <w:left w:w="150" w:type="dxa"/>
              <w:right w:w="150" w:type="dxa"/>
            </w:tcMar>
          </w:tcPr>
          <w:p>
            <w:pPr>
              <w:jc w:val="center"/>
            </w:pPr>
            <w:r>
              <w:rPr>
                <w:rFonts w:ascii="Plus Jakarta Sans" w:hAnsi="Plus Jakarta Sans"/>
                <w:color w:val="2D1E1E"/>
                <w:sz w:val="17"/>
              </w:rPr>
              <w:t>pengiriman</w:t>
            </w:r>
          </w:p>
        </w:tc>
        <w:tc>
          <w:tcPr>
            <w:tcW w:type="dxa" w:w="1440"/>
            <w:shd w:fill="F9F6F0"/>
            <w:tcMar>
              <w:top w:w="100" w:type="dxa"/>
              <w:bottom w:w="100" w:type="dxa"/>
              <w:left w:w="150" w:type="dxa"/>
              <w:right w:w="150" w:type="dxa"/>
            </w:tcMar>
          </w:tcPr>
          <w:p>
            <w:pPr>
              <w:jc w:val="center"/>
            </w:pPr>
            <w:r>
              <w:rPr>
                <w:rFonts w:ascii="Plus Jakarta Sans" w:hAnsi="Plus Jakarta Sans"/>
                <w:color w:val="2D1E1E"/>
                <w:sz w:val="17"/>
              </w:rPr>
              <w:t>id</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pesanan_id</w:t>
            </w:r>
          </w:p>
        </w:tc>
        <w:tc>
          <w:tcPr>
            <w:tcW w:type="dxa" w:w="4032"/>
            <w:shd w:fill="F9F6F0"/>
            <w:tcMar>
              <w:top w:w="100" w:type="dxa"/>
              <w:bottom w:w="100" w:type="dxa"/>
              <w:left w:w="150" w:type="dxa"/>
              <w:right w:w="150" w:type="dxa"/>
            </w:tcMar>
          </w:tcPr>
          <w:p>
            <w:pPr>
              <w:jc w:val="left"/>
            </w:pPr>
            <w:r>
              <w:rPr>
                <w:rFonts w:ascii="Plus Jakarta Sans" w:hAnsi="Plus Jakarta Sans"/>
                <w:color w:val="2D1E1E"/>
                <w:sz w:val="17"/>
              </w:rPr>
              <w:t>Menyimpan data logistik pengiriman (nama penerima, alamat, tanggal &amp; jam kirim).</w:t>
            </w:r>
          </w:p>
        </w:tc>
      </w:tr>
      <w:tr>
        <w:tc>
          <w:tcPr>
            <w:tcW w:type="dxa" w:w="2160"/>
            <w:shd w:fill="FFFFFF"/>
            <w:tcMar>
              <w:top w:w="100" w:type="dxa"/>
              <w:bottom w:w="100" w:type="dxa"/>
              <w:left w:w="150" w:type="dxa"/>
              <w:right w:w="150" w:type="dxa"/>
            </w:tcMar>
          </w:tcPr>
          <w:p>
            <w:pPr>
              <w:jc w:val="center"/>
            </w:pPr>
            <w:r>
              <w:rPr>
                <w:rFonts w:ascii="Plus Jakarta Sans" w:hAnsi="Plus Jakarta Sans"/>
                <w:color w:val="2D1E1E"/>
                <w:sz w:val="17"/>
              </w:rPr>
              <w:t>email_log</w:t>
            </w:r>
          </w:p>
        </w:tc>
        <w:tc>
          <w:tcPr>
            <w:tcW w:type="dxa" w:w="1440"/>
            <w:shd w:fill="FFFFFF"/>
            <w:tcMar>
              <w:top w:w="100" w:type="dxa"/>
              <w:bottom w:w="100" w:type="dxa"/>
              <w:left w:w="150" w:type="dxa"/>
              <w:right w:w="150" w:type="dxa"/>
            </w:tcMar>
          </w:tcPr>
          <w:p>
            <w:pPr>
              <w:jc w:val="center"/>
            </w:pPr>
            <w:r>
              <w:rPr>
                <w:rFonts w:ascii="Plus Jakarta Sans" w:hAnsi="Plus Jakarta Sans"/>
                <w:color w:val="2D1E1E"/>
                <w:sz w:val="17"/>
              </w:rPr>
              <w:t>id</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pesanan_id</w:t>
            </w:r>
          </w:p>
        </w:tc>
        <w:tc>
          <w:tcPr>
            <w:tcW w:type="dxa" w:w="4032"/>
            <w:shd w:fill="FFFFFF"/>
            <w:tcMar>
              <w:top w:w="100" w:type="dxa"/>
              <w:bottom w:w="100" w:type="dxa"/>
              <w:left w:w="150" w:type="dxa"/>
              <w:right w:w="150" w:type="dxa"/>
            </w:tcMar>
          </w:tcPr>
          <w:p>
            <w:pPr>
              <w:jc w:val="left"/>
            </w:pPr>
            <w:r>
              <w:rPr>
                <w:rFonts w:ascii="Plus Jakarta Sans" w:hAnsi="Plus Jakarta Sans"/>
                <w:color w:val="2D1E1E"/>
                <w:sz w:val="17"/>
              </w:rPr>
              <w:t>Mencatat log pengiriman notifikasi email ke Gmail.</w:t>
            </w:r>
          </w:p>
        </w:tc>
      </w:tr>
    </w:tbl>
    <w:p>
      <w:pPr>
        <w:spacing w:after="120"/>
      </w:pPr>
    </w:p>
    <w:p>
      <w:pPr>
        <w:pStyle w:val="Heading2"/>
        <w:keepNext/>
        <w:spacing w:before="240" w:after="120"/>
      </w:pPr>
      <w:r>
        <w:rPr>
          <w:rFonts w:ascii="Plus Jakarta Sans" w:hAnsi="Plus Jakarta Sans"/>
          <w:color w:val="7A1F2B"/>
          <w:sz w:val="28"/>
        </w:rPr>
        <w:t>2.2 Arsitektur Controller &amp; Route</w:t>
      </w:r>
    </w:p>
    <w:p>
      <w:pPr>
        <w:spacing w:after="120" w:line="276" w:lineRule="auto"/>
      </w:pPr>
      <w:r>
        <w:rPr>
          <w:rFonts w:ascii="Plus Jakarta Sans" w:hAnsi="Plus Jakarta Sans"/>
          <w:b w:val="0"/>
          <w:i w:val="0"/>
          <w:color w:val="2D1E1E"/>
          <w:sz w:val="22"/>
        </w:rPr>
        <w:t>Aplikasi ini memisahkan logika publik (Controller Laravel standar) dengan logika manajemen operasional (Filament Resource Admin):</w:t>
      </w:r>
    </w:p>
    <w:p>
      <w:pPr>
        <w:spacing w:after="120" w:line="276" w:lineRule="auto"/>
      </w:pPr>
      <w:r>
        <w:rPr>
          <w:rFonts w:ascii="Plus Jakarta Sans" w:hAnsi="Plus Jakarta Sans"/>
          <w:b w:val="0"/>
          <w:i w:val="0"/>
          <w:color w:val="2D1E1E"/>
          <w:sz w:val="22"/>
        </w:rPr>
        <w:t>- HomeController: Mengelola view beranda publik, query kategori aktif, dan produk terpopuler.</w:t>
        <w:br/>
        <w:t>- OrderController: Menangani pembuatan pesanan baru, generate invoice, dan API pelacakan status pesanan.</w:t>
        <w:br/>
        <w:t>- AuthController: Menangani autentikasi login dan logout untuk admin agar dapat mengakses Filament.</w:t>
        <w:br/>
        <w:t>- Filament Resource (Admin Panel): CRUD data master dan verifikasi transaksi di route '/admin'.</w:t>
      </w:r>
    </w:p>
    <w:p>
      <w:pPr>
        <w:pStyle w:val="Heading1"/>
        <w:keepNext/>
        <w:spacing w:before="240" w:after="120"/>
      </w:pPr>
      <w:r>
        <w:rPr>
          <w:rFonts w:ascii="Plus Jakarta Sans" w:hAnsi="Plus Jakarta Sans"/>
          <w:color w:val="6B1B2A"/>
          <w:sz w:val="36"/>
        </w:rPr>
        <w:t>BAB III: USE CASES &amp; ALUR FITUR</w:t>
      </w:r>
    </w:p>
    <w:p>
      <w:pPr>
        <w:spacing w:after="120" w:line="276" w:lineRule="auto"/>
      </w:pPr>
      <w:r>
        <w:rPr>
          <w:rFonts w:ascii="Plus Jakarta Sans" w:hAnsi="Plus Jakarta Sans"/>
          <w:b w:val="0"/>
          <w:i w:val="0"/>
          <w:color w:val="2D1E1E"/>
          <w:sz w:val="22"/>
        </w:rPr>
        <w:t>Usecase mendefinisikan interaksi antara aktor (Pelanggan dan Admin) dengan sistem.</w:t>
      </w:r>
    </w:p>
    <w:p>
      <w:pPr>
        <w:pStyle w:val="Heading2"/>
        <w:keepNext/>
        <w:spacing w:before="240" w:after="120"/>
      </w:pPr>
      <w:r>
        <w:rPr>
          <w:rFonts w:ascii="Plus Jakarta Sans" w:hAnsi="Plus Jakarta Sans"/>
          <w:color w:val="7A1F2B"/>
          <w:sz w:val="28"/>
        </w:rPr>
        <w:t>3.1 Daftar Use Cases</w:t>
      </w:r>
    </w:p>
    <w:tbl>
      <w:tblPr>
        <w:tblW w:type="auto" w:w="0"/>
        <w:jc w:val="center"/>
        <w:tblLook w:firstColumn="1" w:firstRow="1" w:lastColumn="0" w:lastRow="0" w:noHBand="0" w:noVBand="1" w:val="04A0"/>
      </w:tblPr>
      <w:tblGrid>
        <w:gridCol w:w="2340"/>
        <w:gridCol w:w="2340"/>
        <w:gridCol w:w="2340"/>
        <w:gridCol w:w="2340"/>
      </w:tblGrid>
      <w:tr>
        <w:tc>
          <w:tcPr>
            <w:tcW w:type="dxa" w:w="1440"/>
            <w:shd w:fill="6B1B2A"/>
            <w:tcMar>
              <w:top w:w="120" w:type="dxa"/>
              <w:bottom w:w="120" w:type="dxa"/>
              <w:left w:w="150" w:type="dxa"/>
              <w:right w:w="150" w:type="dxa"/>
            </w:tcMar>
          </w:tcPr>
          <w:p>
            <w:pPr>
              <w:jc w:val="center"/>
            </w:pPr>
            <w:r>
              <w:rPr>
                <w:rFonts w:ascii="Plus Jakarta Sans" w:hAnsi="Plus Jakarta Sans"/>
                <w:b/>
                <w:color w:val="FFFFFF"/>
                <w:sz w:val="19"/>
              </w:rPr>
              <w:t>ID UC</w:t>
            </w:r>
          </w:p>
        </w:tc>
        <w:tc>
          <w:tcPr>
            <w:tcW w:type="dxa" w:w="2880"/>
            <w:shd w:fill="6B1B2A"/>
            <w:tcMar>
              <w:top w:w="120" w:type="dxa"/>
              <w:bottom w:w="120" w:type="dxa"/>
              <w:left w:w="150" w:type="dxa"/>
              <w:right w:w="150" w:type="dxa"/>
            </w:tcMar>
          </w:tcPr>
          <w:p>
            <w:pPr>
              <w:jc w:val="center"/>
            </w:pPr>
            <w:r>
              <w:rPr>
                <w:rFonts w:ascii="Plus Jakarta Sans" w:hAnsi="Plus Jakarta Sans"/>
                <w:b/>
                <w:color w:val="FFFFFF"/>
                <w:sz w:val="19"/>
              </w:rPr>
              <w:t>Nama Use Case</w:t>
            </w:r>
          </w:p>
        </w:tc>
        <w:tc>
          <w:tcPr>
            <w:tcW w:type="dxa" w:w="1728"/>
            <w:shd w:fill="6B1B2A"/>
            <w:tcMar>
              <w:top w:w="120" w:type="dxa"/>
              <w:bottom w:w="120" w:type="dxa"/>
              <w:left w:w="150" w:type="dxa"/>
              <w:right w:w="150" w:type="dxa"/>
            </w:tcMar>
          </w:tcPr>
          <w:p>
            <w:pPr>
              <w:jc w:val="center"/>
            </w:pPr>
            <w:r>
              <w:rPr>
                <w:rFonts w:ascii="Plus Jakarta Sans" w:hAnsi="Plus Jakarta Sans"/>
                <w:b/>
                <w:color w:val="FFFFFF"/>
                <w:sz w:val="19"/>
              </w:rPr>
              <w:t>Aktor Utama</w:t>
            </w:r>
          </w:p>
        </w:tc>
        <w:tc>
          <w:tcPr>
            <w:tcW w:type="dxa" w:w="3312"/>
            <w:shd w:fill="6B1B2A"/>
            <w:tcMar>
              <w:top w:w="120" w:type="dxa"/>
              <w:bottom w:w="120" w:type="dxa"/>
              <w:left w:w="150" w:type="dxa"/>
              <w:right w:w="150" w:type="dxa"/>
            </w:tcMar>
          </w:tcPr>
          <w:p>
            <w:pPr>
              <w:jc w:val="center"/>
            </w:pPr>
            <w:r>
              <w:rPr>
                <w:rFonts w:ascii="Plus Jakarta Sans" w:hAnsi="Plus Jakarta Sans"/>
                <w:b/>
                <w:color w:val="FFFFFF"/>
                <w:sz w:val="19"/>
              </w:rPr>
              <w:t>Deskripsi Singkat</w:t>
            </w:r>
          </w:p>
        </w:tc>
      </w:tr>
      <w:tr>
        <w:tc>
          <w:tcPr>
            <w:tcW w:type="dxa" w:w="1440"/>
            <w:shd w:fill="FFFFFF"/>
            <w:tcMar>
              <w:top w:w="100" w:type="dxa"/>
              <w:bottom w:w="100" w:type="dxa"/>
              <w:left w:w="150" w:type="dxa"/>
              <w:right w:w="150" w:type="dxa"/>
            </w:tcMar>
          </w:tcPr>
          <w:p>
            <w:pPr>
              <w:jc w:val="center"/>
            </w:pPr>
            <w:r>
              <w:rPr>
                <w:rFonts w:ascii="Plus Jakarta Sans" w:hAnsi="Plus Jakarta Sans"/>
                <w:color w:val="2D1E1E"/>
                <w:sz w:val="17"/>
              </w:rPr>
              <w:t>UC-01</w:t>
            </w:r>
          </w:p>
        </w:tc>
        <w:tc>
          <w:tcPr>
            <w:tcW w:type="dxa" w:w="2880"/>
            <w:shd w:fill="FFFFFF"/>
            <w:tcMar>
              <w:top w:w="100" w:type="dxa"/>
              <w:bottom w:w="100" w:type="dxa"/>
              <w:left w:w="150" w:type="dxa"/>
              <w:right w:w="150" w:type="dxa"/>
            </w:tcMar>
          </w:tcPr>
          <w:p>
            <w:pPr>
              <w:jc w:val="center"/>
            </w:pPr>
            <w:r>
              <w:rPr>
                <w:rFonts w:ascii="Plus Jakarta Sans" w:hAnsi="Plus Jakarta Sans"/>
                <w:color w:val="2D1E1E"/>
                <w:sz w:val="17"/>
              </w:rPr>
              <w:t>Melihat Katalog Produk</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Pelanggan</w:t>
            </w:r>
          </w:p>
        </w:tc>
        <w:tc>
          <w:tcPr>
            <w:tcW w:type="dxa" w:w="3312"/>
            <w:shd w:fill="FFFFFF"/>
            <w:tcMar>
              <w:top w:w="100" w:type="dxa"/>
              <w:bottom w:w="100" w:type="dxa"/>
              <w:left w:w="150" w:type="dxa"/>
              <w:right w:w="150" w:type="dxa"/>
            </w:tcMar>
          </w:tcPr>
          <w:p>
            <w:pPr>
              <w:jc w:val="left"/>
            </w:pPr>
            <w:r>
              <w:rPr>
                <w:rFonts w:ascii="Plus Jakarta Sans" w:hAnsi="Plus Jakarta Sans"/>
                <w:color w:val="2D1E1E"/>
                <w:sz w:val="17"/>
              </w:rPr>
              <w:t>Melihat katalog papan bunga, box hantaran, dan dekorasi di beranda.</w:t>
            </w:r>
          </w:p>
        </w:tc>
      </w:tr>
      <w:tr>
        <w:tc>
          <w:tcPr>
            <w:tcW w:type="dxa" w:w="1440"/>
            <w:shd w:fill="F9F6F0"/>
            <w:tcMar>
              <w:top w:w="100" w:type="dxa"/>
              <w:bottom w:w="100" w:type="dxa"/>
              <w:left w:w="150" w:type="dxa"/>
              <w:right w:w="150" w:type="dxa"/>
            </w:tcMar>
          </w:tcPr>
          <w:p>
            <w:pPr>
              <w:jc w:val="center"/>
            </w:pPr>
            <w:r>
              <w:rPr>
                <w:rFonts w:ascii="Plus Jakarta Sans" w:hAnsi="Plus Jakarta Sans"/>
                <w:color w:val="2D1E1E"/>
                <w:sz w:val="17"/>
              </w:rPr>
              <w:t>UC-02</w:t>
            </w:r>
          </w:p>
        </w:tc>
        <w:tc>
          <w:tcPr>
            <w:tcW w:type="dxa" w:w="2880"/>
            <w:shd w:fill="F9F6F0"/>
            <w:tcMar>
              <w:top w:w="100" w:type="dxa"/>
              <w:bottom w:w="100" w:type="dxa"/>
              <w:left w:w="150" w:type="dxa"/>
              <w:right w:w="150" w:type="dxa"/>
            </w:tcMar>
          </w:tcPr>
          <w:p>
            <w:pPr>
              <w:jc w:val="center"/>
            </w:pPr>
            <w:r>
              <w:rPr>
                <w:rFonts w:ascii="Plus Jakarta Sans" w:hAnsi="Plus Jakarta Sans"/>
                <w:color w:val="2D1E1E"/>
                <w:sz w:val="17"/>
              </w:rPr>
              <w:t>Melihat Detail Produk (Modal)</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Pelanggan</w:t>
            </w:r>
          </w:p>
        </w:tc>
        <w:tc>
          <w:tcPr>
            <w:tcW w:type="dxa" w:w="3312"/>
            <w:shd w:fill="F9F6F0"/>
            <w:tcMar>
              <w:top w:w="100" w:type="dxa"/>
              <w:bottom w:w="100" w:type="dxa"/>
              <w:left w:w="150" w:type="dxa"/>
              <w:right w:w="150" w:type="dxa"/>
            </w:tcMar>
          </w:tcPr>
          <w:p>
            <w:pPr>
              <w:jc w:val="left"/>
            </w:pPr>
            <w:r>
              <w:rPr>
                <w:rFonts w:ascii="Plus Jakarta Sans" w:hAnsi="Plus Jakarta Sans"/>
                <w:color w:val="2D1E1E"/>
                <w:sz w:val="17"/>
              </w:rPr>
              <w:t>Mengeklik card produk untuk menampilkan detail spesifikasi dan harga.</w:t>
            </w:r>
          </w:p>
        </w:tc>
      </w:tr>
      <w:tr>
        <w:tc>
          <w:tcPr>
            <w:tcW w:type="dxa" w:w="1440"/>
            <w:shd w:fill="FFFFFF"/>
            <w:tcMar>
              <w:top w:w="100" w:type="dxa"/>
              <w:bottom w:w="100" w:type="dxa"/>
              <w:left w:w="150" w:type="dxa"/>
              <w:right w:w="150" w:type="dxa"/>
            </w:tcMar>
          </w:tcPr>
          <w:p>
            <w:pPr>
              <w:jc w:val="center"/>
            </w:pPr>
            <w:r>
              <w:rPr>
                <w:rFonts w:ascii="Plus Jakarta Sans" w:hAnsi="Plus Jakarta Sans"/>
                <w:color w:val="2D1E1E"/>
                <w:sz w:val="17"/>
              </w:rPr>
              <w:t>UC-03</w:t>
            </w:r>
          </w:p>
        </w:tc>
        <w:tc>
          <w:tcPr>
            <w:tcW w:type="dxa" w:w="2880"/>
            <w:shd w:fill="FFFFFF"/>
            <w:tcMar>
              <w:top w:w="100" w:type="dxa"/>
              <w:bottom w:w="100" w:type="dxa"/>
              <w:left w:w="150" w:type="dxa"/>
              <w:right w:w="150" w:type="dxa"/>
            </w:tcMar>
          </w:tcPr>
          <w:p>
            <w:pPr>
              <w:jc w:val="center"/>
            </w:pPr>
            <w:r>
              <w:rPr>
                <w:rFonts w:ascii="Plus Jakarta Sans" w:hAnsi="Plus Jakarta Sans"/>
                <w:color w:val="2D1E1E"/>
                <w:sz w:val="17"/>
              </w:rPr>
              <w:t>Melakukan Pemesanan Mandiri</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Pelanggan</w:t>
            </w:r>
          </w:p>
        </w:tc>
        <w:tc>
          <w:tcPr>
            <w:tcW w:type="dxa" w:w="3312"/>
            <w:shd w:fill="FFFFFF"/>
            <w:tcMar>
              <w:top w:w="100" w:type="dxa"/>
              <w:bottom w:w="100" w:type="dxa"/>
              <w:left w:w="150" w:type="dxa"/>
              <w:right w:w="150" w:type="dxa"/>
            </w:tcMar>
          </w:tcPr>
          <w:p>
            <w:pPr>
              <w:jc w:val="left"/>
            </w:pPr>
            <w:r>
              <w:rPr>
                <w:rFonts w:ascii="Plus Jakarta Sans" w:hAnsi="Plus Jakarta Sans"/>
                <w:color w:val="2D1E1E"/>
                <w:sz w:val="17"/>
              </w:rPr>
              <w:t>Mengisi formulir pesanan (guest checkout) dan mengonfirmasi pemesanan.</w:t>
            </w:r>
          </w:p>
        </w:tc>
      </w:tr>
      <w:tr>
        <w:tc>
          <w:tcPr>
            <w:tcW w:type="dxa" w:w="1440"/>
            <w:shd w:fill="F9F6F0"/>
            <w:tcMar>
              <w:top w:w="100" w:type="dxa"/>
              <w:bottom w:w="100" w:type="dxa"/>
              <w:left w:w="150" w:type="dxa"/>
              <w:right w:w="150" w:type="dxa"/>
            </w:tcMar>
          </w:tcPr>
          <w:p>
            <w:pPr>
              <w:jc w:val="center"/>
            </w:pPr>
            <w:r>
              <w:rPr>
                <w:rFonts w:ascii="Plus Jakarta Sans" w:hAnsi="Plus Jakarta Sans"/>
                <w:color w:val="2D1E1E"/>
                <w:sz w:val="17"/>
              </w:rPr>
              <w:t>UC-04</w:t>
            </w:r>
          </w:p>
        </w:tc>
        <w:tc>
          <w:tcPr>
            <w:tcW w:type="dxa" w:w="2880"/>
            <w:shd w:fill="F9F6F0"/>
            <w:tcMar>
              <w:top w:w="100" w:type="dxa"/>
              <w:bottom w:w="100" w:type="dxa"/>
              <w:left w:w="150" w:type="dxa"/>
              <w:right w:w="150" w:type="dxa"/>
            </w:tcMar>
          </w:tcPr>
          <w:p>
            <w:pPr>
              <w:jc w:val="center"/>
            </w:pPr>
            <w:r>
              <w:rPr>
                <w:rFonts w:ascii="Plus Jakarta Sans" w:hAnsi="Plus Jakarta Sans"/>
                <w:color w:val="2D1E1E"/>
                <w:sz w:val="17"/>
              </w:rPr>
              <w:t>Melacak Status Pesanan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Pelanggan</w:t>
            </w:r>
          </w:p>
        </w:tc>
        <w:tc>
          <w:tcPr>
            <w:tcW w:type="dxa" w:w="3312"/>
            <w:shd w:fill="F9F6F0"/>
            <w:tcMar>
              <w:top w:w="100" w:type="dxa"/>
              <w:bottom w:w="100" w:type="dxa"/>
              <w:left w:w="150" w:type="dxa"/>
              <w:right w:w="150" w:type="dxa"/>
            </w:tcMar>
          </w:tcPr>
          <w:p>
            <w:pPr>
              <w:jc w:val="left"/>
            </w:pPr>
            <w:r>
              <w:rPr>
                <w:rFonts w:ascii="Plus Jakarta Sans" w:hAnsi="Plus Jakarta Sans"/>
                <w:color w:val="2D1E1E"/>
                <w:sz w:val="17"/>
              </w:rPr>
              <w:t>Memasukkan kode pesanan unik (SDT-) untuk mengetahui proses pengerjaan.</w:t>
            </w:r>
          </w:p>
        </w:tc>
      </w:tr>
      <w:tr>
        <w:tc>
          <w:tcPr>
            <w:tcW w:type="dxa" w:w="1440"/>
            <w:shd w:fill="FFFFFF"/>
            <w:tcMar>
              <w:top w:w="100" w:type="dxa"/>
              <w:bottom w:w="100" w:type="dxa"/>
              <w:left w:w="150" w:type="dxa"/>
              <w:right w:w="150" w:type="dxa"/>
            </w:tcMar>
          </w:tcPr>
          <w:p>
            <w:pPr>
              <w:jc w:val="center"/>
            </w:pPr>
            <w:r>
              <w:rPr>
                <w:rFonts w:ascii="Plus Jakarta Sans" w:hAnsi="Plus Jakarta Sans"/>
                <w:color w:val="2D1E1E"/>
                <w:sz w:val="17"/>
              </w:rPr>
              <w:t>UC-05</w:t>
            </w:r>
          </w:p>
        </w:tc>
        <w:tc>
          <w:tcPr>
            <w:tcW w:type="dxa" w:w="2880"/>
            <w:shd w:fill="FFFFFF"/>
            <w:tcMar>
              <w:top w:w="100" w:type="dxa"/>
              <w:bottom w:w="100" w:type="dxa"/>
              <w:left w:w="150" w:type="dxa"/>
              <w:right w:w="150" w:type="dxa"/>
            </w:tcMar>
          </w:tcPr>
          <w:p>
            <w:pPr>
              <w:jc w:val="center"/>
            </w:pPr>
            <w:r>
              <w:rPr>
                <w:rFonts w:ascii="Plus Jakarta Sans" w:hAnsi="Plus Jakarta Sans"/>
                <w:color w:val="2D1E1E"/>
                <w:sz w:val="17"/>
              </w:rPr>
              <w:t>Login Admin Panel</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Admin</w:t>
            </w:r>
          </w:p>
        </w:tc>
        <w:tc>
          <w:tcPr>
            <w:tcW w:type="dxa" w:w="3312"/>
            <w:shd w:fill="FFFFFF"/>
            <w:tcMar>
              <w:top w:w="100" w:type="dxa"/>
              <w:bottom w:w="100" w:type="dxa"/>
              <w:left w:w="150" w:type="dxa"/>
              <w:right w:w="150" w:type="dxa"/>
            </w:tcMar>
          </w:tcPr>
          <w:p>
            <w:pPr>
              <w:jc w:val="left"/>
            </w:pPr>
            <w:r>
              <w:rPr>
                <w:rFonts w:ascii="Plus Jakarta Sans" w:hAnsi="Plus Jakarta Sans"/>
                <w:color w:val="2D1E1E"/>
                <w:sz w:val="17"/>
              </w:rPr>
              <w:t>Masuk ke sistem operasional '/admin' dengan kredensial terdaftar.</w:t>
            </w:r>
          </w:p>
        </w:tc>
      </w:tr>
      <w:tr>
        <w:tc>
          <w:tcPr>
            <w:tcW w:type="dxa" w:w="1440"/>
            <w:shd w:fill="F9F6F0"/>
            <w:tcMar>
              <w:top w:w="100" w:type="dxa"/>
              <w:bottom w:w="100" w:type="dxa"/>
              <w:left w:w="150" w:type="dxa"/>
              <w:right w:w="150" w:type="dxa"/>
            </w:tcMar>
          </w:tcPr>
          <w:p>
            <w:pPr>
              <w:jc w:val="center"/>
            </w:pPr>
            <w:r>
              <w:rPr>
                <w:rFonts w:ascii="Plus Jakarta Sans" w:hAnsi="Plus Jakarta Sans"/>
                <w:color w:val="2D1E1E"/>
                <w:sz w:val="17"/>
              </w:rPr>
              <w:t>UC-06</w:t>
            </w:r>
          </w:p>
        </w:tc>
        <w:tc>
          <w:tcPr>
            <w:tcW w:type="dxa" w:w="2880"/>
            <w:shd w:fill="F9F6F0"/>
            <w:tcMar>
              <w:top w:w="100" w:type="dxa"/>
              <w:bottom w:w="100" w:type="dxa"/>
              <w:left w:w="150" w:type="dxa"/>
              <w:right w:w="150" w:type="dxa"/>
            </w:tcMar>
          </w:tcPr>
          <w:p>
            <w:pPr>
              <w:jc w:val="center"/>
            </w:pPr>
            <w:r>
              <w:rPr>
                <w:rFonts w:ascii="Plus Jakarta Sans" w:hAnsi="Plus Jakarta Sans"/>
                <w:color w:val="2D1E1E"/>
                <w:sz w:val="17"/>
              </w:rPr>
              <w:t>Verifikasi Pembayaran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Admin</w:t>
            </w:r>
          </w:p>
        </w:tc>
        <w:tc>
          <w:tcPr>
            <w:tcW w:type="dxa" w:w="3312"/>
            <w:shd w:fill="F9F6F0"/>
            <w:tcMar>
              <w:top w:w="100" w:type="dxa"/>
              <w:bottom w:w="100" w:type="dxa"/>
              <w:left w:w="150" w:type="dxa"/>
              <w:right w:w="150" w:type="dxa"/>
            </w:tcMar>
          </w:tcPr>
          <w:p>
            <w:pPr>
              <w:jc w:val="left"/>
            </w:pPr>
            <w:r>
              <w:rPr>
                <w:rFonts w:ascii="Plus Jakarta Sans" w:hAnsi="Plus Jakarta Sans"/>
                <w:color w:val="2D1E1E"/>
                <w:sz w:val="17"/>
              </w:rPr>
              <w:t>Mengecek bukti transfer dan memverifikasi status transaksi menjadi lunas.</w:t>
            </w:r>
          </w:p>
        </w:tc>
      </w:tr>
      <w:tr>
        <w:tc>
          <w:tcPr>
            <w:tcW w:type="dxa" w:w="1440"/>
            <w:shd w:fill="FFFFFF"/>
            <w:tcMar>
              <w:top w:w="100" w:type="dxa"/>
              <w:bottom w:w="100" w:type="dxa"/>
              <w:left w:w="150" w:type="dxa"/>
              <w:right w:w="150" w:type="dxa"/>
            </w:tcMar>
          </w:tcPr>
          <w:p>
            <w:pPr>
              <w:jc w:val="center"/>
            </w:pPr>
            <w:r>
              <w:rPr>
                <w:rFonts w:ascii="Plus Jakarta Sans" w:hAnsi="Plus Jakarta Sans"/>
                <w:color w:val="2D1E1E"/>
                <w:sz w:val="17"/>
              </w:rPr>
              <w:t>UC-07</w:t>
            </w:r>
          </w:p>
        </w:tc>
        <w:tc>
          <w:tcPr>
            <w:tcW w:type="dxa" w:w="2880"/>
            <w:shd w:fill="FFFFFF"/>
            <w:tcMar>
              <w:top w:w="100" w:type="dxa"/>
              <w:bottom w:w="100" w:type="dxa"/>
              <w:left w:w="150" w:type="dxa"/>
              <w:right w:w="150" w:type="dxa"/>
            </w:tcMar>
          </w:tcPr>
          <w:p>
            <w:pPr>
              <w:jc w:val="center"/>
            </w:pPr>
            <w:r>
              <w:rPr>
                <w:rFonts w:ascii="Plus Jakarta Sans" w:hAnsi="Plus Jakarta Sans"/>
                <w:color w:val="2D1E1E"/>
                <w:sz w:val="17"/>
              </w:rPr>
              <w:t>Mengelola Pengiriman</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Admin</w:t>
            </w:r>
          </w:p>
        </w:tc>
        <w:tc>
          <w:tcPr>
            <w:tcW w:type="dxa" w:w="3312"/>
            <w:shd w:fill="FFFFFF"/>
            <w:tcMar>
              <w:top w:w="100" w:type="dxa"/>
              <w:bottom w:w="100" w:type="dxa"/>
              <w:left w:w="150" w:type="dxa"/>
              <w:right w:w="150" w:type="dxa"/>
            </w:tcMar>
          </w:tcPr>
          <w:p>
            <w:pPr>
              <w:jc w:val="left"/>
            </w:pPr>
            <w:r>
              <w:rPr>
                <w:rFonts w:ascii="Plus Jakarta Sans" w:hAnsi="Plus Jakarta Sans"/>
                <w:color w:val="2D1E1E"/>
                <w:sz w:val="17"/>
              </w:rPr>
              <w:t>Memperbarui jadwal pengiriman dan status pengiriman produk ke lokasi.</w:t>
            </w:r>
          </w:p>
        </w:tc>
      </w:tr>
    </w:tbl>
    <w:p>
      <w:pPr>
        <w:spacing w:after="120"/>
      </w:pPr>
    </w:p>
    <w:p>
      <w:pPr>
        <w:pStyle w:val="Heading1"/>
        <w:keepNext/>
        <w:spacing w:before="240" w:after="120"/>
      </w:pPr>
      <w:r>
        <w:rPr>
          <w:rFonts w:ascii="Plus Jakarta Sans" w:hAnsi="Plus Jakarta Sans"/>
          <w:color w:val="6B1B2A"/>
          <w:sz w:val="36"/>
        </w:rPr>
        <w:t>BAB IV: SKENARIO PENGUJIAN WHITE BOX</w:t>
      </w:r>
    </w:p>
    <w:p>
      <w:pPr>
        <w:spacing w:after="120" w:line="276" w:lineRule="auto"/>
      </w:pPr>
      <w:r>
        <w:rPr>
          <w:rFonts w:ascii="Plus Jakarta Sans" w:hAnsi="Plus Jakarta Sans"/>
          <w:b w:val="0"/>
          <w:i w:val="0"/>
          <w:color w:val="2D1E1E"/>
          <w:sz w:val="22"/>
        </w:rPr>
        <w:t>Berikut adalah tabel skenario lengkap pengujian White Box Statement Coverage (40 Skenario):</w:t>
      </w:r>
    </w:p>
    <w:p>
      <w:pPr>
        <w:pStyle w:val="Heading2"/>
        <w:keepNext/>
        <w:spacing w:before="240" w:after="120"/>
      </w:pPr>
      <w:r>
        <w:rPr>
          <w:rFonts w:ascii="Plus Jakarta Sans" w:hAnsi="Plus Jakarta Sans"/>
          <w:color w:val="7A1F2B"/>
          <w:sz w:val="28"/>
        </w:rPr>
        <w:t>4.1 Skenario Pengujian - Bagatio Putra Joandri</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fill="6B1B2A"/>
            <w:tcMar>
              <w:top w:w="120" w:type="dxa"/>
              <w:bottom w:w="120" w:type="dxa"/>
              <w:left w:w="150" w:type="dxa"/>
              <w:right w:w="150" w:type="dxa"/>
            </w:tcMar>
          </w:tcPr>
          <w:p>
            <w:pPr>
              <w:jc w:val="center"/>
            </w:pPr>
            <w:r>
              <w:rPr>
                <w:rFonts w:ascii="Plus Jakarta Sans" w:hAnsi="Plus Jakarta Sans"/>
                <w:b/>
                <w:color w:val="FFFFFF"/>
                <w:sz w:val="19"/>
              </w:rPr>
              <w:t>No</w:t>
            </w:r>
          </w:p>
        </w:tc>
        <w:tc>
          <w:tcPr>
            <w:tcW w:type="dxa" w:w="1152"/>
            <w:shd w:fill="6B1B2A"/>
            <w:tcMar>
              <w:top w:w="120" w:type="dxa"/>
              <w:bottom w:w="120" w:type="dxa"/>
              <w:left w:w="150" w:type="dxa"/>
              <w:right w:w="150" w:type="dxa"/>
            </w:tcMar>
          </w:tcPr>
          <w:p>
            <w:pPr>
              <w:jc w:val="center"/>
            </w:pPr>
            <w:r>
              <w:rPr>
                <w:rFonts w:ascii="Plus Jakarta Sans" w:hAnsi="Plus Jakarta Sans"/>
                <w:b/>
                <w:color w:val="FFFFFF"/>
                <w:sz w:val="19"/>
              </w:rPr>
              <w:t>ID Skenario</w:t>
            </w:r>
          </w:p>
        </w:tc>
        <w:tc>
          <w:tcPr>
            <w:tcW w:type="dxa" w:w="1728"/>
            <w:shd w:fill="6B1B2A"/>
            <w:tcMar>
              <w:top w:w="120" w:type="dxa"/>
              <w:bottom w:w="120" w:type="dxa"/>
              <w:left w:w="150" w:type="dxa"/>
              <w:right w:w="150" w:type="dxa"/>
            </w:tcMar>
          </w:tcPr>
          <w:p>
            <w:pPr>
              <w:jc w:val="center"/>
            </w:pPr>
            <w:r>
              <w:rPr>
                <w:rFonts w:ascii="Plus Jakarta Sans" w:hAnsi="Plus Jakarta Sans"/>
                <w:b/>
                <w:color w:val="FFFFFF"/>
                <w:sz w:val="19"/>
              </w:rPr>
              <w:t>Fungsi/Metode</w:t>
            </w:r>
          </w:p>
        </w:tc>
        <w:tc>
          <w:tcPr>
            <w:tcW w:type="dxa" w:w="2304"/>
            <w:shd w:fill="6B1B2A"/>
            <w:tcMar>
              <w:top w:w="120" w:type="dxa"/>
              <w:bottom w:w="120" w:type="dxa"/>
              <w:left w:w="150" w:type="dxa"/>
              <w:right w:w="150" w:type="dxa"/>
            </w:tcMar>
          </w:tcPr>
          <w:p>
            <w:pPr>
              <w:jc w:val="center"/>
            </w:pPr>
            <w:r>
              <w:rPr>
                <w:rFonts w:ascii="Plus Jakarta Sans" w:hAnsi="Plus Jakarta Sans"/>
                <w:b/>
                <w:color w:val="FFFFFF"/>
                <w:sz w:val="19"/>
              </w:rPr>
              <w:t>Jalur Teruji (Statement Coverage)</w:t>
            </w:r>
          </w:p>
        </w:tc>
        <w:tc>
          <w:tcPr>
            <w:tcW w:type="dxa" w:w="1728"/>
            <w:shd w:fill="6B1B2A"/>
            <w:tcMar>
              <w:top w:w="120" w:type="dxa"/>
              <w:bottom w:w="120" w:type="dxa"/>
              <w:left w:w="150" w:type="dxa"/>
              <w:right w:w="150" w:type="dxa"/>
            </w:tcMar>
          </w:tcPr>
          <w:p>
            <w:pPr>
              <w:jc w:val="center"/>
            </w:pPr>
            <w:r>
              <w:rPr>
                <w:rFonts w:ascii="Plus Jakarta Sans" w:hAnsi="Plus Jakarta Sans"/>
                <w:b/>
                <w:color w:val="FFFFFF"/>
                <w:sz w:val="19"/>
              </w:rPr>
              <w:t>Input Data</w:t>
            </w:r>
          </w:p>
        </w:tc>
        <w:tc>
          <w:tcPr>
            <w:tcW w:type="dxa" w:w="2592"/>
            <w:shd w:fill="6B1B2A"/>
            <w:tcMar>
              <w:top w:w="120" w:type="dxa"/>
              <w:bottom w:w="120" w:type="dxa"/>
              <w:left w:w="150" w:type="dxa"/>
              <w:right w:w="150" w:type="dxa"/>
            </w:tcMar>
          </w:tcPr>
          <w:p>
            <w:pPr>
              <w:jc w:val="center"/>
            </w:pPr>
            <w:r>
              <w:rPr>
                <w:rFonts w:ascii="Plus Jakarta Sans" w:hAnsi="Plus Jakarta Sans"/>
                <w:b/>
                <w:color w:val="FFFFFF"/>
                <w:sz w:val="19"/>
              </w:rPr>
              <w:t>Hasil Diharapkan</w:t>
            </w:r>
          </w:p>
        </w:tc>
        <w:tc>
          <w:tcPr>
            <w:tcW w:type="dxa" w:w="720"/>
            <w:shd w:fill="6B1B2A"/>
            <w:tcMar>
              <w:top w:w="120" w:type="dxa"/>
              <w:bottom w:w="120" w:type="dxa"/>
              <w:left w:w="150" w:type="dxa"/>
              <w:right w:w="150" w:type="dxa"/>
            </w:tcMar>
          </w:tcPr>
          <w:p>
            <w:pPr>
              <w:jc w:val="center"/>
            </w:pPr>
            <w:r>
              <w:rPr>
                <w:rFonts w:ascii="Plus Jakarta Sans" w:hAnsi="Plus Jakarta Sans"/>
                <w:b/>
                <w:color w:val="FFFFFF"/>
                <w:sz w:val="19"/>
              </w:rPr>
              <w:t>Status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Komponen / Fungsi</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Jalur Pernyataan Teruji (Statement Coverage)</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Data Masukan (Input Data)</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Hasil Diharapkan</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1</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WB-BPJ-001</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18: pre_replace untuk membersihkan format harga kotor dari simbol mata uang.</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$request-&gt;price = 'Rp 250.000'</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$rawPrice = '250000', regex berhasil membuang simbol 'Rp' dan titik pembatas ribuan.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2</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WB-BPJ-002</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19: Ternary operator pengkondisian harga jika kosong / null.</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$request-&gt;price = '' (kosong)</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$numericPrice = 0, default fallback nilai integer berhasil dijalankan.</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3</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WB-BPJ-003</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24-25: firstOrCreate() mengeksekusi pencarian Pelanggan lama yang terdaftar di database.</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$request-&gt;sender_phone = '08123456789' (nomor terdaftar)</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firstOrCreate mengembalikan record Pelanggan lama, tidak membuat baris baru di database.</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4</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WB-BPJ-004</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24-30: firstOrCreate() membuat record Pelanggan baru jika nomor belum terdaftar.</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$request-&gt;sender_phone = '0899888777' (nomor baru), $request-&gt;sender_name = 'Dewi'</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Record Pelanggan baru tersimpan di database dengan nama 'Dewi' dan email bernilai null.</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5</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WB-BPJ-005</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33: Pembentukan string kode_pesanan unik dengan pola prefix  'SDT-'.</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Data input pemesanan valid</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Variabel $kodePesanan terisi string format SDT-YYYYMMDD-[5  karakter acak] secara dinamis.</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6</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WB-BPJ-006</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34-43: Blok pembuatan record Pesanan (Pesanan::create) dengan total_harga valid.</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$numericPrice = 300000, $request-&gt;special_instruction = 'Kirim pagi'</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Record Pesanan sukses tersimpan di database dengan total_harga, biaya_ongkir, grand_total = 300000.</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7</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WB-BPJ-007</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41: Perhitungan batas_waktu_bayar (menambahkan 24 jam dari sekarang).</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Request pemesanan disubmit</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Kolom batas_waktu_bayar terisi waktu sekarang + 24 jam dengan presisi menit dan detik.</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8</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WB-BPJ-008</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42: Penyimpanan instruksi khusus pembeli pada kolom catatan_pembeli.</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$request-&gt;special_instruction = 'Bunga didominasi warna merah'</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Kolom catatan_pembeli pada tabel pesanan terisi teks instruksi yang dikirimkan pembeli.</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9</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WB-BPJ-009</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42: Penyimpanan catatan_pembeli jika tidak ada instruksi khusus dari pembeli.</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$request-&gt;special_instruction = null</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Kolom catatan_pembeli pada database terisi dengan nilai null secara eksplisit.</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10</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WB-BPJ-010</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37: Inisialisasi status pesanan awal dengan string 'menunggu_pembayaran'.</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Request pemesanan valid disubmit</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Kolom status pada record pesanan terisi string 'menunggu_pembayaran' sebagai status awal default.</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2.1 Skenario Pengujian – Ahsan Ramadan</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Berikut adalah tabel skenario pengujian White Box Statement Coverage yang menjadi tanggung jawab dan fokus kerja Ahsan Ramadan berdasarkan komponen kode terkait.</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Komponen / Fungsi</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Jalur Pernyataan Teruji (Statement Coverage)</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Data Masukan (Input Data)</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Hasil Diharapkan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1</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WB-AR-011</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46: Pencarian produk yang valid dan terdaftar di database.</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$request-&gt;product_name = 'Papan Bunga Grand Opening'</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$produk ditemukan (tidak null) dan variabel $produkId diisi dengan ID produk tersebut.</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2</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WB-AR-012</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47: Fallback pencarian produk pertama jika nama produk tidak ditemukan.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$request-&gt;product_name = 'Produk Palsu'</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$produk bernilai null, $produkId fallback diisi dengan ID dari Produk::first() (atau default 1).</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3</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WB-AR-013</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50-59: Pembuatan record DetailPesanan dan snapshots data produk.</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$request-&gt;product_name = 'Papan Bunga', $request-&gt;greeting_msg = 'Selamat dan Sukses'</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Record DetailPesanan dibuat dengan nama_produk_snapshot = 'Papan Bunga' dan teks_ucapan = 'Selamat dan Sukses'.</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4</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WB-AR-014</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53: Fallback nama_produk_snapshot jika parameter nama kosong.</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$request-&gt;product_name = null</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Kolom nama_produk_snapshot terisi string default 'Produk Sadita' agar database tidak error.</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5</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WB-AR-015</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67: Pemetaan jam pengiriman untuk opsi label waktu Pagi.</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$request-&gt;delivery_time = 'Pagi (08:00 - 12:00)'</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Variabel $jamPengiriman terisi nilai '08:00:00' berdasarkan pemetaan  $timeMap.</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6</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WB-AR-016</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67: Pemetaan jam pengiriman untuk opsi label waktu Siang.</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$request-&gt;delivery_time = 'Siang (12:00 - 16:00)'</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Variabel $jamPengiriman terisi nilai '12:00:00' berdasarkan pemetaan $timeMap.</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7</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WB-AR-017</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67: Pemetaan jam pengiriman untuk opsi label waktu Sore.</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$request-&gt;delivery_time = 'Sore (16:00 - 20:00)'</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Variabel $jamPengiriman terisi nilai '16:00:00' berdasarkan pemetaan $timeMap.</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8</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WB-AR-018</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71-73: Pembuatan record Pengiriman dengan nama penerima sama dengan nama pengirim jika kosong.</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$request-&gt;receiver_name = null, $request-&gt;sender_name = 'Ahmad'</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Record Pengiriman tersimpan dengan nama_penerima = 'Ahmad' (fallback dari nama pengirim).</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9</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WB-AR-019</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73: Fallback alamat pengiriman jika bernilai kosong/null.</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$request-&gt;address = null</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Kolom alamat_lengkap pada tabel pengirimans bernilai default 'Ambil di Toko'.</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10</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WB-AR-020</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@store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80-81: Aksi redirect halaman sukses dengan pengiriman flash data.</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Data request disubmit secara lengkap dan valid</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Redirect ke route 'invoice.show' dengan param order_id kode pesanan baru dan session success.</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2.1 Skenario Pengujian – Jeli Mayora</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Berikut adalah tabel skenario pengujian White Box Statement Coverage yang menjadi tanggung jawab dan fokus kerja Jeli Mayora berdasarkan komponen kode terkait.</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Komponen / Fungsi</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Jalur Pernyataan Teruji (Statement Coverage)</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Data Masukan (Input Data)</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Hasil Diharapkan</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1</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WB-JM-021</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AuthController @showLogin</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12: Pengembalian view login panel admin.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GET request ke halaman '/login'</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Mengembalikan view login, status HTTP 200 berhasil merender antarmuka halaman.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2</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WB-JM-022</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AuthController @login</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17-20: Validasi field email dan password wajib diisi (required).</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POST /login dengan email = '' dan password = ''</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Sistem memicu ValidationException, menolak request dan mengembalikan error input.</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3</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WB-JM-023</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AuthController @login</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22-26: Login admin sukses dengan kredensial terdaftar &amp; regenerasi session.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email = 'admin@sadita.com', password = 'admin123' (valid)</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Auth::attempt sukses, session()-&gt;regenerate() dieksekusi, redirect ke halaman '/admin'.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4</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WB-JM-024</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AuthController @login</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29-31: Login gagal dengan kredensial tidak cocok dan return error email.</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email = 'admin@sadita.com', password = 'salahpassword'</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Auth::attempt gagal, redirect back dengan errors kredensial tidak cocok dan retain input email.</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5</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WB-JM-025</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AuthController @logout</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36-41: Logout admin, pembersihan session dan token csrf.</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POST /logout dengan status admin terautentikasi</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Auth::logout() dijalankan, session di-invalidate, token session di-regenerate, redirect ke '/'.</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6</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WB-JM-026</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@normalizeDeliveryTime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133-135: Penanganan parameter deliveryTime jika kosong/null.</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$deliveryTime = null</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Fungsi langsung mengembalikan string waktu default '09:00:00'.</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7</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WB-JM-027</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@normalizeDeliveryTime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137-139: Pemetaan waktu untuk string label 'Pagi (08:00 - 12:00)'.</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$deliveryTime = 'Pagi (08:00 - 12:00)'</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Fungsi mengembalikan string waktu '09:00:00' (mengambil dari array $timeMap).</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8</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WB-JM-028</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@normalizeDeliveryTime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137-139: Pemetaan waktu untuk string label 'Siang (12:00 - 16:00)'.</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$deliveryTime = 'Siang (12:00 - 16:00)'</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Fungsi mengembalikan string waktu '13:00:00' (mengambil dari array $timeMap).</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9</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WB-JM-029</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@normalizeDeliveryTime</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141-142: Regex format HH:MM dengan panjang string 5 karakter.</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$deliveryTime = '10:00'</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Regex bernilai true, panjang string 5 karakter, fungsi mengembalikan '10:00:00' (ditambah ':00').</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10</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WB-JM-030</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@normalizeDeliveryTime</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143: Fallback waktu jika string tidak  sesuai format dan label map.</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$deliveryTime = 'malam hari'</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Regex bernilai false, data tidak ada di map, fungsi mengembalikan  default '09:00:00'.</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2.1 Skenario Pengujian – Aprilla Maulida</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Berikut adalah tabel skenario pengujian White Box Statement Coverage yang menjadi tanggung jawab dan fokus kerja Aprilla Maulida berdasarkan komponen kode terkait.</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Komponen / Fungsi</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Jalur Pernyataan Teruji (Statement Coverage)</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Data Masukan (Input Data)</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Hasil Diharapkan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1</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WB-AM-031</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HomeController @index</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12: Filter Kategori aktif (where is_aktif = true).</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Database memiliki kategori aktif dan tidak aktif</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Hanya record Kategori dengan is_aktif = true yang diambil dari database.</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2</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WB-AM-032</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HomeController @index</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13-16: Eager load produk aktif dan pengurutan harga terendah.</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Kategori terhubung dengan produk aktif dan non-aktif</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daftarProduk memuat produk aktif (is_aktif = true) yang diurutkan menaik berdasarkan harga_dasar.</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3</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WB-AM-033</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HomeController @index</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19-22: Pembatasan jumlah produk maksimal 8 item per kategori.</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Kategori memiliki 10 produk aktif di database</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daftarProduk pada kategori dipotong hingga tersisa maksimal 8 produk saja menggunakan take(8).</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4</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WB-AM-034</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HomeController @index</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24: Aksi return view beranda dengan data kategoris.</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GET request ke halaman beranda '/'</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Mengembalikan view 'pages.home.index' beserta variabel $kategoris.</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5</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WB-AM-035</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@show</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87-89: Eager loading data pelanggan, detailItems, dan pengiriman berdasarkan kode pesanan.</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$order_id = 'SDT-20260608-ABCDE' (valid)</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Query memuat detail pesanan dengan relasinya dari database, return view invoice dengan snapToken = null.</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6</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WB-AM-036</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@show</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89: firstOrFail() melempar ModelNotFoundException jika kode pesanan tidak terdaftar.</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$order_id = 'SDT-INVALID-CODE'</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firstOrFail melempar ModelNotFoundException, sistem merender halaman error HTTP 404 (Not Found).</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7</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WB-AM-037</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@track</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98: Pencarian pesanan untuk dilacak di database.</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$order_id = 'SDT-20260608-ABCDE' (valid)</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Query database berhasil menemukan pesanan berdasarkan kode pesanan.</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8</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WB-AM-038</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9F6F0"/>
            <w:tcMar>
              <w:top w:w="100" w:type="dxa"/>
              <w:bottom w:w="100" w:type="dxa"/>
              <w:left w:w="150" w:type="dxa"/>
              <w:right w:w="150" w:type="dxa"/>
            </w:tcMar>
          </w:tcPr>
          <w:p>
            <w:pPr>
              <w:jc w:val="center"/>
            </w:pPr>
            <w:r>
              <w:rPr>
                <w:rFonts w:ascii="Plus Jakarta Sans" w:hAnsi="Plus Jakarta Sans"/>
                <w:color w:val="2D1E1E"/>
                <w:sz w:val="17"/>
              </w:rPr>
              <w:t>OrderController @track</w:t>
            </w:r>
          </w:p>
        </w:tc>
        <w:tc>
          <w:tcPr>
            <w:tcW w:type="dxa" w:w="1152"/>
            <w:shd w:fill="F9F6F0"/>
            <w:tcMar>
              <w:top w:w="100" w:type="dxa"/>
              <w:bottom w:w="100" w:type="dxa"/>
              <w:left w:w="150" w:type="dxa"/>
              <w:right w:w="150" w:type="dxa"/>
            </w:tcMar>
          </w:tcPr>
          <w:p>
            <w:pPr>
              <w:jc w:val="center"/>
            </w:pPr>
            <w:r>
              <w:rPr>
                <w:rFonts w:ascii="Plus Jakarta Sans" w:hAnsi="Plus Jakarta Sans"/>
                <w:color w:val="2D1E1E"/>
                <w:sz w:val="17"/>
              </w:rPr>
              <w:t>Baris 101: Penggabungan nama-nama produk snapshot dengan implode.</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DetailPesanan memiliki item 'Papan Bunga Pernikahan' dan 'Sewa Box Hantaran'</w:t>
            </w:r>
          </w:p>
        </w:tc>
        <w:tc>
          <w:tcPr>
            <w:tcW w:type="dxa" w:w="2304"/>
            <w:shd w:fill="F9F6F0"/>
            <w:tcMar>
              <w:top w:w="100" w:type="dxa"/>
              <w:bottom w:w="100" w:type="dxa"/>
              <w:left w:w="150" w:type="dxa"/>
              <w:right w:w="150" w:type="dxa"/>
            </w:tcMar>
          </w:tcPr>
          <w:p>
            <w:pPr>
              <w:jc w:val="left"/>
            </w:pPr>
            <w:r>
              <w:rPr>
                <w:rFonts w:ascii="Plus Jakarta Sans" w:hAnsi="Plus Jakarta Sans"/>
                <w:color w:val="2D1E1E"/>
                <w:sz w:val="17"/>
              </w:rPr>
              <w:t>Variabel $productNames terisi string gabungan 'Papan Bunga Pernikahan, Sewa Box Hantaran'.</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9</w:t>
            </w:r>
          </w:p>
        </w:tc>
        <w:tc>
          <w:tcPr>
            <w:tcW w:type="dxa" w:w="2592"/>
            <w:shd w:fill="F9F6F0"/>
            <w:tcMar>
              <w:top w:w="100" w:type="dxa"/>
              <w:bottom w:w="100" w:type="dxa"/>
              <w:left w:w="150" w:type="dxa"/>
              <w:right w:w="150" w:type="dxa"/>
            </w:tcMar>
          </w:tcPr>
          <w:p>
            <w:pPr>
              <w:jc w:val="left"/>
            </w:pPr>
            <w:r>
              <w:rPr>
                <w:rFonts w:ascii="Plus Jakarta Sans" w:hAnsi="Plus Jakarta Sans"/>
                <w:color w:val="2D1E1E"/>
                <w:sz w:val="17"/>
              </w:rPr>
              <w:t>WB-AM-039</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LULUS</w:t>
            </w:r>
          </w:p>
        </w:tc>
      </w:tr>
      <w:tr>
        <w:tc>
          <w:tcPr>
            <w:tcW w:type="dxa" w:w="576"/>
            <w:shd w:fill="FFFFFF"/>
            <w:tcMar>
              <w:top w:w="100" w:type="dxa"/>
              <w:bottom w:w="100" w:type="dxa"/>
              <w:left w:w="150" w:type="dxa"/>
              <w:right w:w="150" w:type="dxa"/>
            </w:tcMar>
          </w:tcPr>
          <w:p>
            <w:pPr>
              <w:jc w:val="center"/>
            </w:pPr>
            <w:r>
              <w:rPr>
                <w:rFonts w:ascii="Plus Jakarta Sans" w:hAnsi="Plus Jakarta Sans"/>
                <w:color w:val="2D1E1E"/>
                <w:sz w:val="17"/>
              </w:rPr>
              <w:t>OrderController @track</w:t>
            </w:r>
          </w:p>
        </w:tc>
        <w:tc>
          <w:tcPr>
            <w:tcW w:type="dxa" w:w="1152"/>
            <w:shd w:fill="FFFFFF"/>
            <w:tcMar>
              <w:top w:w="100" w:type="dxa"/>
              <w:bottom w:w="100" w:type="dxa"/>
              <w:left w:w="150" w:type="dxa"/>
              <w:right w:w="150" w:type="dxa"/>
            </w:tcMar>
          </w:tcPr>
          <w:p>
            <w:pPr>
              <w:jc w:val="center"/>
            </w:pPr>
            <w:r>
              <w:rPr>
                <w:rFonts w:ascii="Plus Jakarta Sans" w:hAnsi="Plus Jakarta Sans"/>
                <w:color w:val="2D1E1E"/>
                <w:sz w:val="17"/>
              </w:rPr>
              <w:t>Baris 102-109: Pemetaan status internal database ke status publik.</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Pesanan di database berstatus 'menunggu_pembayaran'</w:t>
            </w:r>
          </w:p>
        </w:tc>
        <w:tc>
          <w:tcPr>
            <w:tcW w:type="dxa" w:w="2304"/>
            <w:shd w:fill="FFFFFF"/>
            <w:tcMar>
              <w:top w:w="100" w:type="dxa"/>
              <w:bottom w:w="100" w:type="dxa"/>
              <w:left w:w="150" w:type="dxa"/>
              <w:right w:w="150" w:type="dxa"/>
            </w:tcMar>
          </w:tcPr>
          <w:p>
            <w:pPr>
              <w:jc w:val="left"/>
            </w:pPr>
            <w:r>
              <w:rPr>
                <w:rFonts w:ascii="Plus Jakarta Sans" w:hAnsi="Plus Jakarta Sans"/>
                <w:color w:val="2D1E1E"/>
                <w:sz w:val="17"/>
              </w:rPr>
              <w:t>Nilai status yang dikembalikan dalam JSON terpetakan menjadi 'UNPAID'.</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10</w:t>
            </w:r>
          </w:p>
        </w:tc>
        <w:tc>
          <w:tcPr>
            <w:tcW w:type="dxa" w:w="2592"/>
            <w:shd w:fill="FFFFFF"/>
            <w:tcMar>
              <w:top w:w="100" w:type="dxa"/>
              <w:bottom w:w="100" w:type="dxa"/>
              <w:left w:w="150" w:type="dxa"/>
              <w:right w:w="150" w:type="dxa"/>
            </w:tcMar>
          </w:tcPr>
          <w:p>
            <w:pPr>
              <w:jc w:val="left"/>
            </w:pPr>
            <w:r>
              <w:rPr>
                <w:rFonts w:ascii="Plus Jakarta Sans" w:hAnsi="Plus Jakarta Sans"/>
                <w:color w:val="2D1E1E"/>
                <w:sz w:val="17"/>
              </w:rPr>
              <w:t>WB-AM-040</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LULUS</w:t>
            </w:r>
          </w:p>
        </w:tc>
      </w:tr>
    </w:tbl>
    <w:p>
      <w:pPr>
        <w:spacing w:after="120"/>
      </w:pPr>
    </w:p>
    <w:p>
      <w:pPr>
        <w:pStyle w:val="Heading1"/>
        <w:keepNext/>
        <w:spacing w:before="240" w:after="120"/>
      </w:pPr>
      <w:r>
        <w:rPr>
          <w:rFonts w:ascii="Plus Jakarta Sans" w:hAnsi="Plus Jakarta Sans"/>
          <w:color w:val="6B1B2A"/>
          <w:sz w:val="36"/>
        </w:rPr>
        <w:t>BAB V: PENGUJIAN BLACK BOX (AUTOMATED &amp; MANUAL)</w:t>
      </w:r>
    </w:p>
    <w:p>
      <w:pPr>
        <w:spacing w:after="120" w:line="276" w:lineRule="auto"/>
      </w:pPr>
      <w:r>
        <w:rPr>
          <w:rFonts w:ascii="Plus Jakarta Sans" w:hAnsi="Plus Jakarta Sans"/>
          <w:b w:val="0"/>
          <w:i w:val="0"/>
          <w:color w:val="2D1E1E"/>
          <w:sz w:val="22"/>
        </w:rPr>
        <w:t>Pengujian Black Box berfokus pada validitas antarmuka dan fungsionalitas sistem. Skenario di bawah ini telah diotomatisasi dengan Selenium WebDriver.</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432"/>
            <w:shd w:fill="6B1B2A"/>
            <w:tcMar>
              <w:top w:w="120" w:type="dxa"/>
              <w:bottom w:w="120" w:type="dxa"/>
              <w:left w:w="150" w:type="dxa"/>
              <w:right w:w="150" w:type="dxa"/>
            </w:tcMar>
          </w:tcPr>
          <w:p>
            <w:pPr>
              <w:jc w:val="center"/>
            </w:pPr>
            <w:r>
              <w:rPr>
                <w:rFonts w:ascii="Plus Jakarta Sans" w:hAnsi="Plus Jakarta Sans"/>
                <w:b/>
                <w:color w:val="FFFFFF"/>
                <w:sz w:val="19"/>
              </w:rPr>
              <w:t>No</w:t>
            </w:r>
          </w:p>
        </w:tc>
        <w:tc>
          <w:tcPr>
            <w:tcW w:type="dxa" w:w="720"/>
            <w:shd w:fill="6B1B2A"/>
            <w:tcMar>
              <w:top w:w="120" w:type="dxa"/>
              <w:bottom w:w="120" w:type="dxa"/>
              <w:left w:w="150" w:type="dxa"/>
              <w:right w:w="150" w:type="dxa"/>
            </w:tcMar>
          </w:tcPr>
          <w:p>
            <w:pPr>
              <w:jc w:val="center"/>
            </w:pPr>
            <w:r>
              <w:rPr>
                <w:rFonts w:ascii="Plus Jakarta Sans" w:hAnsi="Plus Jakarta Sans"/>
                <w:b/>
                <w:color w:val="FFFFFF"/>
                <w:sz w:val="19"/>
              </w:rPr>
              <w:t>ID TC</w:t>
            </w:r>
          </w:p>
        </w:tc>
        <w:tc>
          <w:tcPr>
            <w:tcW w:type="dxa" w:w="1152"/>
            <w:shd w:fill="6B1B2A"/>
            <w:tcMar>
              <w:top w:w="120" w:type="dxa"/>
              <w:bottom w:w="120" w:type="dxa"/>
              <w:left w:w="150" w:type="dxa"/>
              <w:right w:w="150" w:type="dxa"/>
            </w:tcMar>
          </w:tcPr>
          <w:p>
            <w:pPr>
              <w:jc w:val="center"/>
            </w:pPr>
            <w:r>
              <w:rPr>
                <w:rFonts w:ascii="Plus Jakarta Sans" w:hAnsi="Plus Jakarta Sans"/>
                <w:b/>
                <w:color w:val="FFFFFF"/>
                <w:sz w:val="19"/>
              </w:rPr>
              <w:t>Fitur</w:t>
            </w:r>
          </w:p>
        </w:tc>
        <w:tc>
          <w:tcPr>
            <w:tcW w:type="dxa" w:w="2160"/>
            <w:shd w:fill="6B1B2A"/>
            <w:tcMar>
              <w:top w:w="120" w:type="dxa"/>
              <w:bottom w:w="120" w:type="dxa"/>
              <w:left w:w="150" w:type="dxa"/>
              <w:right w:w="150" w:type="dxa"/>
            </w:tcMar>
          </w:tcPr>
          <w:p>
            <w:pPr>
              <w:jc w:val="center"/>
            </w:pPr>
            <w:r>
              <w:rPr>
                <w:rFonts w:ascii="Plus Jakarta Sans" w:hAnsi="Plus Jakarta Sans"/>
                <w:b/>
                <w:color w:val="FFFFFF"/>
                <w:sz w:val="19"/>
              </w:rPr>
              <w:t>Langkah Pengujian</w:t>
            </w:r>
          </w:p>
        </w:tc>
        <w:tc>
          <w:tcPr>
            <w:tcW w:type="dxa" w:w="1728"/>
            <w:shd w:fill="6B1B2A"/>
            <w:tcMar>
              <w:top w:w="120" w:type="dxa"/>
              <w:bottom w:w="120" w:type="dxa"/>
              <w:left w:w="150" w:type="dxa"/>
              <w:right w:w="150" w:type="dxa"/>
            </w:tcMar>
          </w:tcPr>
          <w:p>
            <w:pPr>
              <w:jc w:val="center"/>
            </w:pPr>
            <w:r>
              <w:rPr>
                <w:rFonts w:ascii="Plus Jakarta Sans" w:hAnsi="Plus Jakarta Sans"/>
                <w:b/>
                <w:color w:val="FFFFFF"/>
                <w:sz w:val="19"/>
              </w:rPr>
              <w:t>Input</w:t>
            </w:r>
          </w:p>
        </w:tc>
        <w:tc>
          <w:tcPr>
            <w:tcW w:type="dxa" w:w="2016"/>
            <w:shd w:fill="6B1B2A"/>
            <w:tcMar>
              <w:top w:w="120" w:type="dxa"/>
              <w:bottom w:w="120" w:type="dxa"/>
              <w:left w:w="150" w:type="dxa"/>
              <w:right w:w="150" w:type="dxa"/>
            </w:tcMar>
          </w:tcPr>
          <w:p>
            <w:pPr>
              <w:jc w:val="center"/>
            </w:pPr>
            <w:r>
              <w:rPr>
                <w:rFonts w:ascii="Plus Jakarta Sans" w:hAnsi="Plus Jakarta Sans"/>
                <w:b/>
                <w:color w:val="FFFFFF"/>
                <w:sz w:val="19"/>
              </w:rPr>
              <w:t>Hasil Diharapkan</w:t>
            </w:r>
          </w:p>
        </w:tc>
        <w:tc>
          <w:tcPr>
            <w:tcW w:type="dxa" w:w="2016"/>
            <w:shd w:fill="6B1B2A"/>
            <w:tcMar>
              <w:top w:w="120" w:type="dxa"/>
              <w:bottom w:w="120" w:type="dxa"/>
              <w:left w:w="150" w:type="dxa"/>
              <w:right w:w="150" w:type="dxa"/>
            </w:tcMar>
          </w:tcPr>
          <w:p>
            <w:pPr>
              <w:jc w:val="center"/>
            </w:pPr>
            <w:r>
              <w:rPr>
                <w:rFonts w:ascii="Plus Jakarta Sans" w:hAnsi="Plus Jakarta Sans"/>
                <w:b/>
                <w:color w:val="FFFFFF"/>
                <w:sz w:val="19"/>
              </w:rPr>
              <w:t>Hasil Aktual</w:t>
            </w:r>
          </w:p>
        </w:tc>
        <w:tc>
          <w:tcPr>
            <w:tcW w:type="dxa" w:w="576"/>
            <w:shd w:fill="6B1B2A"/>
            <w:tcMar>
              <w:top w:w="120" w:type="dxa"/>
              <w:bottom w:w="120" w:type="dxa"/>
              <w:left w:w="150" w:type="dxa"/>
              <w:right w:w="150" w:type="dxa"/>
            </w:tcMar>
          </w:tcPr>
          <w:p>
            <w:pPr>
              <w:jc w:val="center"/>
            </w:pPr>
            <w:r>
              <w:rPr>
                <w:rFonts w:ascii="Plus Jakarta Sans" w:hAnsi="Plus Jakarta Sans"/>
                <w:b/>
                <w:color w:val="FFFFFF"/>
                <w:sz w:val="19"/>
              </w:rPr>
              <w:t>Status</w:t>
            </w:r>
          </w:p>
        </w:tc>
      </w:tr>
      <w:tr>
        <w:tc>
          <w:tcPr>
            <w:tcW w:type="dxa" w:w="432"/>
            <w:shd w:fill="FFFFFF"/>
            <w:tcMar>
              <w:top w:w="100" w:type="dxa"/>
              <w:bottom w:w="100" w:type="dxa"/>
              <w:left w:w="150" w:type="dxa"/>
              <w:right w:w="150" w:type="dxa"/>
            </w:tcMar>
          </w:tcPr>
          <w:p>
            <w:pPr>
              <w:jc w:val="center"/>
            </w:pPr>
            <w:r>
              <w:rPr>
                <w:rFonts w:ascii="Plus Jakarta Sans" w:hAnsi="Plus Jakarta Sans"/>
                <w:color w:val="2D1E1E"/>
                <w:sz w:val="17"/>
              </w:rPr>
              <w:t>1</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TC-01</w:t>
            </w:r>
          </w:p>
        </w:tc>
        <w:tc>
          <w:tcPr>
            <w:tcW w:type="dxa" w:w="1152"/>
            <w:shd w:fill="FFFFFF"/>
            <w:tcMar>
              <w:top w:w="100" w:type="dxa"/>
              <w:bottom w:w="100" w:type="dxa"/>
              <w:left w:w="150" w:type="dxa"/>
              <w:right w:w="150" w:type="dxa"/>
            </w:tcMar>
          </w:tcPr>
          <w:p>
            <w:pPr>
              <w:jc w:val="left"/>
            </w:pPr>
            <w:r>
              <w:rPr>
                <w:rFonts w:ascii="Plus Jakarta Sans" w:hAnsi="Plus Jakarta Sans"/>
                <w:color w:val="2D1E1E"/>
                <w:sz w:val="17"/>
              </w:rPr>
              <w:t>Admin Login</w:t>
            </w:r>
          </w:p>
        </w:tc>
        <w:tc>
          <w:tcPr>
            <w:tcW w:type="dxa" w:w="2160"/>
            <w:shd w:fill="FFFFFF"/>
            <w:tcMar>
              <w:top w:w="100" w:type="dxa"/>
              <w:bottom w:w="100" w:type="dxa"/>
              <w:left w:w="150" w:type="dxa"/>
              <w:right w:w="150" w:type="dxa"/>
            </w:tcMar>
          </w:tcPr>
          <w:p>
            <w:pPr>
              <w:jc w:val="left"/>
            </w:pPr>
            <w:r>
              <w:rPr>
                <w:rFonts w:ascii="Plus Jakarta Sans" w:hAnsi="Plus Jakarta Sans"/>
                <w:color w:val="2D1E1E"/>
                <w:sz w:val="17"/>
              </w:rPr>
              <w:t>Login admin dengan data valid &amp; centang bot.</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Username: admin, Pass: admin, bot: true</w:t>
            </w:r>
          </w:p>
        </w:tc>
        <w:tc>
          <w:tcPr>
            <w:tcW w:type="dxa" w:w="2016"/>
            <w:shd w:fill="FFFFFF"/>
            <w:tcMar>
              <w:top w:w="100" w:type="dxa"/>
              <w:bottom w:w="100" w:type="dxa"/>
              <w:left w:w="150" w:type="dxa"/>
              <w:right w:w="150" w:type="dxa"/>
            </w:tcMar>
          </w:tcPr>
          <w:p>
            <w:pPr>
              <w:jc w:val="left"/>
            </w:pPr>
            <w:r>
              <w:rPr>
                <w:rFonts w:ascii="Plus Jakarta Sans" w:hAnsi="Plus Jakarta Sans"/>
                <w:color w:val="2D1E1E"/>
                <w:sz w:val="17"/>
              </w:rPr>
              <w:t>Masuk ke dashboard admin (/admin).</w:t>
            </w:r>
          </w:p>
        </w:tc>
        <w:tc>
          <w:tcPr>
            <w:tcW w:type="dxa" w:w="2016"/>
            <w:shd w:fill="FFFFFF"/>
            <w:tcMar>
              <w:top w:w="100" w:type="dxa"/>
              <w:bottom w:w="100" w:type="dxa"/>
              <w:left w:w="150" w:type="dxa"/>
              <w:right w:w="150" w:type="dxa"/>
            </w:tcMar>
          </w:tcPr>
          <w:p>
            <w:pPr>
              <w:jc w:val="center"/>
            </w:pPr>
            <w:r>
              <w:rPr>
                <w:rFonts w:ascii="Plus Jakarta Sans" w:hAnsi="Plus Jakarta Sans"/>
                <w:color w:val="2D1E1E"/>
                <w:sz w:val="17"/>
              </w:rPr>
              <w:t>Sesuai harapan, dialihkan ke /admin.</w:t>
            </w:r>
          </w:p>
        </w:tc>
        <w:tc>
          <w:tcPr>
            <w:tcW w:type="dxa" w:w="576"/>
            <w:shd w:fill="FFFFFF"/>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9F6F0"/>
            <w:tcMar>
              <w:top w:w="100" w:type="dxa"/>
              <w:bottom w:w="100" w:type="dxa"/>
              <w:left w:w="150" w:type="dxa"/>
              <w:right w:w="150" w:type="dxa"/>
            </w:tcMar>
          </w:tcPr>
          <w:p>
            <w:pPr>
              <w:jc w:val="center"/>
            </w:pPr>
            <w:r>
              <w:rPr>
                <w:rFonts w:ascii="Plus Jakarta Sans" w:hAnsi="Plus Jakarta Sans"/>
                <w:color w:val="2D1E1E"/>
                <w:sz w:val="17"/>
              </w:rPr>
              <w:t>2</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TC-02</w:t>
            </w:r>
          </w:p>
        </w:tc>
        <w:tc>
          <w:tcPr>
            <w:tcW w:type="dxa" w:w="1152"/>
            <w:shd w:fill="F9F6F0"/>
            <w:tcMar>
              <w:top w:w="100" w:type="dxa"/>
              <w:bottom w:w="100" w:type="dxa"/>
              <w:left w:w="150" w:type="dxa"/>
              <w:right w:w="150" w:type="dxa"/>
            </w:tcMar>
          </w:tcPr>
          <w:p>
            <w:pPr>
              <w:jc w:val="left"/>
            </w:pPr>
            <w:r>
              <w:rPr>
                <w:rFonts w:ascii="Plus Jakarta Sans" w:hAnsi="Plus Jakarta Sans"/>
                <w:color w:val="2D1E1E"/>
                <w:sz w:val="17"/>
              </w:rPr>
              <w:t>Admin Login</w:t>
            </w:r>
          </w:p>
        </w:tc>
        <w:tc>
          <w:tcPr>
            <w:tcW w:type="dxa" w:w="2160"/>
            <w:shd w:fill="F9F6F0"/>
            <w:tcMar>
              <w:top w:w="100" w:type="dxa"/>
              <w:bottom w:w="100" w:type="dxa"/>
              <w:left w:w="150" w:type="dxa"/>
              <w:right w:w="150" w:type="dxa"/>
            </w:tcMar>
          </w:tcPr>
          <w:p>
            <w:pPr>
              <w:jc w:val="left"/>
            </w:pPr>
            <w:r>
              <w:rPr>
                <w:rFonts w:ascii="Plus Jakarta Sans" w:hAnsi="Plus Jakarta Sans"/>
                <w:color w:val="2D1E1E"/>
                <w:sz w:val="17"/>
              </w:rPr>
              <w:t>Login admin dengan password salah.</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Username: admin, Pass: salah, bot: true</w:t>
            </w:r>
          </w:p>
        </w:tc>
        <w:tc>
          <w:tcPr>
            <w:tcW w:type="dxa" w:w="2016"/>
            <w:shd w:fill="F9F6F0"/>
            <w:tcMar>
              <w:top w:w="100" w:type="dxa"/>
              <w:bottom w:w="100" w:type="dxa"/>
              <w:left w:w="150" w:type="dxa"/>
              <w:right w:w="150" w:type="dxa"/>
            </w:tcMar>
          </w:tcPr>
          <w:p>
            <w:pPr>
              <w:jc w:val="left"/>
            </w:pPr>
            <w:r>
              <w:rPr>
                <w:rFonts w:ascii="Plus Jakarta Sans" w:hAnsi="Plus Jakarta Sans"/>
                <w:color w:val="2D1E1E"/>
                <w:sz w:val="17"/>
              </w:rPr>
              <w:t>Menampilkan error kredensial tidak cocok.</w:t>
            </w:r>
          </w:p>
        </w:tc>
        <w:tc>
          <w:tcPr>
            <w:tcW w:type="dxa" w:w="2016"/>
            <w:shd w:fill="F9F6F0"/>
            <w:tcMar>
              <w:top w:w="100" w:type="dxa"/>
              <w:bottom w:w="100" w:type="dxa"/>
              <w:left w:w="150" w:type="dxa"/>
              <w:right w:w="150" w:type="dxa"/>
            </w:tcMar>
          </w:tcPr>
          <w:p>
            <w:pPr>
              <w:jc w:val="center"/>
            </w:pPr>
            <w:r>
              <w:rPr>
                <w:rFonts w:ascii="Plus Jakarta Sans" w:hAnsi="Plus Jakarta Sans"/>
                <w:color w:val="2D1E1E"/>
                <w:sz w:val="17"/>
              </w:rPr>
              <w:t>Sesuai harapan, tetap di /login.</w:t>
            </w:r>
          </w:p>
        </w:tc>
        <w:tc>
          <w:tcPr>
            <w:tcW w:type="dxa" w:w="576"/>
            <w:shd w:fill="F9F6F0"/>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FFFFF"/>
            <w:tcMar>
              <w:top w:w="100" w:type="dxa"/>
              <w:bottom w:w="100" w:type="dxa"/>
              <w:left w:w="150" w:type="dxa"/>
              <w:right w:w="150" w:type="dxa"/>
            </w:tcMar>
          </w:tcPr>
          <w:p>
            <w:pPr>
              <w:jc w:val="center"/>
            </w:pPr>
            <w:r>
              <w:rPr>
                <w:rFonts w:ascii="Plus Jakarta Sans" w:hAnsi="Plus Jakarta Sans"/>
                <w:color w:val="2D1E1E"/>
                <w:sz w:val="17"/>
              </w:rPr>
              <w:t>3</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TC-03</w:t>
            </w:r>
          </w:p>
        </w:tc>
        <w:tc>
          <w:tcPr>
            <w:tcW w:type="dxa" w:w="1152"/>
            <w:shd w:fill="FFFFFF"/>
            <w:tcMar>
              <w:top w:w="100" w:type="dxa"/>
              <w:bottom w:w="100" w:type="dxa"/>
              <w:left w:w="150" w:type="dxa"/>
              <w:right w:w="150" w:type="dxa"/>
            </w:tcMar>
          </w:tcPr>
          <w:p>
            <w:pPr>
              <w:jc w:val="left"/>
            </w:pPr>
            <w:r>
              <w:rPr>
                <w:rFonts w:ascii="Plus Jakarta Sans" w:hAnsi="Plus Jakarta Sans"/>
                <w:color w:val="2D1E1E"/>
                <w:sz w:val="17"/>
              </w:rPr>
              <w:t>Admin Login</w:t>
            </w:r>
          </w:p>
        </w:tc>
        <w:tc>
          <w:tcPr>
            <w:tcW w:type="dxa" w:w="2160"/>
            <w:shd w:fill="FFFFFF"/>
            <w:tcMar>
              <w:top w:w="100" w:type="dxa"/>
              <w:bottom w:w="100" w:type="dxa"/>
              <w:left w:w="150" w:type="dxa"/>
              <w:right w:w="150" w:type="dxa"/>
            </w:tcMar>
          </w:tcPr>
          <w:p>
            <w:pPr>
              <w:jc w:val="left"/>
            </w:pPr>
            <w:r>
              <w:rPr>
                <w:rFonts w:ascii="Plus Jakarta Sans" w:hAnsi="Plus Jakarta Sans"/>
                <w:color w:val="2D1E1E"/>
                <w:sz w:val="17"/>
              </w:rPr>
              <w:t>Login admin dengan field kosong.</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Username: empty, Pass: empty</w:t>
            </w:r>
          </w:p>
        </w:tc>
        <w:tc>
          <w:tcPr>
            <w:tcW w:type="dxa" w:w="2016"/>
            <w:shd w:fill="FFFFFF"/>
            <w:tcMar>
              <w:top w:w="100" w:type="dxa"/>
              <w:bottom w:w="100" w:type="dxa"/>
              <w:left w:w="150" w:type="dxa"/>
              <w:right w:w="150" w:type="dxa"/>
            </w:tcMar>
          </w:tcPr>
          <w:p>
            <w:pPr>
              <w:jc w:val="left"/>
            </w:pPr>
            <w:r>
              <w:rPr>
                <w:rFonts w:ascii="Plus Jakarta Sans" w:hAnsi="Plus Jakarta Sans"/>
                <w:color w:val="2D1E1E"/>
                <w:sz w:val="17"/>
              </w:rPr>
              <w:t>Browser mencegah submit (required).</w:t>
            </w:r>
          </w:p>
        </w:tc>
        <w:tc>
          <w:tcPr>
            <w:tcW w:type="dxa" w:w="2016"/>
            <w:shd w:fill="FFFFFF"/>
            <w:tcMar>
              <w:top w:w="100" w:type="dxa"/>
              <w:bottom w:w="100" w:type="dxa"/>
              <w:left w:w="150" w:type="dxa"/>
              <w:right w:w="150" w:type="dxa"/>
            </w:tcMar>
          </w:tcPr>
          <w:p>
            <w:pPr>
              <w:jc w:val="center"/>
            </w:pPr>
            <w:r>
              <w:rPr>
                <w:rFonts w:ascii="Plus Jakarta Sans" w:hAnsi="Plus Jakarta Sans"/>
                <w:color w:val="2D1E1E"/>
                <w:sz w:val="17"/>
              </w:rPr>
              <w:t>Sesuai harapan, form tertahan.</w:t>
            </w:r>
          </w:p>
        </w:tc>
        <w:tc>
          <w:tcPr>
            <w:tcW w:type="dxa" w:w="576"/>
            <w:shd w:fill="FFFFFF"/>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9F6F0"/>
            <w:tcMar>
              <w:top w:w="100" w:type="dxa"/>
              <w:bottom w:w="100" w:type="dxa"/>
              <w:left w:w="150" w:type="dxa"/>
              <w:right w:w="150" w:type="dxa"/>
            </w:tcMar>
          </w:tcPr>
          <w:p>
            <w:pPr>
              <w:jc w:val="center"/>
            </w:pPr>
            <w:r>
              <w:rPr>
                <w:rFonts w:ascii="Plus Jakarta Sans" w:hAnsi="Plus Jakarta Sans"/>
                <w:color w:val="2D1E1E"/>
                <w:sz w:val="17"/>
              </w:rPr>
              <w:t>4</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TC-04</w:t>
            </w:r>
          </w:p>
        </w:tc>
        <w:tc>
          <w:tcPr>
            <w:tcW w:type="dxa" w:w="1152"/>
            <w:shd w:fill="F9F6F0"/>
            <w:tcMar>
              <w:top w:w="100" w:type="dxa"/>
              <w:bottom w:w="100" w:type="dxa"/>
              <w:left w:w="150" w:type="dxa"/>
              <w:right w:w="150" w:type="dxa"/>
            </w:tcMar>
          </w:tcPr>
          <w:p>
            <w:pPr>
              <w:jc w:val="left"/>
            </w:pPr>
            <w:r>
              <w:rPr>
                <w:rFonts w:ascii="Plus Jakarta Sans" w:hAnsi="Plus Jakarta Sans"/>
                <w:color w:val="2D1E1E"/>
                <w:sz w:val="17"/>
              </w:rPr>
              <w:t>Admin Login</w:t>
            </w:r>
          </w:p>
        </w:tc>
        <w:tc>
          <w:tcPr>
            <w:tcW w:type="dxa" w:w="2160"/>
            <w:shd w:fill="F9F6F0"/>
            <w:tcMar>
              <w:top w:w="100" w:type="dxa"/>
              <w:bottom w:w="100" w:type="dxa"/>
              <w:left w:w="150" w:type="dxa"/>
              <w:right w:w="150" w:type="dxa"/>
            </w:tcMar>
          </w:tcPr>
          <w:p>
            <w:pPr>
              <w:jc w:val="left"/>
            </w:pPr>
            <w:r>
              <w:rPr>
                <w:rFonts w:ascii="Plus Jakarta Sans" w:hAnsi="Plus Jakarta Sans"/>
                <w:color w:val="2D1E1E"/>
                <w:sz w:val="17"/>
              </w:rPr>
              <w:t>Login admin tanpa centang robot.</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Username: admin, Pass: admin, bot: false</w:t>
            </w:r>
          </w:p>
        </w:tc>
        <w:tc>
          <w:tcPr>
            <w:tcW w:type="dxa" w:w="2016"/>
            <w:shd w:fill="F9F6F0"/>
            <w:tcMar>
              <w:top w:w="100" w:type="dxa"/>
              <w:bottom w:w="100" w:type="dxa"/>
              <w:left w:w="150" w:type="dxa"/>
              <w:right w:w="150" w:type="dxa"/>
            </w:tcMar>
          </w:tcPr>
          <w:p>
            <w:pPr>
              <w:jc w:val="left"/>
            </w:pPr>
            <w:r>
              <w:rPr>
                <w:rFonts w:ascii="Plus Jakarta Sans" w:hAnsi="Plus Jakarta Sans"/>
                <w:color w:val="2D1E1E"/>
                <w:sz w:val="17"/>
              </w:rPr>
              <w:t>Browser mencegah submit (required).</w:t>
            </w:r>
          </w:p>
        </w:tc>
        <w:tc>
          <w:tcPr>
            <w:tcW w:type="dxa" w:w="2016"/>
            <w:shd w:fill="F9F6F0"/>
            <w:tcMar>
              <w:top w:w="100" w:type="dxa"/>
              <w:bottom w:w="100" w:type="dxa"/>
              <w:left w:w="150" w:type="dxa"/>
              <w:right w:w="150" w:type="dxa"/>
            </w:tcMar>
          </w:tcPr>
          <w:p>
            <w:pPr>
              <w:jc w:val="center"/>
            </w:pPr>
            <w:r>
              <w:rPr>
                <w:rFonts w:ascii="Plus Jakarta Sans" w:hAnsi="Plus Jakarta Sans"/>
                <w:color w:val="2D1E1E"/>
                <w:sz w:val="17"/>
              </w:rPr>
              <w:t>Sesuai harapan, form tertahan.</w:t>
            </w:r>
          </w:p>
        </w:tc>
        <w:tc>
          <w:tcPr>
            <w:tcW w:type="dxa" w:w="576"/>
            <w:shd w:fill="F9F6F0"/>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FFFFF"/>
            <w:tcMar>
              <w:top w:w="100" w:type="dxa"/>
              <w:bottom w:w="100" w:type="dxa"/>
              <w:left w:w="150" w:type="dxa"/>
              <w:right w:w="150" w:type="dxa"/>
            </w:tcMar>
          </w:tcPr>
          <w:p>
            <w:pPr>
              <w:jc w:val="center"/>
            </w:pPr>
            <w:r>
              <w:rPr>
                <w:rFonts w:ascii="Plus Jakarta Sans" w:hAnsi="Plus Jakarta Sans"/>
                <w:color w:val="2D1E1E"/>
                <w:sz w:val="17"/>
              </w:rPr>
              <w:t>5</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TC-05</w:t>
            </w:r>
          </w:p>
        </w:tc>
        <w:tc>
          <w:tcPr>
            <w:tcW w:type="dxa" w:w="1152"/>
            <w:shd w:fill="FFFFFF"/>
            <w:tcMar>
              <w:top w:w="100" w:type="dxa"/>
              <w:bottom w:w="100" w:type="dxa"/>
              <w:left w:w="150" w:type="dxa"/>
              <w:right w:w="150" w:type="dxa"/>
            </w:tcMar>
          </w:tcPr>
          <w:p>
            <w:pPr>
              <w:jc w:val="left"/>
            </w:pPr>
            <w:r>
              <w:rPr>
                <w:rFonts w:ascii="Plus Jakarta Sans" w:hAnsi="Plus Jakarta Sans"/>
                <w:color w:val="2D1E1E"/>
                <w:sz w:val="17"/>
              </w:rPr>
              <w:t>Landing Page</w:t>
            </w:r>
          </w:p>
        </w:tc>
        <w:tc>
          <w:tcPr>
            <w:tcW w:type="dxa" w:w="2160"/>
            <w:shd w:fill="FFFFFF"/>
            <w:tcMar>
              <w:top w:w="100" w:type="dxa"/>
              <w:bottom w:w="100" w:type="dxa"/>
              <w:left w:w="150" w:type="dxa"/>
              <w:right w:w="150" w:type="dxa"/>
            </w:tcMar>
          </w:tcPr>
          <w:p>
            <w:pPr>
              <w:jc w:val="left"/>
            </w:pPr>
            <w:r>
              <w:rPr>
                <w:rFonts w:ascii="Plus Jakarta Sans" w:hAnsi="Plus Jakarta Sans"/>
                <w:color w:val="2D1E1E"/>
                <w:sz w:val="17"/>
              </w:rPr>
              <w:t>Akses halaman utama beranda.</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URL /</w:t>
            </w:r>
          </w:p>
        </w:tc>
        <w:tc>
          <w:tcPr>
            <w:tcW w:type="dxa" w:w="2016"/>
            <w:shd w:fill="FFFFFF"/>
            <w:tcMar>
              <w:top w:w="100" w:type="dxa"/>
              <w:bottom w:w="100" w:type="dxa"/>
              <w:left w:w="150" w:type="dxa"/>
              <w:right w:w="150" w:type="dxa"/>
            </w:tcMar>
          </w:tcPr>
          <w:p>
            <w:pPr>
              <w:jc w:val="left"/>
            </w:pPr>
            <w:r>
              <w:rPr>
                <w:rFonts w:ascii="Plus Jakarta Sans" w:hAnsi="Plus Jakarta Sans"/>
                <w:color w:val="2D1E1E"/>
                <w:sz w:val="17"/>
              </w:rPr>
              <w:t>Judul web memuat 'Sadita', modul lengkap.</w:t>
            </w:r>
          </w:p>
        </w:tc>
        <w:tc>
          <w:tcPr>
            <w:tcW w:type="dxa" w:w="2016"/>
            <w:shd w:fill="FFFFFF"/>
            <w:tcMar>
              <w:top w:w="100" w:type="dxa"/>
              <w:bottom w:w="100" w:type="dxa"/>
              <w:left w:w="150" w:type="dxa"/>
              <w:right w:w="150" w:type="dxa"/>
            </w:tcMar>
          </w:tcPr>
          <w:p>
            <w:pPr>
              <w:jc w:val="center"/>
            </w:pPr>
            <w:r>
              <w:rPr>
                <w:rFonts w:ascii="Plus Jakarta Sans" w:hAnsi="Plus Jakarta Sans"/>
                <w:color w:val="2D1E1E"/>
                <w:sz w:val="17"/>
              </w:rPr>
              <w:t>Sesuai harapan, status code 200.</w:t>
            </w:r>
          </w:p>
        </w:tc>
        <w:tc>
          <w:tcPr>
            <w:tcW w:type="dxa" w:w="576"/>
            <w:shd w:fill="FFFFFF"/>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9F6F0"/>
            <w:tcMar>
              <w:top w:w="100" w:type="dxa"/>
              <w:bottom w:w="100" w:type="dxa"/>
              <w:left w:w="150" w:type="dxa"/>
              <w:right w:w="150" w:type="dxa"/>
            </w:tcMar>
          </w:tcPr>
          <w:p>
            <w:pPr>
              <w:jc w:val="center"/>
            </w:pPr>
            <w:r>
              <w:rPr>
                <w:rFonts w:ascii="Plus Jakarta Sans" w:hAnsi="Plus Jakarta Sans"/>
                <w:color w:val="2D1E1E"/>
                <w:sz w:val="17"/>
              </w:rPr>
              <w:t>6</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TC-06</w:t>
            </w:r>
          </w:p>
        </w:tc>
        <w:tc>
          <w:tcPr>
            <w:tcW w:type="dxa" w:w="1152"/>
            <w:shd w:fill="F9F6F0"/>
            <w:tcMar>
              <w:top w:w="100" w:type="dxa"/>
              <w:bottom w:w="100" w:type="dxa"/>
              <w:left w:w="150" w:type="dxa"/>
              <w:right w:w="150" w:type="dxa"/>
            </w:tcMar>
          </w:tcPr>
          <w:p>
            <w:pPr>
              <w:jc w:val="left"/>
            </w:pPr>
            <w:r>
              <w:rPr>
                <w:rFonts w:ascii="Plus Jakarta Sans" w:hAnsi="Plus Jakarta Sans"/>
                <w:color w:val="2D1E1E"/>
                <w:sz w:val="17"/>
              </w:rPr>
              <w:t>Landing Page</w:t>
            </w:r>
          </w:p>
        </w:tc>
        <w:tc>
          <w:tcPr>
            <w:tcW w:type="dxa" w:w="2160"/>
            <w:shd w:fill="F9F6F0"/>
            <w:tcMar>
              <w:top w:w="100" w:type="dxa"/>
              <w:bottom w:w="100" w:type="dxa"/>
              <w:left w:w="150" w:type="dxa"/>
              <w:right w:w="150" w:type="dxa"/>
            </w:tcMar>
          </w:tcPr>
          <w:p>
            <w:pPr>
              <w:jc w:val="left"/>
            </w:pPr>
            <w:r>
              <w:rPr>
                <w:rFonts w:ascii="Plus Jakarta Sans" w:hAnsi="Plus Jakarta Sans"/>
                <w:color w:val="2D1E1E"/>
                <w:sz w:val="17"/>
              </w:rPr>
              <w:t>Mengklik menu cepat kategori dekorasi.</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Klik anchor #kategori-dekorasi</w:t>
            </w:r>
          </w:p>
        </w:tc>
        <w:tc>
          <w:tcPr>
            <w:tcW w:type="dxa" w:w="2016"/>
            <w:shd w:fill="F9F6F0"/>
            <w:tcMar>
              <w:top w:w="100" w:type="dxa"/>
              <w:bottom w:w="100" w:type="dxa"/>
              <w:left w:w="150" w:type="dxa"/>
              <w:right w:w="150" w:type="dxa"/>
            </w:tcMar>
          </w:tcPr>
          <w:p>
            <w:pPr>
              <w:jc w:val="left"/>
            </w:pPr>
            <w:r>
              <w:rPr>
                <w:rFonts w:ascii="Plus Jakarta Sans" w:hAnsi="Plus Jakarta Sans"/>
                <w:color w:val="2D1E1E"/>
                <w:sz w:val="17"/>
              </w:rPr>
              <w:t>Halaman scroll otomatis ke seksi terkait.</w:t>
            </w:r>
          </w:p>
        </w:tc>
        <w:tc>
          <w:tcPr>
            <w:tcW w:type="dxa" w:w="2016"/>
            <w:shd w:fill="F9F6F0"/>
            <w:tcMar>
              <w:top w:w="100" w:type="dxa"/>
              <w:bottom w:w="100" w:type="dxa"/>
              <w:left w:w="150" w:type="dxa"/>
              <w:right w:w="150" w:type="dxa"/>
            </w:tcMar>
          </w:tcPr>
          <w:p>
            <w:pPr>
              <w:jc w:val="center"/>
            </w:pPr>
            <w:r>
              <w:rPr>
                <w:rFonts w:ascii="Plus Jakarta Sans" w:hAnsi="Plus Jakarta Sans"/>
                <w:color w:val="2D1E1E"/>
                <w:sz w:val="17"/>
              </w:rPr>
              <w:t>Sesuai harapan, URL berganti hash.</w:t>
            </w:r>
          </w:p>
        </w:tc>
        <w:tc>
          <w:tcPr>
            <w:tcW w:type="dxa" w:w="576"/>
            <w:shd w:fill="F9F6F0"/>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FFFFF"/>
            <w:tcMar>
              <w:top w:w="100" w:type="dxa"/>
              <w:bottom w:w="100" w:type="dxa"/>
              <w:left w:w="150" w:type="dxa"/>
              <w:right w:w="150" w:type="dxa"/>
            </w:tcMar>
          </w:tcPr>
          <w:p>
            <w:pPr>
              <w:jc w:val="center"/>
            </w:pPr>
            <w:r>
              <w:rPr>
                <w:rFonts w:ascii="Plus Jakarta Sans" w:hAnsi="Plus Jakarta Sans"/>
                <w:color w:val="2D1E1E"/>
                <w:sz w:val="17"/>
              </w:rPr>
              <w:t>7</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TC-07</w:t>
            </w:r>
          </w:p>
        </w:tc>
        <w:tc>
          <w:tcPr>
            <w:tcW w:type="dxa" w:w="1152"/>
            <w:shd w:fill="FFFFFF"/>
            <w:tcMar>
              <w:top w:w="100" w:type="dxa"/>
              <w:bottom w:w="100" w:type="dxa"/>
              <w:left w:w="150" w:type="dxa"/>
              <w:right w:w="150" w:type="dxa"/>
            </w:tcMar>
          </w:tcPr>
          <w:p>
            <w:pPr>
              <w:jc w:val="left"/>
            </w:pPr>
            <w:r>
              <w:rPr>
                <w:rFonts w:ascii="Plus Jakarta Sans" w:hAnsi="Plus Jakarta Sans"/>
                <w:color w:val="2D1E1E"/>
                <w:sz w:val="17"/>
              </w:rPr>
              <w:t>Landing Page</w:t>
            </w:r>
          </w:p>
        </w:tc>
        <w:tc>
          <w:tcPr>
            <w:tcW w:type="dxa" w:w="2160"/>
            <w:shd w:fill="FFFFFF"/>
            <w:tcMar>
              <w:top w:w="100" w:type="dxa"/>
              <w:bottom w:w="100" w:type="dxa"/>
              <w:left w:w="150" w:type="dxa"/>
              <w:right w:w="150" w:type="dxa"/>
            </w:tcMar>
          </w:tcPr>
          <w:p>
            <w:pPr>
              <w:jc w:val="left"/>
            </w:pPr>
            <w:r>
              <w:rPr>
                <w:rFonts w:ascii="Plus Jakarta Sans" w:hAnsi="Plus Jakarta Sans"/>
                <w:color w:val="2D1E1E"/>
                <w:sz w:val="17"/>
              </w:rPr>
              <w:t>Filter galeri produk pada beranda.</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Klik filter 'dekorasi'</w:t>
            </w:r>
          </w:p>
        </w:tc>
        <w:tc>
          <w:tcPr>
            <w:tcW w:type="dxa" w:w="2016"/>
            <w:shd w:fill="FFFFFF"/>
            <w:tcMar>
              <w:top w:w="100" w:type="dxa"/>
              <w:bottom w:w="100" w:type="dxa"/>
              <w:left w:w="150" w:type="dxa"/>
              <w:right w:w="150" w:type="dxa"/>
            </w:tcMar>
          </w:tcPr>
          <w:p>
            <w:pPr>
              <w:jc w:val="left"/>
            </w:pPr>
            <w:r>
              <w:rPr>
                <w:rFonts w:ascii="Plus Jakarta Sans" w:hAnsi="Plus Jakarta Sans"/>
                <w:color w:val="2D1E1E"/>
                <w:sz w:val="17"/>
              </w:rPr>
              <w:t>Hanya produk dekorasi yang tampil.</w:t>
            </w:r>
          </w:p>
        </w:tc>
        <w:tc>
          <w:tcPr>
            <w:tcW w:type="dxa" w:w="2016"/>
            <w:shd w:fill="FFFFFF"/>
            <w:tcMar>
              <w:top w:w="100" w:type="dxa"/>
              <w:bottom w:w="100" w:type="dxa"/>
              <w:left w:w="150" w:type="dxa"/>
              <w:right w:w="150" w:type="dxa"/>
            </w:tcMar>
          </w:tcPr>
          <w:p>
            <w:pPr>
              <w:jc w:val="center"/>
            </w:pPr>
            <w:r>
              <w:rPr>
                <w:rFonts w:ascii="Plus Jakarta Sans" w:hAnsi="Plus Jakarta Sans"/>
                <w:color w:val="2D1E1E"/>
                <w:sz w:val="17"/>
              </w:rPr>
              <w:t>Sesuai harapan, item lain disembunyikan.</w:t>
            </w:r>
          </w:p>
        </w:tc>
        <w:tc>
          <w:tcPr>
            <w:tcW w:type="dxa" w:w="576"/>
            <w:shd w:fill="FFFFFF"/>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9F6F0"/>
            <w:tcMar>
              <w:top w:w="100" w:type="dxa"/>
              <w:bottom w:w="100" w:type="dxa"/>
              <w:left w:w="150" w:type="dxa"/>
              <w:right w:w="150" w:type="dxa"/>
            </w:tcMar>
          </w:tcPr>
          <w:p>
            <w:pPr>
              <w:jc w:val="center"/>
            </w:pPr>
            <w:r>
              <w:rPr>
                <w:rFonts w:ascii="Plus Jakarta Sans" w:hAnsi="Plus Jakarta Sans"/>
                <w:color w:val="2D1E1E"/>
                <w:sz w:val="17"/>
              </w:rPr>
              <w:t>8</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TC-08</w:t>
            </w:r>
          </w:p>
        </w:tc>
        <w:tc>
          <w:tcPr>
            <w:tcW w:type="dxa" w:w="1152"/>
            <w:shd w:fill="F9F6F0"/>
            <w:tcMar>
              <w:top w:w="100" w:type="dxa"/>
              <w:bottom w:w="100" w:type="dxa"/>
              <w:left w:w="150" w:type="dxa"/>
              <w:right w:w="150" w:type="dxa"/>
            </w:tcMar>
          </w:tcPr>
          <w:p>
            <w:pPr>
              <w:jc w:val="left"/>
            </w:pPr>
            <w:r>
              <w:rPr>
                <w:rFonts w:ascii="Plus Jakarta Sans" w:hAnsi="Plus Jakarta Sans"/>
                <w:color w:val="2D1E1E"/>
                <w:sz w:val="17"/>
              </w:rPr>
              <w:t>Form Order</w:t>
            </w:r>
          </w:p>
        </w:tc>
        <w:tc>
          <w:tcPr>
            <w:tcW w:type="dxa" w:w="2160"/>
            <w:shd w:fill="F9F6F0"/>
            <w:tcMar>
              <w:top w:w="100" w:type="dxa"/>
              <w:bottom w:w="100" w:type="dxa"/>
              <w:left w:w="150" w:type="dxa"/>
              <w:right w:w="150" w:type="dxa"/>
            </w:tcMar>
          </w:tcPr>
          <w:p>
            <w:pPr>
              <w:jc w:val="left"/>
            </w:pPr>
            <w:r>
              <w:rPr>
                <w:rFonts w:ascii="Plus Jakarta Sans" w:hAnsi="Plus Jakarta Sans"/>
                <w:color w:val="2D1E1E"/>
                <w:sz w:val="17"/>
              </w:rPr>
              <w:t>Akses form order dengan query parameter.</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GET /order?product=Papan+Premium&amp;price=150000</w:t>
            </w:r>
          </w:p>
        </w:tc>
        <w:tc>
          <w:tcPr>
            <w:tcW w:type="dxa" w:w="2016"/>
            <w:shd w:fill="F9F6F0"/>
            <w:tcMar>
              <w:top w:w="100" w:type="dxa"/>
              <w:bottom w:w="100" w:type="dxa"/>
              <w:left w:w="150" w:type="dxa"/>
              <w:right w:w="150" w:type="dxa"/>
            </w:tcMar>
          </w:tcPr>
          <w:p>
            <w:pPr>
              <w:jc w:val="left"/>
            </w:pPr>
            <w:r>
              <w:rPr>
                <w:rFonts w:ascii="Plus Jakarta Sans" w:hAnsi="Plus Jakarta Sans"/>
                <w:color w:val="2D1E1E"/>
                <w:sz w:val="17"/>
              </w:rPr>
              <w:t>Form terisi data produk otomatis.</w:t>
            </w:r>
          </w:p>
        </w:tc>
        <w:tc>
          <w:tcPr>
            <w:tcW w:type="dxa" w:w="2016"/>
            <w:shd w:fill="F9F6F0"/>
            <w:tcMar>
              <w:top w:w="100" w:type="dxa"/>
              <w:bottom w:w="100" w:type="dxa"/>
              <w:left w:w="150" w:type="dxa"/>
              <w:right w:w="150" w:type="dxa"/>
            </w:tcMar>
          </w:tcPr>
          <w:p>
            <w:pPr>
              <w:jc w:val="center"/>
            </w:pPr>
            <w:r>
              <w:rPr>
                <w:rFonts w:ascii="Plus Jakarta Sans" w:hAnsi="Plus Jakarta Sans"/>
                <w:color w:val="2D1E1E"/>
                <w:sz w:val="17"/>
              </w:rPr>
              <w:t>Sesuai harapan, field prefilled.</w:t>
            </w:r>
          </w:p>
        </w:tc>
        <w:tc>
          <w:tcPr>
            <w:tcW w:type="dxa" w:w="576"/>
            <w:shd w:fill="F9F6F0"/>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FFFFF"/>
            <w:tcMar>
              <w:top w:w="100" w:type="dxa"/>
              <w:bottom w:w="100" w:type="dxa"/>
              <w:left w:w="150" w:type="dxa"/>
              <w:right w:w="150" w:type="dxa"/>
            </w:tcMar>
          </w:tcPr>
          <w:p>
            <w:pPr>
              <w:jc w:val="center"/>
            </w:pPr>
            <w:r>
              <w:rPr>
                <w:rFonts w:ascii="Plus Jakarta Sans" w:hAnsi="Plus Jakarta Sans"/>
                <w:color w:val="2D1E1E"/>
                <w:sz w:val="17"/>
              </w:rPr>
              <w:t>9</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TC-09</w:t>
            </w:r>
          </w:p>
        </w:tc>
        <w:tc>
          <w:tcPr>
            <w:tcW w:type="dxa" w:w="1152"/>
            <w:shd w:fill="FFFFFF"/>
            <w:tcMar>
              <w:top w:w="100" w:type="dxa"/>
              <w:bottom w:w="100" w:type="dxa"/>
              <w:left w:w="150" w:type="dxa"/>
              <w:right w:w="150" w:type="dxa"/>
            </w:tcMar>
          </w:tcPr>
          <w:p>
            <w:pPr>
              <w:jc w:val="left"/>
            </w:pPr>
            <w:r>
              <w:rPr>
                <w:rFonts w:ascii="Plus Jakarta Sans" w:hAnsi="Plus Jakarta Sans"/>
                <w:color w:val="2D1E1E"/>
                <w:sz w:val="17"/>
              </w:rPr>
              <w:t>Form Order</w:t>
            </w:r>
          </w:p>
        </w:tc>
        <w:tc>
          <w:tcPr>
            <w:tcW w:type="dxa" w:w="2160"/>
            <w:shd w:fill="FFFFFF"/>
            <w:tcMar>
              <w:top w:w="100" w:type="dxa"/>
              <w:bottom w:w="100" w:type="dxa"/>
              <w:left w:w="150" w:type="dxa"/>
              <w:right w:w="150" w:type="dxa"/>
            </w:tcMar>
          </w:tcPr>
          <w:p>
            <w:pPr>
              <w:jc w:val="left"/>
            </w:pPr>
            <w:r>
              <w:rPr>
                <w:rFonts w:ascii="Plus Jakarta Sans" w:hAnsi="Plus Jakarta Sans"/>
                <w:color w:val="2D1E1E"/>
                <w:sz w:val="17"/>
              </w:rPr>
              <w:t>Submit pesanan dengan data valid.</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Pengirim: Ahsan, HP: 0812.., Alamat: Padang</w:t>
            </w:r>
          </w:p>
        </w:tc>
        <w:tc>
          <w:tcPr>
            <w:tcW w:type="dxa" w:w="2016"/>
            <w:shd w:fill="FFFFFF"/>
            <w:tcMar>
              <w:top w:w="100" w:type="dxa"/>
              <w:bottom w:w="100" w:type="dxa"/>
              <w:left w:w="150" w:type="dxa"/>
              <w:right w:w="150" w:type="dxa"/>
            </w:tcMar>
          </w:tcPr>
          <w:p>
            <w:pPr>
              <w:jc w:val="left"/>
            </w:pPr>
            <w:r>
              <w:rPr>
                <w:rFonts w:ascii="Plus Jakarta Sans" w:hAnsi="Plus Jakarta Sans"/>
                <w:color w:val="2D1E1E"/>
                <w:sz w:val="17"/>
              </w:rPr>
              <w:t>Redirect ke halaman invoice, status UNPAID.</w:t>
            </w:r>
          </w:p>
        </w:tc>
        <w:tc>
          <w:tcPr>
            <w:tcW w:type="dxa" w:w="2016"/>
            <w:shd w:fill="FFFFFF"/>
            <w:tcMar>
              <w:top w:w="100" w:type="dxa"/>
              <w:bottom w:w="100" w:type="dxa"/>
              <w:left w:w="150" w:type="dxa"/>
              <w:right w:w="150" w:type="dxa"/>
            </w:tcMar>
          </w:tcPr>
          <w:p>
            <w:pPr>
              <w:jc w:val="center"/>
            </w:pPr>
            <w:r>
              <w:rPr>
                <w:rFonts w:ascii="Plus Jakarta Sans" w:hAnsi="Plus Jakarta Sans"/>
                <w:color w:val="2D1E1E"/>
                <w:sz w:val="17"/>
              </w:rPr>
              <w:t>Sesuai harapan, order tersimpan.</w:t>
            </w:r>
          </w:p>
        </w:tc>
        <w:tc>
          <w:tcPr>
            <w:tcW w:type="dxa" w:w="576"/>
            <w:shd w:fill="FFFFFF"/>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9F6F0"/>
            <w:tcMar>
              <w:top w:w="100" w:type="dxa"/>
              <w:bottom w:w="100" w:type="dxa"/>
              <w:left w:w="150" w:type="dxa"/>
              <w:right w:w="150" w:type="dxa"/>
            </w:tcMar>
          </w:tcPr>
          <w:p>
            <w:pPr>
              <w:jc w:val="center"/>
            </w:pPr>
            <w:r>
              <w:rPr>
                <w:rFonts w:ascii="Plus Jakarta Sans" w:hAnsi="Plus Jakarta Sans"/>
                <w:color w:val="2D1E1E"/>
                <w:sz w:val="17"/>
              </w:rPr>
              <w:t>10</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TC-10</w:t>
            </w:r>
          </w:p>
        </w:tc>
        <w:tc>
          <w:tcPr>
            <w:tcW w:type="dxa" w:w="1152"/>
            <w:shd w:fill="F9F6F0"/>
            <w:tcMar>
              <w:top w:w="100" w:type="dxa"/>
              <w:bottom w:w="100" w:type="dxa"/>
              <w:left w:w="150" w:type="dxa"/>
              <w:right w:w="150" w:type="dxa"/>
            </w:tcMar>
          </w:tcPr>
          <w:p>
            <w:pPr>
              <w:jc w:val="left"/>
            </w:pPr>
            <w:r>
              <w:rPr>
                <w:rFonts w:ascii="Plus Jakarta Sans" w:hAnsi="Plus Jakarta Sans"/>
                <w:color w:val="2D1E1E"/>
                <w:sz w:val="17"/>
              </w:rPr>
              <w:t>Form Order</w:t>
            </w:r>
          </w:p>
        </w:tc>
        <w:tc>
          <w:tcPr>
            <w:tcW w:type="dxa" w:w="2160"/>
            <w:shd w:fill="F9F6F0"/>
            <w:tcMar>
              <w:top w:w="100" w:type="dxa"/>
              <w:bottom w:w="100" w:type="dxa"/>
              <w:left w:w="150" w:type="dxa"/>
              <w:right w:w="150" w:type="dxa"/>
            </w:tcMar>
          </w:tcPr>
          <w:p>
            <w:pPr>
              <w:jc w:val="left"/>
            </w:pPr>
            <w:r>
              <w:rPr>
                <w:rFonts w:ascii="Plus Jakarta Sans" w:hAnsi="Plus Jakarta Sans"/>
                <w:color w:val="2D1E1E"/>
                <w:sz w:val="17"/>
              </w:rPr>
              <w:t>Submit form dengan data kosong.</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Kosongkan nama &amp; alamat.</w:t>
            </w:r>
          </w:p>
        </w:tc>
        <w:tc>
          <w:tcPr>
            <w:tcW w:type="dxa" w:w="2016"/>
            <w:shd w:fill="F9F6F0"/>
            <w:tcMar>
              <w:top w:w="100" w:type="dxa"/>
              <w:bottom w:w="100" w:type="dxa"/>
              <w:left w:w="150" w:type="dxa"/>
              <w:right w:w="150" w:type="dxa"/>
            </w:tcMar>
          </w:tcPr>
          <w:p>
            <w:pPr>
              <w:jc w:val="left"/>
            </w:pPr>
            <w:r>
              <w:rPr>
                <w:rFonts w:ascii="Plus Jakarta Sans" w:hAnsi="Plus Jakarta Sans"/>
                <w:color w:val="2D1E1E"/>
                <w:sz w:val="17"/>
              </w:rPr>
              <w:t>Browser mencegah submit (required).</w:t>
            </w:r>
          </w:p>
        </w:tc>
        <w:tc>
          <w:tcPr>
            <w:tcW w:type="dxa" w:w="2016"/>
            <w:shd w:fill="F9F6F0"/>
            <w:tcMar>
              <w:top w:w="100" w:type="dxa"/>
              <w:bottom w:w="100" w:type="dxa"/>
              <w:left w:w="150" w:type="dxa"/>
              <w:right w:w="150" w:type="dxa"/>
            </w:tcMar>
          </w:tcPr>
          <w:p>
            <w:pPr>
              <w:jc w:val="center"/>
            </w:pPr>
            <w:r>
              <w:rPr>
                <w:rFonts w:ascii="Plus Jakarta Sans" w:hAnsi="Plus Jakarta Sans"/>
                <w:color w:val="2D1E1E"/>
                <w:sz w:val="17"/>
              </w:rPr>
              <w:t>Sesuai harapan, form tertahan.</w:t>
            </w:r>
          </w:p>
        </w:tc>
        <w:tc>
          <w:tcPr>
            <w:tcW w:type="dxa" w:w="576"/>
            <w:shd w:fill="F9F6F0"/>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FFFFF"/>
            <w:tcMar>
              <w:top w:w="100" w:type="dxa"/>
              <w:bottom w:w="100" w:type="dxa"/>
              <w:left w:w="150" w:type="dxa"/>
              <w:right w:w="150" w:type="dxa"/>
            </w:tcMar>
          </w:tcPr>
          <w:p>
            <w:pPr>
              <w:jc w:val="center"/>
            </w:pPr>
            <w:r>
              <w:rPr>
                <w:rFonts w:ascii="Plus Jakarta Sans" w:hAnsi="Plus Jakarta Sans"/>
                <w:color w:val="2D1E1E"/>
                <w:sz w:val="17"/>
              </w:rPr>
              <w:t>11</w:t>
            </w:r>
          </w:p>
        </w:tc>
        <w:tc>
          <w:tcPr>
            <w:tcW w:type="dxa" w:w="720"/>
            <w:shd w:fill="FFFFFF"/>
            <w:tcMar>
              <w:top w:w="100" w:type="dxa"/>
              <w:bottom w:w="100" w:type="dxa"/>
              <w:left w:w="150" w:type="dxa"/>
              <w:right w:w="150" w:type="dxa"/>
            </w:tcMar>
          </w:tcPr>
          <w:p>
            <w:pPr>
              <w:jc w:val="center"/>
            </w:pPr>
            <w:r>
              <w:rPr>
                <w:rFonts w:ascii="Plus Jakarta Sans" w:hAnsi="Plus Jakarta Sans"/>
                <w:color w:val="2D1E1E"/>
                <w:sz w:val="17"/>
              </w:rPr>
              <w:t>TC-11</w:t>
            </w:r>
          </w:p>
        </w:tc>
        <w:tc>
          <w:tcPr>
            <w:tcW w:type="dxa" w:w="1152"/>
            <w:shd w:fill="FFFFFF"/>
            <w:tcMar>
              <w:top w:w="100" w:type="dxa"/>
              <w:bottom w:w="100" w:type="dxa"/>
              <w:left w:w="150" w:type="dxa"/>
              <w:right w:w="150" w:type="dxa"/>
            </w:tcMar>
          </w:tcPr>
          <w:p>
            <w:pPr>
              <w:jc w:val="left"/>
            </w:pPr>
            <w:r>
              <w:rPr>
                <w:rFonts w:ascii="Plus Jakarta Sans" w:hAnsi="Plus Jakarta Sans"/>
                <w:color w:val="2D1E1E"/>
                <w:sz w:val="17"/>
              </w:rPr>
              <w:t>Pelacakan</w:t>
            </w:r>
          </w:p>
        </w:tc>
        <w:tc>
          <w:tcPr>
            <w:tcW w:type="dxa" w:w="2160"/>
            <w:shd w:fill="FFFFFF"/>
            <w:tcMar>
              <w:top w:w="100" w:type="dxa"/>
              <w:bottom w:w="100" w:type="dxa"/>
              <w:left w:w="150" w:type="dxa"/>
              <w:right w:w="150" w:type="dxa"/>
            </w:tcMar>
          </w:tcPr>
          <w:p>
            <w:pPr>
              <w:jc w:val="left"/>
            </w:pPr>
            <w:r>
              <w:rPr>
                <w:rFonts w:ascii="Plus Jakarta Sans" w:hAnsi="Plus Jakarta Sans"/>
                <w:color w:val="2D1E1E"/>
                <w:sz w:val="17"/>
              </w:rPr>
              <w:t>Melacak pesanan dengan kode pesanan valid.</w:t>
            </w:r>
          </w:p>
        </w:tc>
        <w:tc>
          <w:tcPr>
            <w:tcW w:type="dxa" w:w="1728"/>
            <w:shd w:fill="FFFFFF"/>
            <w:tcMar>
              <w:top w:w="100" w:type="dxa"/>
              <w:bottom w:w="100" w:type="dxa"/>
              <w:left w:w="150" w:type="dxa"/>
              <w:right w:w="150" w:type="dxa"/>
            </w:tcMar>
          </w:tcPr>
          <w:p>
            <w:pPr>
              <w:jc w:val="left"/>
            </w:pPr>
            <w:r>
              <w:rPr>
                <w:rFonts w:ascii="Plus Jakarta Sans" w:hAnsi="Plus Jakarta Sans"/>
                <w:color w:val="2D1E1E"/>
                <w:sz w:val="17"/>
              </w:rPr>
              <w:t>Kode: SDT-XXXXXXXX (hasil TC-09)</w:t>
            </w:r>
          </w:p>
        </w:tc>
        <w:tc>
          <w:tcPr>
            <w:tcW w:type="dxa" w:w="2016"/>
            <w:shd w:fill="FFFFFF"/>
            <w:tcMar>
              <w:top w:w="100" w:type="dxa"/>
              <w:bottom w:w="100" w:type="dxa"/>
              <w:left w:w="150" w:type="dxa"/>
              <w:right w:w="150" w:type="dxa"/>
            </w:tcMar>
          </w:tcPr>
          <w:p>
            <w:pPr>
              <w:jc w:val="left"/>
            </w:pPr>
            <w:r>
              <w:rPr>
                <w:rFonts w:ascii="Plus Jakarta Sans" w:hAnsi="Plus Jakarta Sans"/>
                <w:color w:val="2D1E1E"/>
                <w:sz w:val="17"/>
              </w:rPr>
              <w:t>Menampilkan detail status pesanan (UNPAID).</w:t>
            </w:r>
          </w:p>
        </w:tc>
        <w:tc>
          <w:tcPr>
            <w:tcW w:type="dxa" w:w="2016"/>
            <w:shd w:fill="FFFFFF"/>
            <w:tcMar>
              <w:top w:w="100" w:type="dxa"/>
              <w:bottom w:w="100" w:type="dxa"/>
              <w:left w:w="150" w:type="dxa"/>
              <w:right w:w="150" w:type="dxa"/>
            </w:tcMar>
          </w:tcPr>
          <w:p>
            <w:pPr>
              <w:jc w:val="center"/>
            </w:pPr>
            <w:r>
              <w:rPr>
                <w:rFonts w:ascii="Plus Jakarta Sans" w:hAnsi="Plus Jakarta Sans"/>
                <w:color w:val="2D1E1E"/>
                <w:sz w:val="17"/>
              </w:rPr>
              <w:t>Sesuai harapan, status tampil.</w:t>
            </w:r>
          </w:p>
        </w:tc>
        <w:tc>
          <w:tcPr>
            <w:tcW w:type="dxa" w:w="576"/>
            <w:shd w:fill="FFFFFF"/>
            <w:tcMar>
              <w:top w:w="100" w:type="dxa"/>
              <w:bottom w:w="100" w:type="dxa"/>
              <w:left w:w="150" w:type="dxa"/>
              <w:right w:w="150" w:type="dxa"/>
            </w:tcMar>
          </w:tcPr>
          <w:p>
            <w:pPr>
              <w:jc w:val="left"/>
            </w:pPr>
            <w:r>
              <w:rPr>
                <w:rFonts w:ascii="Plus Jakarta Sans" w:hAnsi="Plus Jakarta Sans"/>
                <w:color w:val="2D1E1E"/>
                <w:sz w:val="17"/>
              </w:rPr>
              <w:t>PASS</w:t>
            </w:r>
          </w:p>
        </w:tc>
      </w:tr>
      <w:tr>
        <w:tc>
          <w:tcPr>
            <w:tcW w:type="dxa" w:w="432"/>
            <w:shd w:fill="F9F6F0"/>
            <w:tcMar>
              <w:top w:w="100" w:type="dxa"/>
              <w:bottom w:w="100" w:type="dxa"/>
              <w:left w:w="150" w:type="dxa"/>
              <w:right w:w="150" w:type="dxa"/>
            </w:tcMar>
          </w:tcPr>
          <w:p>
            <w:pPr>
              <w:jc w:val="center"/>
            </w:pPr>
            <w:r>
              <w:rPr>
                <w:rFonts w:ascii="Plus Jakarta Sans" w:hAnsi="Plus Jakarta Sans"/>
                <w:color w:val="2D1E1E"/>
                <w:sz w:val="17"/>
              </w:rPr>
              <w:t>12</w:t>
            </w:r>
          </w:p>
        </w:tc>
        <w:tc>
          <w:tcPr>
            <w:tcW w:type="dxa" w:w="720"/>
            <w:shd w:fill="F9F6F0"/>
            <w:tcMar>
              <w:top w:w="100" w:type="dxa"/>
              <w:bottom w:w="100" w:type="dxa"/>
              <w:left w:w="150" w:type="dxa"/>
              <w:right w:w="150" w:type="dxa"/>
            </w:tcMar>
          </w:tcPr>
          <w:p>
            <w:pPr>
              <w:jc w:val="center"/>
            </w:pPr>
            <w:r>
              <w:rPr>
                <w:rFonts w:ascii="Plus Jakarta Sans" w:hAnsi="Plus Jakarta Sans"/>
                <w:color w:val="2D1E1E"/>
                <w:sz w:val="17"/>
              </w:rPr>
              <w:t>TC-12</w:t>
            </w:r>
          </w:p>
        </w:tc>
        <w:tc>
          <w:tcPr>
            <w:tcW w:type="dxa" w:w="1152"/>
            <w:shd w:fill="F9F6F0"/>
            <w:tcMar>
              <w:top w:w="100" w:type="dxa"/>
              <w:bottom w:w="100" w:type="dxa"/>
              <w:left w:w="150" w:type="dxa"/>
              <w:right w:w="150" w:type="dxa"/>
            </w:tcMar>
          </w:tcPr>
          <w:p>
            <w:pPr>
              <w:jc w:val="left"/>
            </w:pPr>
            <w:r>
              <w:rPr>
                <w:rFonts w:ascii="Plus Jakarta Sans" w:hAnsi="Plus Jakarta Sans"/>
                <w:color w:val="2D1E1E"/>
                <w:sz w:val="17"/>
              </w:rPr>
              <w:t>Pelacakan</w:t>
            </w:r>
          </w:p>
        </w:tc>
        <w:tc>
          <w:tcPr>
            <w:tcW w:type="dxa" w:w="2160"/>
            <w:shd w:fill="F9F6F0"/>
            <w:tcMar>
              <w:top w:w="100" w:type="dxa"/>
              <w:bottom w:w="100" w:type="dxa"/>
              <w:left w:w="150" w:type="dxa"/>
              <w:right w:w="150" w:type="dxa"/>
            </w:tcMar>
          </w:tcPr>
          <w:p>
            <w:pPr>
              <w:jc w:val="left"/>
            </w:pPr>
            <w:r>
              <w:rPr>
                <w:rFonts w:ascii="Plus Jakarta Sans" w:hAnsi="Plus Jakarta Sans"/>
                <w:color w:val="2D1E1E"/>
                <w:sz w:val="17"/>
              </w:rPr>
              <w:t>Melacak pesanan dengan kode palsu.</w:t>
            </w:r>
          </w:p>
        </w:tc>
        <w:tc>
          <w:tcPr>
            <w:tcW w:type="dxa" w:w="1728"/>
            <w:shd w:fill="F9F6F0"/>
            <w:tcMar>
              <w:top w:w="100" w:type="dxa"/>
              <w:bottom w:w="100" w:type="dxa"/>
              <w:left w:w="150" w:type="dxa"/>
              <w:right w:w="150" w:type="dxa"/>
            </w:tcMar>
          </w:tcPr>
          <w:p>
            <w:pPr>
              <w:jc w:val="left"/>
            </w:pPr>
            <w:r>
              <w:rPr>
                <w:rFonts w:ascii="Plus Jakarta Sans" w:hAnsi="Plus Jakarta Sans"/>
                <w:color w:val="2D1E1E"/>
                <w:sz w:val="17"/>
              </w:rPr>
              <w:t>Kode: SDT-INVALID-999</w:t>
            </w:r>
          </w:p>
        </w:tc>
        <w:tc>
          <w:tcPr>
            <w:tcW w:type="dxa" w:w="2016"/>
            <w:shd w:fill="F9F6F0"/>
            <w:tcMar>
              <w:top w:w="100" w:type="dxa"/>
              <w:bottom w:w="100" w:type="dxa"/>
              <w:left w:w="150" w:type="dxa"/>
              <w:right w:w="150" w:type="dxa"/>
            </w:tcMar>
          </w:tcPr>
          <w:p>
            <w:pPr>
              <w:jc w:val="left"/>
            </w:pPr>
            <w:r>
              <w:rPr>
                <w:rFonts w:ascii="Plus Jakarta Sans" w:hAnsi="Plus Jakarta Sans"/>
                <w:color w:val="2D1E1E"/>
                <w:sz w:val="17"/>
              </w:rPr>
              <w:t>Menampilkan pesan 'Tidak Ditemukan'.</w:t>
            </w:r>
          </w:p>
        </w:tc>
        <w:tc>
          <w:tcPr>
            <w:tcW w:type="dxa" w:w="2016"/>
            <w:shd w:fill="F9F6F0"/>
            <w:tcMar>
              <w:top w:w="100" w:type="dxa"/>
              <w:bottom w:w="100" w:type="dxa"/>
              <w:left w:w="150" w:type="dxa"/>
              <w:right w:w="150" w:type="dxa"/>
            </w:tcMar>
          </w:tcPr>
          <w:p>
            <w:pPr>
              <w:jc w:val="center"/>
            </w:pPr>
            <w:r>
              <w:rPr>
                <w:rFonts w:ascii="Plus Jakarta Sans" w:hAnsi="Plus Jakarta Sans"/>
                <w:color w:val="2D1E1E"/>
                <w:sz w:val="17"/>
              </w:rPr>
              <w:t>Sesuai harapan, muncul status error.</w:t>
            </w:r>
          </w:p>
        </w:tc>
        <w:tc>
          <w:tcPr>
            <w:tcW w:type="dxa" w:w="576"/>
            <w:shd w:fill="F9F6F0"/>
            <w:tcMar>
              <w:top w:w="100" w:type="dxa"/>
              <w:bottom w:w="100" w:type="dxa"/>
              <w:left w:w="150" w:type="dxa"/>
              <w:right w:w="150" w:type="dxa"/>
            </w:tcMar>
          </w:tcPr>
          <w:p>
            <w:pPr>
              <w:jc w:val="left"/>
            </w:pPr>
            <w:r>
              <w:rPr>
                <w:rFonts w:ascii="Plus Jakarta Sans" w:hAnsi="Plus Jakarta Sans"/>
                <w:color w:val="2D1E1E"/>
                <w:sz w:val="17"/>
              </w:rPr>
              <w:t>PASS</w:t>
            </w:r>
          </w:p>
        </w:tc>
      </w:tr>
    </w:tbl>
    <w:p>
      <w:pPr>
        <w:spacing w:after="120"/>
      </w:pPr>
    </w:p>
    <w:p>
      <w:pPr>
        <w:pStyle w:val="Heading1"/>
        <w:keepNext/>
        <w:spacing w:before="240" w:after="120"/>
      </w:pPr>
      <w:r>
        <w:rPr>
          <w:rFonts w:ascii="Plus Jakarta Sans" w:hAnsi="Plus Jakarta Sans"/>
          <w:color w:val="6B1B2A"/>
          <w:sz w:val="36"/>
        </w:rPr>
        <w:t>BAB VI: IMPLEMENTASI AUTOMATED TESTING (SELENIUM)</w:t>
      </w:r>
    </w:p>
    <w:p>
      <w:pPr>
        <w:spacing w:after="120" w:line="276" w:lineRule="auto"/>
      </w:pPr>
      <w:r>
        <w:rPr>
          <w:rFonts w:ascii="Plus Jakarta Sans" w:hAnsi="Plus Jakarta Sans"/>
          <w:b w:val="0"/>
          <w:i w:val="0"/>
          <w:color w:val="2D1E1E"/>
          <w:sz w:val="22"/>
        </w:rPr>
        <w:t>Pengetesan otomatis diimplementasikan menggunakan suite Java + Maven + Selenium WebDriver. Di bawah ini adalah potongan kode pengetesan utama:</w:t>
      </w:r>
    </w:p>
    <w:p>
      <w:pPr>
        <w:pStyle w:val="Heading2"/>
        <w:keepNext/>
        <w:spacing w:before="240" w:after="120"/>
      </w:pPr>
      <w:r>
        <w:rPr>
          <w:rFonts w:ascii="Plus Jakarta Sans" w:hAnsi="Plus Jakarta Sans"/>
          <w:color w:val="7A1F2B"/>
          <w:sz w:val="28"/>
        </w:rPr>
        <w:t>6.1 Struktur Test Suite (BaseTest.java)</w:t>
      </w:r>
    </w:p>
    <w:p>
      <w:pPr>
        <w:spacing w:before="120" w:after="120" w:line="240" w:lineRule="auto"/>
        <w:ind w:left="360" w:right="360"/>
        <w:pBdr>
          <w:left w:val="single" w:sz="24" w:space="6" w:color="6B1B2A"/>
        </w:pBdr>
        <w:shd w:fill="FAF6F0"/>
      </w:pPr>
      <w:r>
        <w:rPr>
          <w:rFonts w:ascii="Courier New" w:hAnsi="Courier New"/>
          <w:color w:val="3C3C3C"/>
          <w:sz w:val="17"/>
        </w:rPr>
        <w:t>package com.sadita;</w:t>
        <w:br/>
        <w:br/>
        <w:t>import org.junit.jupiter.api.*;</w:t>
        <w:br/>
        <w:t>import org.openqa.selenium.WebDriver;</w:t>
        <w:br/>
        <w:t>import org.openqa.selenium.chrome.ChromeDriver;</w:t>
        <w:br/>
        <w:t>import org.openqa.selenium.chrome.ChromeOptions;</w:t>
        <w:br/>
        <w:t>import java.time.Duration;</w:t>
        <w:br/>
        <w:br/>
        <w:t>public class BaseTest {</w:t>
        <w:br/>
        <w:t xml:space="preserve">    protected WebDriver driver;</w:t>
        <w:br/>
        <w:t xml:space="preserve">    protected String baseUrl = "http://127.0.0.1:8000";</w:t>
        <w:br/>
        <w:br/>
        <w:t xml:space="preserve">    @BeforeEach</w:t>
        <w:br/>
        <w:t xml:space="preserve">    public void setUp() {</w:t>
        <w:br/>
        <w:t xml:space="preserve">        ChromeOptions options = new ChromeOptions();</w:t>
        <w:br/>
        <w:t xml:space="preserve">        options.addArguments("--disable-gpu");</w:t>
        <w:br/>
        <w:t xml:space="preserve">        options.addArguments("--window-size=1920,1080");</w:t>
        <w:br/>
        <w:t xml:space="preserve">        driver = new ChromeDriver(options);</w:t>
        <w:br/>
        <w:t xml:space="preserve">        driver.manage().timeouts().implicitlyWait(Duration.ofSeconds(10));</w:t>
        <w:br/>
        <w:t xml:space="preserve">    }</w:t>
        <w:br/>
        <w:br/>
        <w:t xml:space="preserve">    @AfterEach</w:t>
        <w:br/>
        <w:t xml:space="preserve">    public void tearDown() {</w:t>
        <w:br/>
        <w:t xml:space="preserve">        if (driver != null) driver.quit();</w:t>
        <w:br/>
        <w:t xml:space="preserve">    }</w:t>
        <w:br/>
        <w:t>}</w:t>
      </w:r>
    </w:p>
    <w:p>
      <w:pPr>
        <w:pStyle w:val="Heading2"/>
        <w:keepNext/>
        <w:spacing w:before="240" w:after="120"/>
      </w:pPr>
      <w:r>
        <w:rPr>
          <w:rFonts w:ascii="Plus Jakarta Sans" w:hAnsi="Plus Jakarta Sans"/>
          <w:color w:val="7A1F2B"/>
          <w:sz w:val="28"/>
        </w:rPr>
        <w:t>6.2 Test Case: Login Uji (LoginTest.java)</w:t>
      </w:r>
    </w:p>
    <w:p>
      <w:pPr>
        <w:spacing w:before="120" w:after="120" w:line="240" w:lineRule="auto"/>
        <w:ind w:left="360" w:right="360"/>
        <w:pBdr>
          <w:left w:val="single" w:sz="24" w:space="6" w:color="6B1B2A"/>
        </w:pBdr>
        <w:shd w:fill="FAF6F0"/>
      </w:pPr>
      <w:r>
        <w:rPr>
          <w:rFonts w:ascii="Courier New" w:hAnsi="Courier New"/>
          <w:color w:val="3C3C3C"/>
          <w:sz w:val="17"/>
        </w:rPr>
        <w:t>@Test</w:t>
        <w:br/>
        <w:t>public void testTC01_LoginSuccess() {</w:t>
        <w:br/>
        <w:t xml:space="preserve">    driver.get(baseUrl + "/login");</w:t>
        <w:br/>
        <w:t xml:space="preserve">    driver.findElement(By.id("email")).sendKeys("admin");</w:t>
        <w:br/>
        <w:t xml:space="preserve">    driver.findElement(By.id("password")).sendKeys("admin");</w:t>
        <w:br/>
        <w:t xml:space="preserve">    </w:t>
        <w:br/>
        <w:t xml:space="preserve">    WebElement botCheckbox = driver.findElement(By.id("verify_bot"));</w:t>
        <w:br/>
        <w:t xml:space="preserve">    if (!botCheckbox.isSelected()) botCheckbox.click();</w:t>
        <w:br/>
        <w:t xml:space="preserve">    </w:t>
        <w:br/>
        <w:t xml:space="preserve">    driver.findElement(By.cssSelector("button[type='submit']")).click();</w:t>
        <w:br/>
        <w:t xml:space="preserve">    assertTrue(driver.getCurrentUrl().contains("/admin"));</w:t>
        <w:br/>
        <w:t>}</w:t>
      </w:r>
    </w:p>
    <w:p>
      <w:pPr>
        <w:pStyle w:val="Heading1"/>
        <w:keepNext/>
        <w:spacing w:before="240" w:after="120"/>
      </w:pPr>
      <w:r>
        <w:rPr>
          <w:rFonts w:ascii="Plus Jakarta Sans" w:hAnsi="Plus Jakarta Sans"/>
          <w:color w:val="6B1B2A"/>
          <w:sz w:val="36"/>
        </w:rPr>
        <w:t>BAB VII: LAPORAN TEMUAN BUG (BUG REPORT)</w:t>
      </w:r>
    </w:p>
    <w:p>
      <w:pPr>
        <w:spacing w:after="120" w:line="276" w:lineRule="auto"/>
      </w:pPr>
      <w:r>
        <w:rPr>
          <w:rFonts w:ascii="Plus Jakarta Sans" w:hAnsi="Plus Jakarta Sans"/>
          <w:b w:val="0"/>
          <w:i w:val="0"/>
          <w:color w:val="2D1E1E"/>
          <w:sz w:val="22"/>
        </w:rPr>
        <w:t>Berdasarkan analisis struktur kode dan fungsionalitas, terdapat temuan bug kritis yang belum diperbaiki pada modul notifikasi pembayaran.</w:t>
      </w:r>
    </w:p>
    <w:tbl>
      <w:tblPr>
        <w:tblW w:type="auto" w:w="0"/>
        <w:jc w:val="center"/>
        <w:tblLook w:firstColumn="1" w:firstRow="1" w:lastColumn="0" w:lastRow="0" w:noHBand="0" w:noVBand="1" w:val="04A0"/>
      </w:tblPr>
      <w:tblGrid>
        <w:gridCol w:w="2340"/>
        <w:gridCol w:w="2340"/>
        <w:gridCol w:w="2340"/>
        <w:gridCol w:w="2340"/>
      </w:tblGrid>
      <w:tr>
        <w:tc>
          <w:tcPr>
            <w:tcW w:type="dxa" w:w="2160"/>
            <w:shd w:fill="6B1B2A"/>
            <w:tcMar>
              <w:top w:w="120" w:type="dxa"/>
              <w:bottom w:w="120" w:type="dxa"/>
              <w:left w:w="150" w:type="dxa"/>
              <w:right w:w="150" w:type="dxa"/>
            </w:tcMar>
          </w:tcPr>
          <w:p>
            <w:pPr>
              <w:jc w:val="center"/>
            </w:pPr>
            <w:r>
              <w:rPr>
                <w:rFonts w:ascii="Plus Jakarta Sans" w:hAnsi="Plus Jakarta Sans"/>
                <w:b/>
                <w:color w:val="FFFFFF"/>
                <w:sz w:val="19"/>
              </w:rPr>
              <w:t>Elemen Uji</w:t>
            </w:r>
          </w:p>
        </w:tc>
        <w:tc>
          <w:tcPr>
            <w:tcW w:type="dxa" w:w="2880"/>
            <w:shd w:fill="6B1B2A"/>
            <w:tcMar>
              <w:top w:w="120" w:type="dxa"/>
              <w:bottom w:w="120" w:type="dxa"/>
              <w:left w:w="150" w:type="dxa"/>
              <w:right w:w="150" w:type="dxa"/>
            </w:tcMar>
          </w:tcPr>
          <w:p>
            <w:pPr>
              <w:jc w:val="center"/>
            </w:pPr>
            <w:r>
              <w:rPr>
                <w:rFonts w:ascii="Plus Jakarta Sans" w:hAnsi="Plus Jakarta Sans"/>
                <w:b/>
                <w:color w:val="FFFFFF"/>
                <w:sz w:val="19"/>
              </w:rPr>
              <w:t>Detail Temuan Masalah (Bug)</w:t>
            </w:r>
          </w:p>
        </w:tc>
        <w:tc>
          <w:tcPr>
            <w:tcW w:type="dxa" w:w="2160"/>
            <w:shd w:fill="6B1B2A"/>
            <w:tcMar>
              <w:top w:w="120" w:type="dxa"/>
              <w:bottom w:w="120" w:type="dxa"/>
              <w:left w:w="150" w:type="dxa"/>
              <w:right w:w="150" w:type="dxa"/>
            </w:tcMar>
          </w:tcPr>
          <w:p>
            <w:pPr>
              <w:jc w:val="center"/>
            </w:pPr>
            <w:r>
              <w:rPr>
                <w:rFonts w:ascii="Plus Jakarta Sans" w:hAnsi="Plus Jakarta Sans"/>
                <w:b/>
                <w:color w:val="FFFFFF"/>
                <w:sz w:val="19"/>
              </w:rPr>
              <w:t>Dampak Bisnis / Teknis</w:t>
            </w:r>
          </w:p>
        </w:tc>
        <w:tc>
          <w:tcPr>
            <w:tcW w:type="dxa" w:w="2160"/>
            <w:shd w:fill="6B1B2A"/>
            <w:tcMar>
              <w:top w:w="120" w:type="dxa"/>
              <w:bottom w:w="120" w:type="dxa"/>
              <w:left w:w="150" w:type="dxa"/>
              <w:right w:w="150" w:type="dxa"/>
            </w:tcMar>
          </w:tcPr>
          <w:p>
            <w:pPr>
              <w:jc w:val="center"/>
            </w:pPr>
            <w:r>
              <w:rPr>
                <w:rFonts w:ascii="Plus Jakarta Sans" w:hAnsi="Plus Jakarta Sans"/>
                <w:b/>
                <w:color w:val="FFFFFF"/>
                <w:sz w:val="19"/>
              </w:rPr>
              <w:t>Saran Perbaikan (Solusi)</w:t>
            </w:r>
          </w:p>
        </w:tc>
      </w:tr>
      <w:tr>
        <w:tc>
          <w:tcPr>
            <w:tcW w:type="dxa" w:w="2160"/>
            <w:shd w:fill="FFFFFF"/>
            <w:tcMar>
              <w:top w:w="100" w:type="dxa"/>
              <w:bottom w:w="100" w:type="dxa"/>
              <w:left w:w="150" w:type="dxa"/>
              <w:right w:w="150" w:type="dxa"/>
            </w:tcMar>
          </w:tcPr>
          <w:p>
            <w:pPr>
              <w:jc w:val="center"/>
            </w:pPr>
            <w:r>
              <w:rPr>
                <w:rFonts w:ascii="Plus Jakarta Sans" w:hAnsi="Plus Jakarta Sans"/>
                <w:color w:val="2D1E1E"/>
                <w:sz w:val="17"/>
              </w:rPr>
              <w:t>Fitur Notifikasi Email Pembayaran Sukses (Gmail)</w:t>
            </w:r>
          </w:p>
        </w:tc>
        <w:tc>
          <w:tcPr>
            <w:tcW w:type="dxa" w:w="2880"/>
            <w:shd w:fill="FFFFFF"/>
            <w:tcMar>
              <w:top w:w="100" w:type="dxa"/>
              <w:bottom w:w="100" w:type="dxa"/>
              <w:left w:w="150" w:type="dxa"/>
              <w:right w:w="150" w:type="dxa"/>
            </w:tcMar>
          </w:tcPr>
          <w:p>
            <w:pPr>
              <w:jc w:val="center"/>
            </w:pPr>
            <w:r>
              <w:rPr>
                <w:rFonts w:ascii="Plus Jakarta Sans" w:hAnsi="Plus Jakarta Sans"/>
                <w:color w:val="2D1E1E"/>
                <w:sz w:val="17"/>
              </w:rPr>
              <w:t>1. Class App\Mail\OrderNotification.php memuat referensi 'use App\Models\Order;' padahal model yang benar adalah App\Models\Pesanan.</w:t>
              <w:br/>
              <w:t>2. Tidak ada pemanggilan fungsi Mail::to() di level Controller maupun Model Observer saat transaksi berhasil dibayar / lunas.</w:t>
            </w:r>
          </w:p>
        </w:tc>
        <w:tc>
          <w:tcPr>
            <w:tcW w:type="dxa" w:w="2160"/>
            <w:shd w:fill="FFFFFF"/>
            <w:tcMar>
              <w:top w:w="100" w:type="dxa"/>
              <w:bottom w:w="100" w:type="dxa"/>
              <w:left w:w="150" w:type="dxa"/>
              <w:right w:w="150" w:type="dxa"/>
            </w:tcMar>
          </w:tcPr>
          <w:p>
            <w:pPr>
              <w:jc w:val="left"/>
            </w:pPr>
            <w:r>
              <w:rPr>
                <w:rFonts w:ascii="Plus Jakarta Sans" w:hAnsi="Plus Jakarta Sans"/>
                <w:color w:val="2D1E1E"/>
                <w:sz w:val="17"/>
              </w:rPr>
              <w:t>Admin operasional Sadita dan Pelanggan tidak menerima notifikasi email konfirmasi pemesanan, sehingga koordinasi status pesanan terhambat.</w:t>
            </w:r>
          </w:p>
        </w:tc>
        <w:tc>
          <w:tcPr>
            <w:tcW w:type="dxa" w:w="2160"/>
            <w:shd w:fill="FFFFFF"/>
            <w:tcMar>
              <w:top w:w="100" w:type="dxa"/>
              <w:bottom w:w="100" w:type="dxa"/>
              <w:left w:w="150" w:type="dxa"/>
              <w:right w:w="150" w:type="dxa"/>
            </w:tcMar>
          </w:tcPr>
          <w:p>
            <w:pPr>
              <w:jc w:val="left"/>
            </w:pPr>
            <w:r>
              <w:rPr>
                <w:rFonts w:ascii="Plus Jakarta Sans" w:hAnsi="Plus Jakarta Sans"/>
                <w:color w:val="2D1E1E"/>
                <w:sz w:val="17"/>
              </w:rPr>
              <w:t>1. Perbaiki import model di OrderNotification.php menjadi 'use App\Models\Pesanan;'.</w:t>
              <w:br/>
              <w:t>2. Tambahkan trigger pengiriman email pada PembayaranObserver.php ketika status pembayaran bernilai 'lunas'.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