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98C51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5F7F7"/>
        <w:bidi w:val="0"/>
        <w:spacing w:before="0" w:beforeAutospacing="0" w:after="126" w:afterAutospacing="0" w:line="15" w:lineRule="atLeast"/>
        <w:ind w:left="0" w:right="0" w:firstLine="0"/>
        <w:rPr>
          <w:rFonts w:ascii="Helvetica" w:hAnsi="Helvetica" w:eastAsia="Helvetica" w:cs="Helvetica"/>
          <w:i w:val="0"/>
          <w:iCs w:val="0"/>
          <w:caps w:val="0"/>
          <w:color w:val="192325"/>
          <w:spacing w:val="0"/>
          <w:sz w:val="47"/>
          <w:szCs w:val="47"/>
        </w:rPr>
      </w:pPr>
      <w:r>
        <w:rPr>
          <w:rFonts w:hint="default" w:ascii="Helvetica" w:hAnsi="Helvetica" w:eastAsia="Helvetica" w:cs="Helvetica"/>
          <w:i w:val="0"/>
          <w:iCs w:val="0"/>
          <w:caps w:val="0"/>
          <w:color w:val="192325"/>
          <w:spacing w:val="0"/>
          <w:sz w:val="47"/>
          <w:szCs w:val="47"/>
          <w:bdr w:val="none" w:color="auto" w:sz="0" w:space="0"/>
          <w:shd w:val="clear" w:fill="F5F7F7"/>
        </w:rPr>
        <w:t>Google Cloud Rapid Agent Hackathon</w:t>
      </w:r>
    </w:p>
    <w:p w14:paraId="01E90D6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5F7F7"/>
        <w:bidi w:val="0"/>
        <w:spacing w:before="0" w:beforeAutospacing="0" w:line="15" w:lineRule="atLeast"/>
        <w:ind w:left="0" w:right="0" w:firstLine="0"/>
        <w:rPr>
          <w:rFonts w:hint="default" w:ascii="Helvetica" w:hAnsi="Helvetica" w:eastAsia="Helvetica" w:cs="Helvetica"/>
          <w:i w:val="0"/>
          <w:iCs w:val="0"/>
          <w:caps w:val="0"/>
          <w:color w:val="192325"/>
          <w:spacing w:val="0"/>
          <w:sz w:val="31"/>
          <w:szCs w:val="31"/>
        </w:rPr>
      </w:pPr>
      <w:r>
        <w:rPr>
          <w:rFonts w:hint="default" w:ascii="Helvetica" w:hAnsi="Helvetica" w:eastAsia="Helvetica" w:cs="Helvetica"/>
          <w:i w:val="0"/>
          <w:iCs w:val="0"/>
          <w:caps w:val="0"/>
          <w:color w:val="192325"/>
          <w:spacing w:val="0"/>
          <w:sz w:val="31"/>
          <w:szCs w:val="31"/>
          <w:bdr w:val="none" w:color="auto" w:sz="0" w:space="0"/>
          <w:shd w:val="clear" w:fill="F5F7F7"/>
        </w:rPr>
        <w:t>Building Agents for Real-World Challenges</w:t>
      </w:r>
    </w:p>
    <w:p w14:paraId="0D4CFF58"/>
    <w:p w14:paraId="0ED77F4C"/>
    <w:p w14:paraId="71DE6AE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6" w:afterAutospacing="0" w:line="15" w:lineRule="atLeast"/>
        <w:ind w:left="0" w:right="0" w:firstLine="0"/>
        <w:rPr>
          <w:rFonts w:ascii="Helvetica" w:hAnsi="Helvetica" w:eastAsia="Helvetica" w:cs="Helvetica"/>
          <w:i w:val="0"/>
          <w:iCs w:val="0"/>
          <w:caps/>
          <w:color w:val="192325"/>
          <w:spacing w:val="12"/>
          <w:sz w:val="26"/>
          <w:szCs w:val="26"/>
        </w:rPr>
      </w:pPr>
      <w:r>
        <w:rPr>
          <w:rFonts w:hint="default" w:ascii="Helvetica" w:hAnsi="Helvetica" w:eastAsia="Helvetica" w:cs="Helvetica"/>
          <w:i w:val="0"/>
          <w:iCs w:val="0"/>
          <w:caps/>
          <w:color w:val="192325"/>
          <w:spacing w:val="12"/>
          <w:sz w:val="26"/>
          <w:szCs w:val="26"/>
          <w:bdr w:val="none" w:color="auto" w:sz="0" w:space="0"/>
          <w:shd w:val="clear" w:fill="FFFFFF"/>
        </w:rPr>
        <w:t>About the challenge</w:t>
      </w:r>
    </w:p>
    <w:p w14:paraId="7FA632C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63" w:afterAutospacing="0" w:line="19" w:lineRule="atLeast"/>
        <w:ind w:left="0" w:right="0" w:firstLine="0"/>
        <w:rPr>
          <w:rFonts w:hint="default" w:ascii="Helvetica" w:hAnsi="Helvetica" w:eastAsia="Helvetica" w:cs="Helvetica"/>
          <w:i w:val="0"/>
          <w:iCs w:val="0"/>
          <w:caps w:val="0"/>
          <w:color w:val="233136"/>
          <w:spacing w:val="0"/>
          <w:sz w:val="19"/>
          <w:szCs w:val="19"/>
        </w:rPr>
      </w:pPr>
      <w:r>
        <w:rPr>
          <w:rFonts w:hint="default" w:ascii="Helvetica" w:hAnsi="Helvetica" w:eastAsia="Helvetica" w:cs="Helvetica"/>
          <w:i w:val="0"/>
          <w:iCs w:val="0"/>
          <w:caps w:val="0"/>
          <w:color w:val="233136"/>
          <w:spacing w:val="0"/>
          <w:sz w:val="19"/>
          <w:szCs w:val="19"/>
          <w:bdr w:val="none" w:color="auto" w:sz="0" w:space="0"/>
          <w:shd w:val="clear" w:fill="FFFFFF"/>
        </w:rPr>
        <w:t>AI that doesn't just provide answers—it helps you take action.</w:t>
      </w:r>
    </w:p>
    <w:p w14:paraId="017DB53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63" w:afterAutospacing="0" w:line="19" w:lineRule="atLeast"/>
        <w:ind w:left="0" w:right="0" w:firstLine="0"/>
        <w:rPr>
          <w:rFonts w:hint="default" w:ascii="Helvetica" w:hAnsi="Helvetica" w:eastAsia="Helvetica" w:cs="Helvetica"/>
          <w:i w:val="0"/>
          <w:iCs w:val="0"/>
          <w:caps w:val="0"/>
          <w:color w:val="233136"/>
          <w:spacing w:val="0"/>
          <w:sz w:val="19"/>
          <w:szCs w:val="19"/>
        </w:rPr>
      </w:pPr>
      <w:r>
        <w:rPr>
          <w:rFonts w:hint="default" w:ascii="Helvetica" w:hAnsi="Helvetica" w:eastAsia="Helvetica" w:cs="Helvetica"/>
          <w:i w:val="0"/>
          <w:iCs w:val="0"/>
          <w:caps w:val="0"/>
          <w:color w:val="233136"/>
          <w:spacing w:val="0"/>
          <w:sz w:val="19"/>
          <w:szCs w:val="19"/>
          <w:bdr w:val="none" w:color="auto" w:sz="0" w:space="0"/>
          <w:shd w:val="clear" w:fill="FFFFFF"/>
        </w:rPr>
        <w:t>Building Agents for Real-World Challenges is your opportunity to move beyond the chatbot and into the world of </w:t>
      </w:r>
      <w:r>
        <w:rPr>
          <w:rStyle w:val="11"/>
          <w:rFonts w:hint="default" w:ascii="Helvetica" w:hAnsi="Helvetica" w:eastAsia="Helvetica" w:cs="Helvetica"/>
          <w:i w:val="0"/>
          <w:iCs w:val="0"/>
          <w:caps w:val="0"/>
          <w:color w:val="192325"/>
          <w:spacing w:val="0"/>
          <w:sz w:val="19"/>
          <w:szCs w:val="19"/>
          <w:bdr w:val="none" w:color="auto" w:sz="0" w:space="0"/>
          <w:shd w:val="clear" w:fill="FFFFFF"/>
        </w:rPr>
        <w:t>agents that accomplish tasks for you</w:t>
      </w:r>
      <w:r>
        <w:rPr>
          <w:rFonts w:hint="default" w:ascii="Helvetica" w:hAnsi="Helvetica" w:eastAsia="Helvetica" w:cs="Helvetica"/>
          <w:i w:val="0"/>
          <w:iCs w:val="0"/>
          <w:caps w:val="0"/>
          <w:color w:val="233136"/>
          <w:spacing w:val="0"/>
          <w:sz w:val="19"/>
          <w:szCs w:val="19"/>
          <w:bdr w:val="none" w:color="auto" w:sz="0" w:space="0"/>
          <w:shd w:val="clear" w:fill="FFFFFF"/>
        </w:rPr>
        <w:t>. This hackathon is designed for every level of technical builder: whether you are writing your first script or architecting complex systems, this is your chance to build an </w:t>
      </w:r>
      <w:r>
        <w:rPr>
          <w:rStyle w:val="11"/>
          <w:rFonts w:hint="default" w:ascii="Helvetica" w:hAnsi="Helvetica" w:eastAsia="Helvetica" w:cs="Helvetica"/>
          <w:i w:val="0"/>
          <w:iCs w:val="0"/>
          <w:caps w:val="0"/>
          <w:color w:val="192325"/>
          <w:spacing w:val="0"/>
          <w:sz w:val="19"/>
          <w:szCs w:val="19"/>
          <w:bdr w:val="none" w:color="auto" w:sz="0" w:space="0"/>
          <w:shd w:val="clear" w:fill="FFFFFF"/>
        </w:rPr>
        <w:t>agent</w:t>
      </w:r>
      <w:r>
        <w:rPr>
          <w:rFonts w:hint="default" w:ascii="Helvetica" w:hAnsi="Helvetica" w:eastAsia="Helvetica" w:cs="Helvetica"/>
          <w:i w:val="0"/>
          <w:iCs w:val="0"/>
          <w:caps w:val="0"/>
          <w:color w:val="233136"/>
          <w:spacing w:val="0"/>
          <w:sz w:val="19"/>
          <w:szCs w:val="19"/>
          <w:bdr w:val="none" w:color="auto" w:sz="0" w:space="0"/>
          <w:shd w:val="clear" w:fill="FFFFFF"/>
        </w:rPr>
        <w:t> that can reason, plan, and execute tasks under your oversight.</w:t>
      </w:r>
    </w:p>
    <w:p w14:paraId="147970E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63" w:afterAutospacing="0" w:line="19" w:lineRule="atLeast"/>
        <w:ind w:left="0" w:right="0" w:firstLine="0"/>
        <w:rPr>
          <w:rFonts w:hint="default" w:ascii="Helvetica" w:hAnsi="Helvetica" w:eastAsia="Helvetica" w:cs="Helvetica"/>
          <w:i w:val="0"/>
          <w:iCs w:val="0"/>
          <w:caps w:val="0"/>
          <w:color w:val="233136"/>
          <w:spacing w:val="0"/>
          <w:sz w:val="19"/>
          <w:szCs w:val="19"/>
        </w:rPr>
      </w:pPr>
      <w:r>
        <w:rPr>
          <w:rStyle w:val="11"/>
          <w:rFonts w:hint="default" w:ascii="Helvetica" w:hAnsi="Helvetica" w:eastAsia="Helvetica" w:cs="Helvetica"/>
          <w:i w:val="0"/>
          <w:iCs w:val="0"/>
          <w:caps w:val="0"/>
          <w:color w:val="192325"/>
          <w:spacing w:val="0"/>
          <w:sz w:val="19"/>
          <w:szCs w:val="19"/>
          <w:bdr w:val="none" w:color="auto" w:sz="0" w:space="0"/>
          <w:shd w:val="clear" w:fill="FFFFFF"/>
        </w:rPr>
        <w:t>Built with Gemini’s</w:t>
      </w:r>
      <w:r>
        <w:rPr>
          <w:rFonts w:hint="default" w:ascii="Helvetica" w:hAnsi="Helvetica" w:eastAsia="Helvetica" w:cs="Helvetica"/>
          <w:i w:val="0"/>
          <w:iCs w:val="0"/>
          <w:caps w:val="0"/>
          <w:color w:val="233136"/>
          <w:spacing w:val="0"/>
          <w:sz w:val="19"/>
          <w:szCs w:val="19"/>
          <w:bdr w:val="none" w:color="auto" w:sz="0" w:space="0"/>
          <w:shd w:val="clear" w:fill="FFFFFF"/>
        </w:rPr>
        <w:t> advanced reasoning and our technology partners' solutions, you will create agents that </w:t>
      </w:r>
      <w:r>
        <w:rPr>
          <w:rStyle w:val="11"/>
          <w:rFonts w:hint="default" w:ascii="Helvetica" w:hAnsi="Helvetica" w:eastAsia="Helvetica" w:cs="Helvetica"/>
          <w:i w:val="0"/>
          <w:iCs w:val="0"/>
          <w:caps w:val="0"/>
          <w:color w:val="192325"/>
          <w:spacing w:val="0"/>
          <w:sz w:val="19"/>
          <w:szCs w:val="19"/>
          <w:bdr w:val="none" w:color="auto" w:sz="0" w:space="0"/>
          <w:shd w:val="clear" w:fill="FFFFFF"/>
        </w:rPr>
        <w:t>help people get more done</w:t>
      </w:r>
      <w:r>
        <w:rPr>
          <w:rFonts w:hint="default" w:ascii="Helvetica" w:hAnsi="Helvetica" w:eastAsia="Helvetica" w:cs="Helvetica"/>
          <w:i w:val="0"/>
          <w:iCs w:val="0"/>
          <w:caps w:val="0"/>
          <w:color w:val="233136"/>
          <w:spacing w:val="0"/>
          <w:sz w:val="19"/>
          <w:szCs w:val="19"/>
          <w:bdr w:val="none" w:color="auto" w:sz="0" w:space="0"/>
          <w:shd w:val="clear" w:fill="FFFFFF"/>
        </w:rPr>
        <w:t>. You provide the logic; Gemini provides the brain; our partners provide the </w:t>
      </w:r>
      <w:r>
        <w:rPr>
          <w:rStyle w:val="11"/>
          <w:rFonts w:hint="default" w:ascii="Helvetica" w:hAnsi="Helvetica" w:eastAsia="Helvetica" w:cs="Helvetica"/>
          <w:i w:val="0"/>
          <w:iCs w:val="0"/>
          <w:caps w:val="0"/>
          <w:color w:val="192325"/>
          <w:spacing w:val="0"/>
          <w:sz w:val="19"/>
          <w:szCs w:val="19"/>
          <w:bdr w:val="none" w:color="auto" w:sz="0" w:space="0"/>
          <w:shd w:val="clear" w:fill="FFFFFF"/>
        </w:rPr>
        <w:t>superpowers</w:t>
      </w:r>
      <w:r>
        <w:rPr>
          <w:rFonts w:hint="default" w:ascii="Helvetica" w:hAnsi="Helvetica" w:eastAsia="Helvetica" w:cs="Helvetica"/>
          <w:i w:val="0"/>
          <w:iCs w:val="0"/>
          <w:caps w:val="0"/>
          <w:color w:val="233136"/>
          <w:spacing w:val="0"/>
          <w:sz w:val="19"/>
          <w:szCs w:val="19"/>
          <w:bdr w:val="none" w:color="auto" w:sz="0" w:space="0"/>
          <w:shd w:val="clear" w:fill="FFFFFF"/>
        </w:rPr>
        <w:t>.</w:t>
      </w:r>
    </w:p>
    <w:p w14:paraId="3FBD68D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63" w:afterAutospacing="0" w:line="19" w:lineRule="atLeast"/>
        <w:ind w:left="0" w:right="0" w:firstLine="0"/>
        <w:rPr>
          <w:rFonts w:hint="default" w:ascii="Helvetica" w:hAnsi="Helvetica" w:eastAsia="Helvetica" w:cs="Helvetica"/>
          <w:i w:val="0"/>
          <w:iCs w:val="0"/>
          <w:caps w:val="0"/>
          <w:color w:val="233136"/>
          <w:spacing w:val="0"/>
          <w:sz w:val="19"/>
          <w:szCs w:val="19"/>
        </w:rPr>
      </w:pPr>
      <w:r>
        <w:rPr>
          <w:rFonts w:hint="default" w:ascii="Helvetica" w:hAnsi="Helvetica" w:eastAsia="Helvetica" w:cs="Helvetica"/>
          <w:i w:val="0"/>
          <w:iCs w:val="0"/>
          <w:caps w:val="0"/>
          <w:color w:val="233136"/>
          <w:spacing w:val="0"/>
          <w:sz w:val="19"/>
          <w:szCs w:val="19"/>
          <w:bdr w:val="none" w:color="auto" w:sz="0" w:space="0"/>
          <w:shd w:val="clear" w:fill="FFFFFF"/>
        </w:rPr>
        <w:t>Turn your ideas into agents that solve real-world problems.</w:t>
      </w:r>
    </w:p>
    <w:p w14:paraId="65F9F1D5"/>
    <w:p w14:paraId="0BEDAEB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6" w:afterAutospacing="0" w:line="15" w:lineRule="atLeast"/>
        <w:ind w:left="0" w:right="0" w:firstLine="0"/>
        <w:rPr>
          <w:rFonts w:ascii="Helvetica" w:hAnsi="Helvetica" w:eastAsia="Helvetica" w:cs="Helvetica"/>
          <w:i w:val="0"/>
          <w:iCs w:val="0"/>
          <w:caps/>
          <w:color w:val="192325"/>
          <w:spacing w:val="12"/>
          <w:sz w:val="26"/>
          <w:szCs w:val="26"/>
        </w:rPr>
      </w:pPr>
      <w:r>
        <w:rPr>
          <w:rFonts w:hint="default" w:ascii="Helvetica" w:hAnsi="Helvetica" w:eastAsia="Helvetica" w:cs="Helvetica"/>
          <w:i w:val="0"/>
          <w:iCs w:val="0"/>
          <w:caps/>
          <w:color w:val="192325"/>
          <w:spacing w:val="12"/>
          <w:sz w:val="26"/>
          <w:szCs w:val="26"/>
          <w:bdr w:val="none" w:color="auto" w:sz="0" w:space="0"/>
          <w:shd w:val="clear" w:fill="FFFFFF"/>
        </w:rPr>
        <w:t>Partners</w:t>
      </w:r>
    </w:p>
    <w:p w14:paraId="45BB236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63" w:afterAutospacing="0" w:line="19" w:lineRule="atLeast"/>
        <w:ind w:left="0" w:right="0" w:firstLine="0"/>
        <w:rPr>
          <w:rFonts w:hint="default" w:ascii="Helvetica" w:hAnsi="Helvetica" w:eastAsia="Helvetica" w:cs="Helvetica"/>
          <w:i w:val="0"/>
          <w:iCs w:val="0"/>
          <w:caps w:val="0"/>
          <w:color w:val="233136"/>
          <w:spacing w:val="0"/>
          <w:sz w:val="19"/>
          <w:szCs w:val="19"/>
        </w:rPr>
      </w:pPr>
      <w:r>
        <w:rPr>
          <w:rFonts w:hint="default" w:ascii="Helvetica" w:hAnsi="Helvetica" w:eastAsia="Helvetica" w:cs="Helvetica"/>
          <w:i w:val="0"/>
          <w:iCs w:val="0"/>
          <w:caps w:val="0"/>
          <w:color w:val="233136"/>
          <w:spacing w:val="0"/>
          <w:sz w:val="19"/>
          <w:szCs w:val="19"/>
          <w:bdr w:val="none" w:color="auto" w:sz="0" w:space="0"/>
          <w:shd w:val="clear" w:fill="FFFFFF"/>
        </w:rPr>
        <w:t>Six partner tracks are now live. Pick one and build with their MCP server:</w:t>
      </w:r>
    </w:p>
    <w:p w14:paraId="5B31629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bidi w:val="0"/>
        <w:spacing w:before="0" w:beforeAutospacing="0" w:after="210" w:afterAutospacing="0" w:line="19" w:lineRule="atLeast"/>
        <w:ind w:left="600" w:right="0" w:hanging="360"/>
      </w:pPr>
      <w:r>
        <w:rPr>
          <w:rFonts w:hint="default" w:ascii="Helvetica" w:hAnsi="Helvetica" w:eastAsia="Helvetica" w:cs="Helvetica"/>
          <w:i w:val="0"/>
          <w:iCs w:val="0"/>
          <w:caps w:val="0"/>
          <w:color w:val="1F78D1"/>
          <w:spacing w:val="0"/>
          <w:sz w:val="19"/>
          <w:szCs w:val="19"/>
          <w:u w:val="none"/>
          <w:bdr w:val="none" w:color="auto" w:sz="0" w:space="0"/>
          <w:shd w:val="clear" w:fill="FFFFFF"/>
        </w:rPr>
        <w:fldChar w:fldCharType="begin"/>
      </w:r>
      <w:r>
        <w:rPr>
          <w:rFonts w:hint="default" w:ascii="Helvetica" w:hAnsi="Helvetica" w:eastAsia="Helvetica" w:cs="Helvetica"/>
          <w:i w:val="0"/>
          <w:iCs w:val="0"/>
          <w:caps w:val="0"/>
          <w:color w:val="1F78D1"/>
          <w:spacing w:val="0"/>
          <w:sz w:val="19"/>
          <w:szCs w:val="19"/>
          <w:u w:val="none"/>
          <w:bdr w:val="none" w:color="auto" w:sz="0" w:space="0"/>
          <w:shd w:val="clear" w:fill="FFFFFF"/>
        </w:rPr>
        <w:instrText xml:space="preserve"> HYPERLINK "https://rapid-agent.devpost.com/details/arize-resources" \t "https://rapid-agent.devpost.com/_blank" </w:instrText>
      </w:r>
      <w:r>
        <w:rPr>
          <w:rFonts w:hint="default" w:ascii="Helvetica" w:hAnsi="Helvetica" w:eastAsia="Helvetica" w:cs="Helvetica"/>
          <w:i w:val="0"/>
          <w:iCs w:val="0"/>
          <w:caps w:val="0"/>
          <w:color w:val="1F78D1"/>
          <w:spacing w:val="0"/>
          <w:sz w:val="19"/>
          <w:szCs w:val="19"/>
          <w:u w:val="none"/>
          <w:bdr w:val="none" w:color="auto" w:sz="0" w:space="0"/>
          <w:shd w:val="clear" w:fill="FFFFFF"/>
        </w:rPr>
        <w:fldChar w:fldCharType="separate"/>
      </w:r>
      <w:r>
        <w:rPr>
          <w:rStyle w:val="9"/>
          <w:rFonts w:hint="default" w:ascii="Helvetica" w:hAnsi="Helvetica" w:eastAsia="Helvetica" w:cs="Helvetica"/>
          <w:i w:val="0"/>
          <w:iCs w:val="0"/>
          <w:caps w:val="0"/>
          <w:color w:val="1F78D1"/>
          <w:spacing w:val="0"/>
          <w:sz w:val="19"/>
          <w:szCs w:val="19"/>
          <w:u w:val="none"/>
          <w:bdr w:val="none" w:color="auto" w:sz="0" w:space="0"/>
          <w:shd w:val="clear" w:fill="FFFFFF"/>
        </w:rPr>
        <w:t>Arize</w:t>
      </w:r>
      <w:r>
        <w:rPr>
          <w:rFonts w:hint="default" w:ascii="Helvetica" w:hAnsi="Helvetica" w:eastAsia="Helvetica" w:cs="Helvetica"/>
          <w:i w:val="0"/>
          <w:iCs w:val="0"/>
          <w:caps w:val="0"/>
          <w:color w:val="1F78D1"/>
          <w:spacing w:val="0"/>
          <w:sz w:val="19"/>
          <w:szCs w:val="19"/>
          <w:u w:val="none"/>
          <w:bdr w:val="none" w:color="auto" w:sz="0" w:space="0"/>
          <w:shd w:val="clear" w:fill="FFFFFF"/>
        </w:rPr>
        <w:fldChar w:fldCharType="end"/>
      </w:r>
    </w:p>
    <w:p w14:paraId="3A0CCFB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bidi w:val="0"/>
        <w:spacing w:before="0" w:beforeAutospacing="0" w:after="210" w:afterAutospacing="0" w:line="19" w:lineRule="atLeast"/>
        <w:ind w:left="600" w:right="0" w:hanging="360"/>
      </w:pPr>
      <w:r>
        <w:rPr>
          <w:rFonts w:hint="default" w:ascii="Helvetica" w:hAnsi="Helvetica" w:eastAsia="Helvetica" w:cs="Helvetica"/>
          <w:i w:val="0"/>
          <w:iCs w:val="0"/>
          <w:caps w:val="0"/>
          <w:color w:val="1F78D1"/>
          <w:spacing w:val="0"/>
          <w:sz w:val="19"/>
          <w:szCs w:val="19"/>
          <w:u w:val="none"/>
          <w:bdr w:val="none" w:color="auto" w:sz="0" w:space="0"/>
          <w:shd w:val="clear" w:fill="FFFFFF"/>
        </w:rPr>
        <w:fldChar w:fldCharType="begin"/>
      </w:r>
      <w:r>
        <w:rPr>
          <w:rFonts w:hint="default" w:ascii="Helvetica" w:hAnsi="Helvetica" w:eastAsia="Helvetica" w:cs="Helvetica"/>
          <w:i w:val="0"/>
          <w:iCs w:val="0"/>
          <w:caps w:val="0"/>
          <w:color w:val="1F78D1"/>
          <w:spacing w:val="0"/>
          <w:sz w:val="19"/>
          <w:szCs w:val="19"/>
          <w:u w:val="none"/>
          <w:bdr w:val="none" w:color="auto" w:sz="0" w:space="0"/>
          <w:shd w:val="clear" w:fill="FFFFFF"/>
        </w:rPr>
        <w:instrText xml:space="preserve"> HYPERLINK "https://rapid-agent.devpost.com/details/elastic-resources" \t "https://rapid-agent.devpost.com/_blank" </w:instrText>
      </w:r>
      <w:r>
        <w:rPr>
          <w:rFonts w:hint="default" w:ascii="Helvetica" w:hAnsi="Helvetica" w:eastAsia="Helvetica" w:cs="Helvetica"/>
          <w:i w:val="0"/>
          <w:iCs w:val="0"/>
          <w:caps w:val="0"/>
          <w:color w:val="1F78D1"/>
          <w:spacing w:val="0"/>
          <w:sz w:val="19"/>
          <w:szCs w:val="19"/>
          <w:u w:val="none"/>
          <w:bdr w:val="none" w:color="auto" w:sz="0" w:space="0"/>
          <w:shd w:val="clear" w:fill="FFFFFF"/>
        </w:rPr>
        <w:fldChar w:fldCharType="separate"/>
      </w:r>
      <w:r>
        <w:rPr>
          <w:rStyle w:val="9"/>
          <w:rFonts w:hint="default" w:ascii="Helvetica" w:hAnsi="Helvetica" w:eastAsia="Helvetica" w:cs="Helvetica"/>
          <w:i w:val="0"/>
          <w:iCs w:val="0"/>
          <w:caps w:val="0"/>
          <w:color w:val="1F78D1"/>
          <w:spacing w:val="0"/>
          <w:sz w:val="19"/>
          <w:szCs w:val="19"/>
          <w:u w:val="none"/>
          <w:bdr w:val="none" w:color="auto" w:sz="0" w:space="0"/>
          <w:shd w:val="clear" w:fill="FFFFFF"/>
        </w:rPr>
        <w:t>Elastic</w:t>
      </w:r>
      <w:r>
        <w:rPr>
          <w:rFonts w:hint="default" w:ascii="Helvetica" w:hAnsi="Helvetica" w:eastAsia="Helvetica" w:cs="Helvetica"/>
          <w:i w:val="0"/>
          <w:iCs w:val="0"/>
          <w:caps w:val="0"/>
          <w:color w:val="1F78D1"/>
          <w:spacing w:val="0"/>
          <w:sz w:val="19"/>
          <w:szCs w:val="19"/>
          <w:u w:val="none"/>
          <w:bdr w:val="none" w:color="auto" w:sz="0" w:space="0"/>
          <w:shd w:val="clear" w:fill="FFFFFF"/>
        </w:rPr>
        <w:fldChar w:fldCharType="end"/>
      </w:r>
    </w:p>
    <w:p w14:paraId="7988AAC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bidi w:val="0"/>
        <w:spacing w:before="0" w:beforeAutospacing="0" w:after="210" w:afterAutospacing="0" w:line="19" w:lineRule="atLeast"/>
        <w:ind w:left="600" w:right="0" w:hanging="360"/>
      </w:pPr>
      <w:r>
        <w:rPr>
          <w:rFonts w:hint="default" w:ascii="Helvetica" w:hAnsi="Helvetica" w:eastAsia="Helvetica" w:cs="Helvetica"/>
          <w:i w:val="0"/>
          <w:iCs w:val="0"/>
          <w:caps w:val="0"/>
          <w:color w:val="1F78D1"/>
          <w:spacing w:val="0"/>
          <w:sz w:val="19"/>
          <w:szCs w:val="19"/>
          <w:u w:val="none"/>
          <w:bdr w:val="none" w:color="auto" w:sz="0" w:space="0"/>
          <w:shd w:val="clear" w:fill="FFFFFF"/>
        </w:rPr>
        <w:fldChar w:fldCharType="begin"/>
      </w:r>
      <w:r>
        <w:rPr>
          <w:rFonts w:hint="default" w:ascii="Helvetica" w:hAnsi="Helvetica" w:eastAsia="Helvetica" w:cs="Helvetica"/>
          <w:i w:val="0"/>
          <w:iCs w:val="0"/>
          <w:caps w:val="0"/>
          <w:color w:val="1F78D1"/>
          <w:spacing w:val="0"/>
          <w:sz w:val="19"/>
          <w:szCs w:val="19"/>
          <w:u w:val="none"/>
          <w:bdr w:val="none" w:color="auto" w:sz="0" w:space="0"/>
          <w:shd w:val="clear" w:fill="FFFFFF"/>
        </w:rPr>
        <w:instrText xml:space="preserve"> HYPERLINK "https://rapid-agent.devpost.com/details/fivetran-resources" \t "https://rapid-agent.devpost.com/_blank" </w:instrText>
      </w:r>
      <w:r>
        <w:rPr>
          <w:rFonts w:hint="default" w:ascii="Helvetica" w:hAnsi="Helvetica" w:eastAsia="Helvetica" w:cs="Helvetica"/>
          <w:i w:val="0"/>
          <w:iCs w:val="0"/>
          <w:caps w:val="0"/>
          <w:color w:val="1F78D1"/>
          <w:spacing w:val="0"/>
          <w:sz w:val="19"/>
          <w:szCs w:val="19"/>
          <w:u w:val="none"/>
          <w:bdr w:val="none" w:color="auto" w:sz="0" w:space="0"/>
          <w:shd w:val="clear" w:fill="FFFFFF"/>
        </w:rPr>
        <w:fldChar w:fldCharType="separate"/>
      </w:r>
      <w:r>
        <w:rPr>
          <w:rStyle w:val="9"/>
          <w:rFonts w:hint="default" w:ascii="Helvetica" w:hAnsi="Helvetica" w:eastAsia="Helvetica" w:cs="Helvetica"/>
          <w:i w:val="0"/>
          <w:iCs w:val="0"/>
          <w:caps w:val="0"/>
          <w:color w:val="1F78D1"/>
          <w:spacing w:val="0"/>
          <w:sz w:val="19"/>
          <w:szCs w:val="19"/>
          <w:u w:val="none"/>
          <w:bdr w:val="none" w:color="auto" w:sz="0" w:space="0"/>
          <w:shd w:val="clear" w:fill="FFFFFF"/>
        </w:rPr>
        <w:t>Fivetran</w:t>
      </w:r>
      <w:r>
        <w:rPr>
          <w:rFonts w:hint="default" w:ascii="Helvetica" w:hAnsi="Helvetica" w:eastAsia="Helvetica" w:cs="Helvetica"/>
          <w:i w:val="0"/>
          <w:iCs w:val="0"/>
          <w:caps w:val="0"/>
          <w:color w:val="1F78D1"/>
          <w:spacing w:val="0"/>
          <w:sz w:val="19"/>
          <w:szCs w:val="19"/>
          <w:u w:val="none"/>
          <w:bdr w:val="none" w:color="auto" w:sz="0" w:space="0"/>
          <w:shd w:val="clear" w:fill="FFFFFF"/>
        </w:rPr>
        <w:fldChar w:fldCharType="end"/>
      </w:r>
    </w:p>
    <w:p w14:paraId="3578522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bidi w:val="0"/>
        <w:spacing w:before="0" w:beforeAutospacing="0" w:after="210" w:afterAutospacing="0" w:line="19" w:lineRule="atLeast"/>
        <w:ind w:left="600" w:right="0" w:hanging="360"/>
      </w:pPr>
      <w:r>
        <w:rPr>
          <w:rFonts w:hint="default" w:ascii="Helvetica" w:hAnsi="Helvetica" w:eastAsia="Helvetica" w:cs="Helvetica"/>
          <w:i w:val="0"/>
          <w:iCs w:val="0"/>
          <w:caps w:val="0"/>
          <w:color w:val="1F78D1"/>
          <w:spacing w:val="0"/>
          <w:sz w:val="19"/>
          <w:szCs w:val="19"/>
          <w:u w:val="none"/>
          <w:bdr w:val="none" w:color="auto" w:sz="0" w:space="0"/>
          <w:shd w:val="clear" w:fill="FFFFFF"/>
        </w:rPr>
        <w:fldChar w:fldCharType="begin"/>
      </w:r>
      <w:r>
        <w:rPr>
          <w:rFonts w:hint="default" w:ascii="Helvetica" w:hAnsi="Helvetica" w:eastAsia="Helvetica" w:cs="Helvetica"/>
          <w:i w:val="0"/>
          <w:iCs w:val="0"/>
          <w:caps w:val="0"/>
          <w:color w:val="1F78D1"/>
          <w:spacing w:val="0"/>
          <w:sz w:val="19"/>
          <w:szCs w:val="19"/>
          <w:u w:val="none"/>
          <w:bdr w:val="none" w:color="auto" w:sz="0" w:space="0"/>
          <w:shd w:val="clear" w:fill="FFFFFF"/>
        </w:rPr>
        <w:instrText xml:space="preserve"> HYPERLINK "https://rapid-agent.devpost.com/details/gitlab-resources" \t "https://rapid-agent.devpost.com/_blank" </w:instrText>
      </w:r>
      <w:r>
        <w:rPr>
          <w:rFonts w:hint="default" w:ascii="Helvetica" w:hAnsi="Helvetica" w:eastAsia="Helvetica" w:cs="Helvetica"/>
          <w:i w:val="0"/>
          <w:iCs w:val="0"/>
          <w:caps w:val="0"/>
          <w:color w:val="1F78D1"/>
          <w:spacing w:val="0"/>
          <w:sz w:val="19"/>
          <w:szCs w:val="19"/>
          <w:u w:val="none"/>
          <w:bdr w:val="none" w:color="auto" w:sz="0" w:space="0"/>
          <w:shd w:val="clear" w:fill="FFFFFF"/>
        </w:rPr>
        <w:fldChar w:fldCharType="separate"/>
      </w:r>
      <w:r>
        <w:rPr>
          <w:rStyle w:val="9"/>
          <w:rFonts w:hint="default" w:ascii="Helvetica" w:hAnsi="Helvetica" w:eastAsia="Helvetica" w:cs="Helvetica"/>
          <w:i w:val="0"/>
          <w:iCs w:val="0"/>
          <w:caps w:val="0"/>
          <w:color w:val="1F78D1"/>
          <w:spacing w:val="0"/>
          <w:sz w:val="19"/>
          <w:szCs w:val="19"/>
          <w:u w:val="none"/>
          <w:bdr w:val="none" w:color="auto" w:sz="0" w:space="0"/>
          <w:shd w:val="clear" w:fill="FFFFFF"/>
        </w:rPr>
        <w:t>GitLab</w:t>
      </w:r>
      <w:r>
        <w:rPr>
          <w:rFonts w:hint="default" w:ascii="Helvetica" w:hAnsi="Helvetica" w:eastAsia="Helvetica" w:cs="Helvetica"/>
          <w:i w:val="0"/>
          <w:iCs w:val="0"/>
          <w:caps w:val="0"/>
          <w:color w:val="1F78D1"/>
          <w:spacing w:val="0"/>
          <w:sz w:val="19"/>
          <w:szCs w:val="19"/>
          <w:u w:val="none"/>
          <w:bdr w:val="none" w:color="auto" w:sz="0" w:space="0"/>
          <w:shd w:val="clear" w:fill="FFFFFF"/>
        </w:rPr>
        <w:fldChar w:fldCharType="end"/>
      </w:r>
    </w:p>
    <w:p w14:paraId="46F1657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bidi w:val="0"/>
        <w:spacing w:before="0" w:beforeAutospacing="0" w:after="210" w:afterAutospacing="0" w:line="19" w:lineRule="atLeast"/>
        <w:ind w:left="600" w:right="0" w:hanging="360"/>
      </w:pPr>
      <w:r>
        <w:rPr>
          <w:rFonts w:hint="default" w:ascii="Helvetica" w:hAnsi="Helvetica" w:eastAsia="Helvetica" w:cs="Helvetica"/>
          <w:i w:val="0"/>
          <w:iCs w:val="0"/>
          <w:caps w:val="0"/>
          <w:color w:val="1F78D1"/>
          <w:spacing w:val="0"/>
          <w:sz w:val="19"/>
          <w:szCs w:val="19"/>
          <w:u w:val="none"/>
          <w:bdr w:val="none" w:color="auto" w:sz="0" w:space="0"/>
          <w:shd w:val="clear" w:fill="FFFFFF"/>
        </w:rPr>
        <w:fldChar w:fldCharType="begin"/>
      </w:r>
      <w:r>
        <w:rPr>
          <w:rFonts w:hint="default" w:ascii="Helvetica" w:hAnsi="Helvetica" w:eastAsia="Helvetica" w:cs="Helvetica"/>
          <w:i w:val="0"/>
          <w:iCs w:val="0"/>
          <w:caps w:val="0"/>
          <w:color w:val="1F78D1"/>
          <w:spacing w:val="0"/>
          <w:sz w:val="19"/>
          <w:szCs w:val="19"/>
          <w:u w:val="none"/>
          <w:bdr w:val="none" w:color="auto" w:sz="0" w:space="0"/>
          <w:shd w:val="clear" w:fill="FFFFFF"/>
        </w:rPr>
        <w:instrText xml:space="preserve"> HYPERLINK "https://rapid-agent.devpost.com/details/mongodb-resources" \t "https://rapid-agent.devpost.com/_blank" </w:instrText>
      </w:r>
      <w:r>
        <w:rPr>
          <w:rFonts w:hint="default" w:ascii="Helvetica" w:hAnsi="Helvetica" w:eastAsia="Helvetica" w:cs="Helvetica"/>
          <w:i w:val="0"/>
          <w:iCs w:val="0"/>
          <w:caps w:val="0"/>
          <w:color w:val="1F78D1"/>
          <w:spacing w:val="0"/>
          <w:sz w:val="19"/>
          <w:szCs w:val="19"/>
          <w:u w:val="none"/>
          <w:bdr w:val="none" w:color="auto" w:sz="0" w:space="0"/>
          <w:shd w:val="clear" w:fill="FFFFFF"/>
        </w:rPr>
        <w:fldChar w:fldCharType="separate"/>
      </w:r>
      <w:r>
        <w:rPr>
          <w:rStyle w:val="9"/>
          <w:rFonts w:hint="default" w:ascii="Helvetica" w:hAnsi="Helvetica" w:eastAsia="Helvetica" w:cs="Helvetica"/>
          <w:i w:val="0"/>
          <w:iCs w:val="0"/>
          <w:caps w:val="0"/>
          <w:color w:val="1F78D1"/>
          <w:spacing w:val="0"/>
          <w:sz w:val="19"/>
          <w:szCs w:val="19"/>
          <w:u w:val="none"/>
          <w:bdr w:val="none" w:color="auto" w:sz="0" w:space="0"/>
          <w:shd w:val="clear" w:fill="FFFFFF"/>
        </w:rPr>
        <w:t>MongoDB</w:t>
      </w:r>
      <w:r>
        <w:rPr>
          <w:rFonts w:hint="default" w:ascii="Helvetica" w:hAnsi="Helvetica" w:eastAsia="Helvetica" w:cs="Helvetica"/>
          <w:i w:val="0"/>
          <w:iCs w:val="0"/>
          <w:caps w:val="0"/>
          <w:color w:val="1F78D1"/>
          <w:spacing w:val="0"/>
          <w:sz w:val="19"/>
          <w:szCs w:val="19"/>
          <w:u w:val="none"/>
          <w:bdr w:val="none" w:color="auto" w:sz="0" w:space="0"/>
          <w:shd w:val="clear" w:fill="FFFFFF"/>
        </w:rPr>
        <w:fldChar w:fldCharType="end"/>
      </w:r>
    </w:p>
    <w:p w14:paraId="71C831E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bidi w:val="0"/>
        <w:spacing w:before="0" w:beforeAutospacing="0" w:after="210" w:afterAutospacing="0" w:line="19" w:lineRule="atLeast"/>
        <w:ind w:left="600" w:right="0" w:hanging="360"/>
      </w:pPr>
      <w:r>
        <w:rPr>
          <w:rFonts w:hint="default" w:ascii="Helvetica" w:hAnsi="Helvetica" w:eastAsia="Helvetica" w:cs="Helvetica"/>
          <w:i w:val="0"/>
          <w:iCs w:val="0"/>
          <w:caps w:val="0"/>
          <w:color w:val="1F78D1"/>
          <w:spacing w:val="0"/>
          <w:sz w:val="19"/>
          <w:szCs w:val="19"/>
          <w:u w:val="none"/>
          <w:bdr w:val="none" w:color="auto" w:sz="0" w:space="0"/>
          <w:shd w:val="clear" w:fill="FFFFFF"/>
        </w:rPr>
        <w:fldChar w:fldCharType="begin"/>
      </w:r>
      <w:r>
        <w:rPr>
          <w:rFonts w:hint="default" w:ascii="Helvetica" w:hAnsi="Helvetica" w:eastAsia="Helvetica" w:cs="Helvetica"/>
          <w:i w:val="0"/>
          <w:iCs w:val="0"/>
          <w:caps w:val="0"/>
          <w:color w:val="1F78D1"/>
          <w:spacing w:val="0"/>
          <w:sz w:val="19"/>
          <w:szCs w:val="19"/>
          <w:u w:val="none"/>
          <w:bdr w:val="none" w:color="auto" w:sz="0" w:space="0"/>
          <w:shd w:val="clear" w:fill="FFFFFF"/>
        </w:rPr>
        <w:instrText xml:space="preserve"> HYPERLINK "https://rapid-agent.devpost.com/details/dynatrace-resources" \t "https://rapid-agent.devpost.com/_blank" </w:instrText>
      </w:r>
      <w:r>
        <w:rPr>
          <w:rFonts w:hint="default" w:ascii="Helvetica" w:hAnsi="Helvetica" w:eastAsia="Helvetica" w:cs="Helvetica"/>
          <w:i w:val="0"/>
          <w:iCs w:val="0"/>
          <w:caps w:val="0"/>
          <w:color w:val="1F78D1"/>
          <w:spacing w:val="0"/>
          <w:sz w:val="19"/>
          <w:szCs w:val="19"/>
          <w:u w:val="none"/>
          <w:bdr w:val="none" w:color="auto" w:sz="0" w:space="0"/>
          <w:shd w:val="clear" w:fill="FFFFFF"/>
        </w:rPr>
        <w:fldChar w:fldCharType="separate"/>
      </w:r>
      <w:r>
        <w:rPr>
          <w:rStyle w:val="9"/>
          <w:rFonts w:hint="default" w:ascii="Helvetica" w:hAnsi="Helvetica" w:eastAsia="Helvetica" w:cs="Helvetica"/>
          <w:i w:val="0"/>
          <w:iCs w:val="0"/>
          <w:caps w:val="0"/>
          <w:color w:val="1F78D1"/>
          <w:spacing w:val="0"/>
          <w:sz w:val="19"/>
          <w:szCs w:val="19"/>
          <w:u w:val="none"/>
          <w:bdr w:val="none" w:color="auto" w:sz="0" w:space="0"/>
          <w:shd w:val="clear" w:fill="FFFFFF"/>
        </w:rPr>
        <w:t>Dynatrace</w:t>
      </w:r>
      <w:r>
        <w:rPr>
          <w:rFonts w:hint="default" w:ascii="Helvetica" w:hAnsi="Helvetica" w:eastAsia="Helvetica" w:cs="Helvetica"/>
          <w:i w:val="0"/>
          <w:iCs w:val="0"/>
          <w:caps w:val="0"/>
          <w:color w:val="1F78D1"/>
          <w:spacing w:val="0"/>
          <w:sz w:val="19"/>
          <w:szCs w:val="19"/>
          <w:u w:val="none"/>
          <w:bdr w:val="none" w:color="auto" w:sz="0" w:space="0"/>
          <w:shd w:val="clear" w:fill="FFFFFF"/>
        </w:rPr>
        <w:fldChar w:fldCharType="end"/>
      </w:r>
    </w:p>
    <w:p w14:paraId="26D5A18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6" w:afterAutospacing="0" w:line="15" w:lineRule="atLeast"/>
        <w:ind w:left="0" w:right="0" w:firstLine="0"/>
        <w:rPr>
          <w:rFonts w:ascii="Helvetica" w:hAnsi="Helvetica" w:eastAsia="Helvetica" w:cs="Helvetica"/>
          <w:i w:val="0"/>
          <w:iCs w:val="0"/>
          <w:caps w:val="0"/>
          <w:color w:val="192325"/>
          <w:spacing w:val="0"/>
          <w:sz w:val="22"/>
          <w:szCs w:val="22"/>
        </w:rPr>
      </w:pPr>
      <w:r>
        <w:rPr>
          <w:rFonts w:hint="default" w:ascii="Helvetica" w:hAnsi="Helvetica" w:eastAsia="Helvetica" w:cs="Helvetica"/>
          <w:i w:val="0"/>
          <w:iCs w:val="0"/>
          <w:caps w:val="0"/>
          <w:color w:val="192325"/>
          <w:spacing w:val="0"/>
          <w:sz w:val="22"/>
          <w:szCs w:val="22"/>
          <w:bdr w:val="none" w:color="auto" w:sz="0" w:space="0"/>
          <w:shd w:val="clear" w:fill="FFFFFF"/>
        </w:rPr>
        <w:t>The "Partner Bucket" System</w:t>
      </w:r>
    </w:p>
    <w:p w14:paraId="0E8D1F3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63" w:afterAutospacing="0" w:line="19" w:lineRule="atLeast"/>
        <w:ind w:left="0" w:right="0" w:firstLine="0"/>
        <w:rPr>
          <w:rFonts w:hint="default" w:ascii="Helvetica" w:hAnsi="Helvetica" w:eastAsia="Helvetica" w:cs="Helvetica"/>
          <w:i w:val="0"/>
          <w:iCs w:val="0"/>
          <w:caps w:val="0"/>
          <w:color w:val="233136"/>
          <w:spacing w:val="0"/>
          <w:sz w:val="19"/>
          <w:szCs w:val="19"/>
        </w:rPr>
      </w:pPr>
      <w:r>
        <w:rPr>
          <w:rFonts w:hint="default" w:ascii="Helvetica" w:hAnsi="Helvetica" w:eastAsia="Helvetica" w:cs="Helvetica"/>
          <w:i w:val="0"/>
          <w:iCs w:val="0"/>
          <w:caps w:val="0"/>
          <w:color w:val="233136"/>
          <w:spacing w:val="0"/>
          <w:sz w:val="19"/>
          <w:szCs w:val="19"/>
          <w:bdr w:val="none" w:color="auto" w:sz="0" w:space="0"/>
          <w:shd w:val="clear" w:fill="FFFFFF"/>
        </w:rPr>
        <w:t>There are three identical prize buckets—one for each of our featured partner tracks. Instead of everyone competing for one giant pile of money, you are competing within the specific "bucket" of the partner technology you used.</w:t>
      </w:r>
    </w:p>
    <w:p w14:paraId="37C4413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63" w:afterAutospacing="0" w:line="19" w:lineRule="atLeast"/>
        <w:ind w:left="0" w:right="0" w:firstLine="0"/>
        <w:rPr>
          <w:rFonts w:hint="default" w:ascii="Helvetica" w:hAnsi="Helvetica" w:eastAsia="Helvetica" w:cs="Helvetica"/>
          <w:i w:val="0"/>
          <w:iCs w:val="0"/>
          <w:caps w:val="0"/>
          <w:color w:val="233136"/>
          <w:spacing w:val="0"/>
          <w:sz w:val="19"/>
          <w:szCs w:val="19"/>
        </w:rPr>
      </w:pPr>
      <w:r>
        <w:rPr>
          <w:rFonts w:hint="default" w:ascii="Helvetica" w:hAnsi="Helvetica" w:eastAsia="Helvetica" w:cs="Helvetica"/>
          <w:i w:val="0"/>
          <w:iCs w:val="0"/>
          <w:caps w:val="0"/>
          <w:color w:val="233136"/>
          <w:spacing w:val="0"/>
          <w:sz w:val="19"/>
          <w:szCs w:val="19"/>
          <w:bdr w:val="none" w:color="auto" w:sz="0" w:space="0"/>
          <w:shd w:val="clear" w:fill="FFFFFF"/>
        </w:rPr>
        <w:t>Prize Tier Amount (Per Partner Bucket):🥇 </w:t>
      </w:r>
      <w:r>
        <w:rPr>
          <w:rStyle w:val="11"/>
          <w:rFonts w:hint="default" w:ascii="Helvetica" w:hAnsi="Helvetica" w:eastAsia="Helvetica" w:cs="Helvetica"/>
          <w:i w:val="0"/>
          <w:iCs w:val="0"/>
          <w:caps w:val="0"/>
          <w:color w:val="192325"/>
          <w:spacing w:val="0"/>
          <w:sz w:val="19"/>
          <w:szCs w:val="19"/>
          <w:bdr w:val="none" w:color="auto" w:sz="0" w:space="0"/>
          <w:shd w:val="clear" w:fill="FFFFFF"/>
        </w:rPr>
        <w:t>1st Place</w:t>
      </w:r>
      <w:r>
        <w:rPr>
          <w:rFonts w:hint="default" w:ascii="Helvetica" w:hAnsi="Helvetica" w:eastAsia="Helvetica" w:cs="Helvetica"/>
          <w:i w:val="0"/>
          <w:iCs w:val="0"/>
          <w:caps w:val="0"/>
          <w:color w:val="233136"/>
          <w:spacing w:val="0"/>
          <w:sz w:val="19"/>
          <w:szCs w:val="19"/>
          <w:bdr w:val="none" w:color="auto" w:sz="0" w:space="0"/>
          <w:shd w:val="clear" w:fill="FFFFFF"/>
        </w:rPr>
        <w:t> $5,000🥈 </w:t>
      </w:r>
      <w:r>
        <w:rPr>
          <w:rStyle w:val="11"/>
          <w:rFonts w:hint="default" w:ascii="Helvetica" w:hAnsi="Helvetica" w:eastAsia="Helvetica" w:cs="Helvetica"/>
          <w:i w:val="0"/>
          <w:iCs w:val="0"/>
          <w:caps w:val="0"/>
          <w:color w:val="192325"/>
          <w:spacing w:val="0"/>
          <w:sz w:val="19"/>
          <w:szCs w:val="19"/>
          <w:bdr w:val="none" w:color="auto" w:sz="0" w:space="0"/>
          <w:shd w:val="clear" w:fill="FFFFFF"/>
        </w:rPr>
        <w:t>2nd Place</w:t>
      </w:r>
      <w:r>
        <w:rPr>
          <w:rFonts w:hint="default" w:ascii="Helvetica" w:hAnsi="Helvetica" w:eastAsia="Helvetica" w:cs="Helvetica"/>
          <w:i w:val="0"/>
          <w:iCs w:val="0"/>
          <w:caps w:val="0"/>
          <w:color w:val="233136"/>
          <w:spacing w:val="0"/>
          <w:sz w:val="19"/>
          <w:szCs w:val="19"/>
          <w:bdr w:val="none" w:color="auto" w:sz="0" w:space="0"/>
          <w:shd w:val="clear" w:fill="FFFFFF"/>
        </w:rPr>
        <w:t> $3,000🥉 </w:t>
      </w:r>
      <w:r>
        <w:rPr>
          <w:rStyle w:val="11"/>
          <w:rFonts w:hint="default" w:ascii="Helvetica" w:hAnsi="Helvetica" w:eastAsia="Helvetica" w:cs="Helvetica"/>
          <w:i w:val="0"/>
          <w:iCs w:val="0"/>
          <w:caps w:val="0"/>
          <w:color w:val="192325"/>
          <w:spacing w:val="0"/>
          <w:sz w:val="19"/>
          <w:szCs w:val="19"/>
          <w:bdr w:val="none" w:color="auto" w:sz="0" w:space="0"/>
          <w:shd w:val="clear" w:fill="FFFFFF"/>
        </w:rPr>
        <w:t>3rd Place</w:t>
      </w:r>
      <w:r>
        <w:rPr>
          <w:rFonts w:hint="default" w:ascii="Helvetica" w:hAnsi="Helvetica" w:eastAsia="Helvetica" w:cs="Helvetica"/>
          <w:i w:val="0"/>
          <w:iCs w:val="0"/>
          <w:caps w:val="0"/>
          <w:color w:val="233136"/>
          <w:spacing w:val="0"/>
          <w:sz w:val="19"/>
          <w:szCs w:val="19"/>
          <w:bdr w:val="none" w:color="auto" w:sz="0" w:space="0"/>
          <w:shd w:val="clear" w:fill="FFFFFF"/>
        </w:rPr>
        <w:t> $2,000</w:t>
      </w:r>
    </w:p>
    <w:p w14:paraId="3490AD7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6" w:afterAutospacing="0" w:line="15" w:lineRule="atLeast"/>
        <w:ind w:left="0" w:right="0" w:firstLine="0"/>
        <w:rPr>
          <w:rFonts w:ascii="Helvetica" w:hAnsi="Helvetica" w:eastAsia="Helvetica" w:cs="Helvetica"/>
          <w:i w:val="0"/>
          <w:iCs w:val="0"/>
          <w:caps w:val="0"/>
          <w:color w:val="192325"/>
          <w:spacing w:val="0"/>
          <w:sz w:val="22"/>
          <w:szCs w:val="22"/>
        </w:rPr>
      </w:pPr>
      <w:r>
        <w:rPr>
          <w:rFonts w:hint="default" w:ascii="Helvetica" w:hAnsi="Helvetica" w:eastAsia="Helvetica" w:cs="Helvetica"/>
          <w:i w:val="0"/>
          <w:iCs w:val="0"/>
          <w:caps w:val="0"/>
          <w:color w:val="192325"/>
          <w:spacing w:val="0"/>
          <w:sz w:val="22"/>
          <w:szCs w:val="22"/>
          <w:bdr w:val="none" w:color="auto" w:sz="0" w:space="0"/>
          <w:shd w:val="clear" w:fill="FFFFFF"/>
        </w:rPr>
        <w:t>How to Qualify</w:t>
      </w:r>
    </w:p>
    <w:p w14:paraId="14026DF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bidi w:val="0"/>
        <w:spacing w:before="0" w:beforeAutospacing="0" w:after="210" w:afterAutospacing="0" w:line="19" w:lineRule="atLeast"/>
        <w:ind w:left="600" w:right="0" w:hanging="360"/>
      </w:pPr>
      <w:r>
        <w:rPr>
          <w:rStyle w:val="11"/>
          <w:rFonts w:hint="default" w:ascii="Helvetica" w:hAnsi="Helvetica" w:eastAsia="Helvetica" w:cs="Helvetica"/>
          <w:i w:val="0"/>
          <w:iCs w:val="0"/>
          <w:caps w:val="0"/>
          <w:color w:val="192325"/>
          <w:spacing w:val="0"/>
          <w:sz w:val="19"/>
          <w:szCs w:val="19"/>
          <w:bdr w:val="none" w:color="auto" w:sz="0" w:space="0"/>
          <w:shd w:val="clear" w:fill="FFFFFF"/>
        </w:rPr>
        <w:t>Pick a Partner</w:t>
      </w:r>
      <w:r>
        <w:rPr>
          <w:rFonts w:hint="default" w:ascii="Helvetica" w:hAnsi="Helvetica" w:eastAsia="Helvetica" w:cs="Helvetica"/>
          <w:i w:val="0"/>
          <w:iCs w:val="0"/>
          <w:caps w:val="0"/>
          <w:color w:val="233136"/>
          <w:spacing w:val="0"/>
          <w:sz w:val="19"/>
          <w:szCs w:val="19"/>
          <w:bdr w:val="none" w:color="auto" w:sz="0" w:space="0"/>
          <w:shd w:val="clear" w:fill="FFFFFF"/>
        </w:rPr>
        <w:t>: Choose the partner technology that best fits the mission you want to accomplish.</w:t>
      </w:r>
    </w:p>
    <w:p w14:paraId="64412ACA">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bidi w:val="0"/>
        <w:spacing w:before="0" w:beforeAutospacing="0" w:after="210" w:afterAutospacing="0" w:line="19" w:lineRule="atLeast"/>
        <w:ind w:left="600" w:right="0" w:hanging="360"/>
      </w:pPr>
      <w:r>
        <w:rPr>
          <w:rStyle w:val="11"/>
          <w:rFonts w:hint="default" w:ascii="Helvetica" w:hAnsi="Helvetica" w:eastAsia="Helvetica" w:cs="Helvetica"/>
          <w:i w:val="0"/>
          <w:iCs w:val="0"/>
          <w:caps w:val="0"/>
          <w:color w:val="192325"/>
          <w:spacing w:val="0"/>
          <w:sz w:val="19"/>
          <w:szCs w:val="19"/>
          <w:bdr w:val="none" w:color="auto" w:sz="0" w:space="0"/>
          <w:shd w:val="clear" w:fill="FFFFFF"/>
        </w:rPr>
        <w:t>Build Your Agent</w:t>
      </w:r>
      <w:r>
        <w:rPr>
          <w:rFonts w:hint="default" w:ascii="Helvetica" w:hAnsi="Helvetica" w:eastAsia="Helvetica" w:cs="Helvetica"/>
          <w:i w:val="0"/>
          <w:iCs w:val="0"/>
          <w:caps w:val="0"/>
          <w:color w:val="233136"/>
          <w:spacing w:val="0"/>
          <w:sz w:val="19"/>
          <w:szCs w:val="19"/>
          <w:bdr w:val="none" w:color="auto" w:sz="0" w:space="0"/>
          <w:shd w:val="clear" w:fill="FFFFFF"/>
        </w:rPr>
        <w:t>: Create your agent—built with Gemini 3—using Google Cloud Agent Builder. Integrate the partner’s Model Context Protocol (MCP) server to give your agent the superpowers to finish the job.</w:t>
      </w:r>
    </w:p>
    <w:p w14:paraId="7FEF001D">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bidi w:val="0"/>
        <w:spacing w:before="0" w:beforeAutospacing="0" w:after="210" w:afterAutospacing="0" w:line="19" w:lineRule="atLeast"/>
        <w:ind w:left="600" w:right="0" w:hanging="360"/>
      </w:pPr>
      <w:r>
        <w:rPr>
          <w:rStyle w:val="11"/>
          <w:rFonts w:hint="default" w:ascii="Helvetica" w:hAnsi="Helvetica" w:eastAsia="Helvetica" w:cs="Helvetica"/>
          <w:i w:val="0"/>
          <w:iCs w:val="0"/>
          <w:caps w:val="0"/>
          <w:color w:val="192325"/>
          <w:spacing w:val="0"/>
          <w:sz w:val="19"/>
          <w:szCs w:val="19"/>
          <w:bdr w:val="none" w:color="auto" w:sz="0" w:space="0"/>
          <w:shd w:val="clear" w:fill="FFFFFF"/>
        </w:rPr>
        <w:t>Win Your Track</w:t>
      </w:r>
      <w:r>
        <w:rPr>
          <w:rFonts w:hint="default" w:ascii="Helvetica" w:hAnsi="Helvetica" w:eastAsia="Helvetica" w:cs="Helvetica"/>
          <w:i w:val="0"/>
          <w:iCs w:val="0"/>
          <w:caps w:val="0"/>
          <w:color w:val="233136"/>
          <w:spacing w:val="0"/>
          <w:sz w:val="19"/>
          <w:szCs w:val="19"/>
          <w:bdr w:val="none" w:color="auto" w:sz="0" w:space="0"/>
          <w:shd w:val="clear" w:fill="FFFFFF"/>
        </w:rPr>
        <w:t>: You’ll be judged specifically against other builders within that same partner category.</w:t>
      </w:r>
    </w:p>
    <w:p w14:paraId="38EE880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6" w:afterAutospacing="0" w:line="15" w:lineRule="atLeast"/>
        <w:ind w:left="0" w:right="0" w:firstLine="0"/>
        <w:rPr>
          <w:rFonts w:ascii="Helvetica" w:hAnsi="Helvetica" w:eastAsia="Helvetica" w:cs="Helvetica"/>
          <w:i w:val="0"/>
          <w:iCs w:val="0"/>
          <w:caps w:val="0"/>
          <w:color w:val="192325"/>
          <w:spacing w:val="0"/>
          <w:sz w:val="22"/>
          <w:szCs w:val="22"/>
        </w:rPr>
      </w:pPr>
      <w:r>
        <w:rPr>
          <w:rFonts w:hint="default" w:ascii="Helvetica" w:hAnsi="Helvetica" w:eastAsia="Helvetica" w:cs="Helvetica"/>
          <w:i w:val="0"/>
          <w:iCs w:val="0"/>
          <w:caps w:val="0"/>
          <w:color w:val="192325"/>
          <w:spacing w:val="0"/>
          <w:sz w:val="22"/>
          <w:szCs w:val="22"/>
          <w:bdr w:val="none" w:color="auto" w:sz="0" w:space="0"/>
          <w:shd w:val="clear" w:fill="FFFFFF"/>
        </w:rPr>
        <w:t>Examples of challenges your agent can solve:</w:t>
      </w:r>
    </w:p>
    <w:p w14:paraId="2BC45A5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63" w:afterAutospacing="0" w:line="19" w:lineRule="atLeast"/>
        <w:ind w:left="0" w:right="0" w:firstLine="0"/>
        <w:rPr>
          <w:rFonts w:hint="default" w:ascii="Helvetica" w:hAnsi="Helvetica" w:eastAsia="Helvetica" w:cs="Helvetica"/>
          <w:i w:val="0"/>
          <w:iCs w:val="0"/>
          <w:caps w:val="0"/>
          <w:color w:val="233136"/>
          <w:spacing w:val="0"/>
          <w:sz w:val="19"/>
          <w:szCs w:val="19"/>
        </w:rPr>
      </w:pPr>
      <w:r>
        <w:rPr>
          <w:rStyle w:val="11"/>
          <w:rFonts w:hint="default" w:ascii="Helvetica" w:hAnsi="Helvetica" w:eastAsia="Helvetica" w:cs="Helvetica"/>
          <w:i w:val="0"/>
          <w:iCs w:val="0"/>
          <w:caps w:val="0"/>
          <w:color w:val="192325"/>
          <w:spacing w:val="0"/>
          <w:sz w:val="19"/>
          <w:szCs w:val="19"/>
          <w:bdr w:val="none" w:color="auto" w:sz="0" w:space="0"/>
          <w:shd w:val="clear" w:fill="FFFFFF"/>
        </w:rPr>
        <w:t>2026 World Cup</w:t>
      </w:r>
      <w:r>
        <w:rPr>
          <w:rFonts w:hint="default" w:ascii="Helvetica" w:hAnsi="Helvetica" w:eastAsia="Helvetica" w:cs="Helvetica"/>
          <w:i w:val="0"/>
          <w:iCs w:val="0"/>
          <w:caps w:val="0"/>
          <w:color w:val="233136"/>
          <w:spacing w:val="0"/>
          <w:sz w:val="19"/>
          <w:szCs w:val="19"/>
          <w:bdr w:val="none" w:color="auto" w:sz="0" w:space="0"/>
          <w:shd w:val="clear" w:fill="FFFFFF"/>
        </w:rPr>
        <w:t>: Build an agent that solves a real-world challenge for the 2026 World Cup! Whether your agent automates fan logistics, assists local businesses in managing tourist surges, or powers a fully automated fantasy league, we want to see how AI can elevate the beautiful game.</w:t>
      </w:r>
    </w:p>
    <w:p w14:paraId="7AC1B33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63" w:afterAutospacing="0" w:line="19" w:lineRule="atLeast"/>
        <w:ind w:left="0" w:right="0" w:firstLine="0"/>
        <w:rPr>
          <w:rFonts w:hint="default" w:ascii="Helvetica" w:hAnsi="Helvetica" w:eastAsia="Helvetica" w:cs="Helvetica"/>
          <w:i w:val="0"/>
          <w:iCs w:val="0"/>
          <w:caps w:val="0"/>
          <w:color w:val="233136"/>
          <w:spacing w:val="0"/>
          <w:sz w:val="19"/>
          <w:szCs w:val="19"/>
        </w:rPr>
      </w:pPr>
      <w:r>
        <w:rPr>
          <w:rStyle w:val="11"/>
          <w:rFonts w:hint="default" w:ascii="Helvetica" w:hAnsi="Helvetica" w:eastAsia="Helvetica" w:cs="Helvetica"/>
          <w:i w:val="0"/>
          <w:iCs w:val="0"/>
          <w:caps w:val="0"/>
          <w:color w:val="192325"/>
          <w:spacing w:val="0"/>
          <w:sz w:val="19"/>
          <w:szCs w:val="19"/>
          <w:bdr w:val="none" w:color="auto" w:sz="0" w:space="0"/>
          <w:shd w:val="clear" w:fill="FFFFFF"/>
        </w:rPr>
        <w:t>Financial Services</w:t>
      </w:r>
      <w:r>
        <w:rPr>
          <w:rFonts w:hint="default" w:ascii="Helvetica" w:hAnsi="Helvetica" w:eastAsia="Helvetica" w:cs="Helvetica"/>
          <w:i w:val="0"/>
          <w:iCs w:val="0"/>
          <w:caps w:val="0"/>
          <w:color w:val="233136"/>
          <w:spacing w:val="0"/>
          <w:sz w:val="19"/>
          <w:szCs w:val="19"/>
          <w:bdr w:val="none" w:color="auto" w:sz="0" w:space="0"/>
          <w:shd w:val="clear" w:fill="FFFFFF"/>
        </w:rPr>
        <w:t>: Build an agent that solves a real-world problem in the financial sector! Whether your agent automates real-time fraud detection, streamlines complex loan workflows, or executes personalized wealth management, we want to see how AI can drive precision and trust in the modern economy.</w:t>
      </w:r>
    </w:p>
    <w:p w14:paraId="3FFE4F6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63" w:afterAutospacing="0" w:line="19" w:lineRule="atLeast"/>
        <w:ind w:left="0" w:right="0" w:firstLine="0"/>
        <w:rPr>
          <w:rFonts w:hint="default" w:ascii="Helvetica" w:hAnsi="Helvetica" w:eastAsia="Helvetica" w:cs="Helvetica"/>
          <w:i w:val="0"/>
          <w:iCs w:val="0"/>
          <w:caps w:val="0"/>
          <w:color w:val="233136"/>
          <w:spacing w:val="0"/>
          <w:sz w:val="19"/>
          <w:szCs w:val="19"/>
        </w:rPr>
      </w:pPr>
      <w:r>
        <w:rPr>
          <w:rStyle w:val="11"/>
          <w:rFonts w:hint="default" w:ascii="Helvetica" w:hAnsi="Helvetica" w:eastAsia="Helvetica" w:cs="Helvetica"/>
          <w:i w:val="0"/>
          <w:iCs w:val="0"/>
          <w:caps w:val="0"/>
          <w:color w:val="192325"/>
          <w:spacing w:val="0"/>
          <w:sz w:val="19"/>
          <w:szCs w:val="19"/>
          <w:bdr w:val="none" w:color="auto" w:sz="0" w:space="0"/>
          <w:shd w:val="clear" w:fill="FFFFFF"/>
        </w:rPr>
        <w:t>Brick-and-Mortar Retail</w:t>
      </w:r>
      <w:r>
        <w:rPr>
          <w:rFonts w:hint="default" w:ascii="Helvetica" w:hAnsi="Helvetica" w:eastAsia="Helvetica" w:cs="Helvetica"/>
          <w:i w:val="0"/>
          <w:iCs w:val="0"/>
          <w:caps w:val="0"/>
          <w:color w:val="233136"/>
          <w:spacing w:val="0"/>
          <w:sz w:val="19"/>
          <w:szCs w:val="19"/>
          <w:bdr w:val="none" w:color="auto" w:sz="0" w:space="0"/>
          <w:shd w:val="clear" w:fill="FFFFFF"/>
        </w:rPr>
        <w:t>: Build an agent that solves a real-world challenge for brick-and-mortar malls! Whether your agent provides real-time shopper navigation, automates hyper-local tenant campaigns, or streamlines facility operations, we want to see how AI can bridge the gap between digital convenience and physical retail.</w:t>
      </w:r>
    </w:p>
    <w:p w14:paraId="0BDDD0B9"/>
    <w:p w14:paraId="5A17F1E0">
      <w:pPr>
        <w:pStyle w:val="3"/>
        <w:keepNext w:val="0"/>
        <w:keepLines w:val="0"/>
        <w:widowControl/>
        <w:suppressLineNumbers w:val="0"/>
        <w:shd w:val="clear" w:fill="FFFFFF"/>
        <w:bidi w:val="0"/>
        <w:spacing w:before="420" w:beforeAutospacing="0" w:after="420" w:afterAutospacing="0" w:line="17" w:lineRule="atLeast"/>
        <w:ind w:left="0" w:right="0"/>
        <w:rPr>
          <w:rFonts w:ascii="Helvetica" w:hAnsi="Helvetica" w:eastAsia="Helvetica" w:cs="Helvetica"/>
          <w:i w:val="0"/>
          <w:iCs w:val="0"/>
          <w:caps/>
          <w:color w:val="192325"/>
          <w:spacing w:val="48"/>
          <w:sz w:val="31"/>
          <w:szCs w:val="31"/>
        </w:rPr>
      </w:pPr>
      <w:r>
        <w:rPr>
          <w:rFonts w:hint="default" w:ascii="Helvetica" w:hAnsi="Helvetica" w:eastAsia="Helvetica" w:cs="Helvetica"/>
          <w:i w:val="0"/>
          <w:iCs w:val="0"/>
          <w:caps/>
          <w:color w:val="192325"/>
          <w:spacing w:val="48"/>
          <w:sz w:val="31"/>
          <w:szCs w:val="31"/>
          <w:shd w:val="clear" w:fill="FFFFFF"/>
        </w:rPr>
        <w:t>Requirements</w:t>
      </w:r>
    </w:p>
    <w:p w14:paraId="0E6E248B">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6" w:afterAutospacing="0" w:line="15" w:lineRule="atLeast"/>
        <w:ind w:left="0" w:right="0"/>
        <w:rPr>
          <w:rFonts w:hint="default" w:ascii="Helvetica" w:hAnsi="Helvetica" w:eastAsia="Helvetica" w:cs="Helvetica"/>
          <w:i w:val="0"/>
          <w:iCs w:val="0"/>
          <w:caps/>
          <w:color w:val="192325"/>
          <w:spacing w:val="12"/>
          <w:sz w:val="26"/>
          <w:szCs w:val="26"/>
        </w:rPr>
      </w:pPr>
      <w:r>
        <w:rPr>
          <w:rFonts w:hint="default" w:ascii="Helvetica" w:hAnsi="Helvetica" w:eastAsia="Helvetica" w:cs="Helvetica"/>
          <w:i w:val="0"/>
          <w:iCs w:val="0"/>
          <w:caps/>
          <w:color w:val="192325"/>
          <w:spacing w:val="12"/>
          <w:sz w:val="26"/>
          <w:szCs w:val="26"/>
          <w:bdr w:val="none" w:color="auto" w:sz="0" w:space="0"/>
          <w:shd w:val="clear" w:fill="FFFFFF"/>
        </w:rPr>
        <w:t>The Challenge</w:t>
      </w:r>
    </w:p>
    <w:p w14:paraId="6FE587B9">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19" w:lineRule="atLeast"/>
        <w:ind w:left="0" w:right="0"/>
        <w:rPr>
          <w:rFonts w:hint="default" w:ascii="Helvetica" w:hAnsi="Helvetica" w:eastAsia="Helvetica" w:cs="Helvetica"/>
          <w:sz w:val="21"/>
          <w:szCs w:val="21"/>
        </w:rPr>
      </w:pPr>
      <w:r>
        <w:rPr>
          <w:rFonts w:hint="default" w:ascii="Helvetica" w:hAnsi="Helvetica" w:eastAsia="Helvetica" w:cs="Helvetica"/>
          <w:i w:val="0"/>
          <w:iCs w:val="0"/>
          <w:caps w:val="0"/>
          <w:color w:val="233136"/>
          <w:spacing w:val="0"/>
          <w:sz w:val="21"/>
          <w:szCs w:val="21"/>
          <w:bdr w:val="none" w:color="auto" w:sz="0" w:space="0"/>
          <w:shd w:val="clear" w:fill="FFFFFF"/>
        </w:rPr>
        <w:t>Your mission is to engineer a functional agent that solves a real-world challenge—specifically targeting your work, personal life, hobbies, or daily routines. We want to see how AI can tackle real-world problems.</w:t>
      </w:r>
    </w:p>
    <w:p w14:paraId="2EAD8C34"/>
    <w:p w14:paraId="1CC4316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63" w:afterAutospacing="0" w:line="19" w:lineRule="atLeast"/>
        <w:ind w:left="0" w:right="0" w:firstLine="0"/>
        <w:rPr>
          <w:rFonts w:ascii="Helvetica" w:hAnsi="Helvetica" w:eastAsia="Helvetica" w:cs="Helvetica"/>
          <w:i w:val="0"/>
          <w:iCs w:val="0"/>
          <w:caps w:val="0"/>
          <w:color w:val="233136"/>
          <w:spacing w:val="0"/>
          <w:sz w:val="19"/>
          <w:szCs w:val="19"/>
        </w:rPr>
      </w:pPr>
      <w:r>
        <w:rPr>
          <w:rStyle w:val="11"/>
          <w:rFonts w:hint="default" w:ascii="Helvetica" w:hAnsi="Helvetica" w:eastAsia="Helvetica" w:cs="Helvetica"/>
          <w:i w:val="0"/>
          <w:iCs w:val="0"/>
          <w:caps w:val="0"/>
          <w:color w:val="192325"/>
          <w:spacing w:val="0"/>
          <w:sz w:val="19"/>
          <w:szCs w:val="19"/>
          <w:bdr w:val="none" w:color="auto" w:sz="0" w:space="0"/>
          <w:shd w:val="clear" w:fill="FFFFFF"/>
        </w:rPr>
        <w:t>Your Goals</w:t>
      </w:r>
      <w:r>
        <w:rPr>
          <w:rFonts w:hint="default" w:ascii="Helvetica" w:hAnsi="Helvetica" w:eastAsia="Helvetica" w:cs="Helvetica"/>
          <w:i w:val="0"/>
          <w:iCs w:val="0"/>
          <w:caps w:val="0"/>
          <w:color w:val="233136"/>
          <w:spacing w:val="0"/>
          <w:sz w:val="19"/>
          <w:szCs w:val="19"/>
          <w:bdr w:val="none" w:color="auto" w:sz="0" w:space="0"/>
          <w:shd w:val="clear" w:fill="FFFFFF"/>
        </w:rPr>
        <w:t>:</w:t>
      </w:r>
    </w:p>
    <w:p w14:paraId="0600F249">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bidi w:val="0"/>
        <w:spacing w:before="0" w:beforeAutospacing="0" w:after="210" w:afterAutospacing="0" w:line="19" w:lineRule="atLeast"/>
        <w:ind w:left="600" w:right="0" w:hanging="360"/>
      </w:pPr>
      <w:r>
        <w:rPr>
          <w:rStyle w:val="11"/>
          <w:rFonts w:hint="default" w:ascii="Helvetica" w:hAnsi="Helvetica" w:eastAsia="Helvetica" w:cs="Helvetica"/>
          <w:i w:val="0"/>
          <w:iCs w:val="0"/>
          <w:caps w:val="0"/>
          <w:color w:val="192325"/>
          <w:spacing w:val="0"/>
          <w:sz w:val="19"/>
          <w:szCs w:val="19"/>
          <w:bdr w:val="none" w:color="auto" w:sz="0" w:space="0"/>
          <w:shd w:val="clear" w:fill="FFFFFF"/>
        </w:rPr>
        <w:t>Move Beyond Chat</w:t>
      </w:r>
      <w:r>
        <w:rPr>
          <w:rFonts w:hint="default" w:ascii="Helvetica" w:hAnsi="Helvetica" w:eastAsia="Helvetica" w:cs="Helvetica"/>
          <w:i w:val="0"/>
          <w:iCs w:val="0"/>
          <w:caps w:val="0"/>
          <w:color w:val="233136"/>
          <w:spacing w:val="0"/>
          <w:sz w:val="19"/>
          <w:szCs w:val="19"/>
          <w:bdr w:val="none" w:color="auto" w:sz="0" w:space="0"/>
          <w:shd w:val="clear" w:fill="FFFFFF"/>
        </w:rPr>
        <w:t>: Your agent shouldn't just answer questions. It should use tools and capabilities to accomplish tasks (e.g., managing a local database, automating a hobbyist workflow, or interacting with a live web service).</w:t>
      </w:r>
    </w:p>
    <w:p w14:paraId="1A365621">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bidi w:val="0"/>
        <w:spacing w:before="0" w:beforeAutospacing="0" w:after="210" w:afterAutospacing="0" w:line="19" w:lineRule="atLeast"/>
        <w:ind w:left="600" w:right="0" w:hanging="360"/>
      </w:pPr>
      <w:r>
        <w:rPr>
          <w:rStyle w:val="11"/>
          <w:rFonts w:hint="default" w:ascii="Helvetica" w:hAnsi="Helvetica" w:eastAsia="Helvetica" w:cs="Helvetica"/>
          <w:i w:val="0"/>
          <w:iCs w:val="0"/>
          <w:caps w:val="0"/>
          <w:color w:val="192325"/>
          <w:spacing w:val="0"/>
          <w:sz w:val="19"/>
          <w:szCs w:val="19"/>
          <w:bdr w:val="none" w:color="auto" w:sz="0" w:space="0"/>
          <w:shd w:val="clear" w:fill="FFFFFF"/>
        </w:rPr>
        <w:t>The Multi-Step Mission</w:t>
      </w:r>
      <w:r>
        <w:rPr>
          <w:rFonts w:hint="default" w:ascii="Helvetica" w:hAnsi="Helvetica" w:eastAsia="Helvetica" w:cs="Helvetica"/>
          <w:i w:val="0"/>
          <w:iCs w:val="0"/>
          <w:caps w:val="0"/>
          <w:color w:val="233136"/>
          <w:spacing w:val="0"/>
          <w:sz w:val="19"/>
          <w:szCs w:val="19"/>
          <w:bdr w:val="none" w:color="auto" w:sz="0" w:space="0"/>
          <w:shd w:val="clear" w:fill="FFFFFF"/>
        </w:rPr>
        <w:t>: Build a system that can handle complex goals. Your agent should be able to plan the steps and use the tools at its disposal to finish the job, while keeping you in control.</w:t>
      </w:r>
    </w:p>
    <w:p w14:paraId="142CB3FE">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bidi w:val="0"/>
        <w:spacing w:before="0" w:beforeAutospacing="0" w:after="210" w:afterAutospacing="0" w:line="19" w:lineRule="atLeast"/>
        <w:ind w:left="600" w:right="0" w:hanging="360"/>
      </w:pPr>
      <w:r>
        <w:rPr>
          <w:rStyle w:val="11"/>
          <w:rFonts w:hint="default" w:ascii="Helvetica" w:hAnsi="Helvetica" w:eastAsia="Helvetica" w:cs="Helvetica"/>
          <w:i w:val="0"/>
          <w:iCs w:val="0"/>
          <w:caps w:val="0"/>
          <w:color w:val="192325"/>
          <w:spacing w:val="0"/>
          <w:sz w:val="19"/>
          <w:szCs w:val="19"/>
          <w:bdr w:val="none" w:color="auto" w:sz="0" w:space="0"/>
          <w:shd w:val="clear" w:fill="FFFFFF"/>
        </w:rPr>
        <w:t>Partner Power</w:t>
      </w:r>
      <w:r>
        <w:rPr>
          <w:rFonts w:hint="default" w:ascii="Helvetica" w:hAnsi="Helvetica" w:eastAsia="Helvetica" w:cs="Helvetica"/>
          <w:i w:val="0"/>
          <w:iCs w:val="0"/>
          <w:caps w:val="0"/>
          <w:color w:val="233136"/>
          <w:spacing w:val="0"/>
          <w:sz w:val="19"/>
          <w:szCs w:val="19"/>
          <w:bdr w:val="none" w:color="auto" w:sz="0" w:space="0"/>
          <w:shd w:val="clear" w:fill="FFFFFF"/>
        </w:rPr>
        <w:t>: Your solution must demonstrate a meaningful integration with at least one participating partner’s solution using MCP to give your agent its "superpowers."</w:t>
      </w:r>
    </w:p>
    <w:p w14:paraId="6C84295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63" w:afterAutospacing="0" w:line="19" w:lineRule="atLeast"/>
        <w:ind w:left="0" w:right="0" w:firstLine="0"/>
        <w:rPr>
          <w:rFonts w:hint="default" w:ascii="Helvetica" w:hAnsi="Helvetica" w:eastAsia="Helvetica" w:cs="Helvetica"/>
          <w:i w:val="0"/>
          <w:iCs w:val="0"/>
          <w:caps w:val="0"/>
          <w:color w:val="233136"/>
          <w:spacing w:val="0"/>
          <w:sz w:val="19"/>
          <w:szCs w:val="19"/>
        </w:rPr>
      </w:pPr>
      <w:r>
        <w:rPr>
          <w:rStyle w:val="11"/>
          <w:rFonts w:hint="default" w:ascii="Helvetica" w:hAnsi="Helvetica" w:eastAsia="Helvetica" w:cs="Helvetica"/>
          <w:i w:val="0"/>
          <w:iCs w:val="0"/>
          <w:caps w:val="0"/>
          <w:color w:val="192325"/>
          <w:spacing w:val="0"/>
          <w:sz w:val="19"/>
          <w:szCs w:val="19"/>
          <w:bdr w:val="none" w:color="auto" w:sz="0" w:space="0"/>
          <w:shd w:val="clear" w:fill="FFFFFF"/>
        </w:rPr>
        <w:t>How to Build</w:t>
      </w:r>
      <w:r>
        <w:rPr>
          <w:rFonts w:hint="default" w:ascii="Helvetica" w:hAnsi="Helvetica" w:eastAsia="Helvetica" w:cs="Helvetica"/>
          <w:i w:val="0"/>
          <w:iCs w:val="0"/>
          <w:caps w:val="0"/>
          <w:color w:val="233136"/>
          <w:spacing w:val="0"/>
          <w:sz w:val="19"/>
          <w:szCs w:val="19"/>
          <w:bdr w:val="none" w:color="auto" w:sz="0" w:space="0"/>
          <w:shd w:val="clear" w:fill="FFFFFF"/>
        </w:rPr>
        <w:t>:</w:t>
      </w:r>
    </w:p>
    <w:p w14:paraId="426E4BAA">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bidi w:val="0"/>
        <w:spacing w:before="0" w:beforeAutospacing="0" w:after="210" w:afterAutospacing="0" w:line="19" w:lineRule="atLeast"/>
        <w:ind w:left="600" w:right="0" w:hanging="360"/>
      </w:pPr>
      <w:r>
        <w:rPr>
          <w:rStyle w:val="11"/>
          <w:rFonts w:hint="default" w:ascii="Helvetica" w:hAnsi="Helvetica" w:eastAsia="Helvetica" w:cs="Helvetica"/>
          <w:i w:val="0"/>
          <w:iCs w:val="0"/>
          <w:caps w:val="0"/>
          <w:color w:val="192325"/>
          <w:spacing w:val="0"/>
          <w:sz w:val="19"/>
          <w:szCs w:val="19"/>
          <w:bdr w:val="none" w:color="auto" w:sz="0" w:space="0"/>
          <w:shd w:val="clear" w:fill="FFFFFF"/>
        </w:rPr>
        <w:t>Google Cloud Agent Builder</w:t>
      </w:r>
      <w:r>
        <w:rPr>
          <w:rFonts w:hint="default" w:ascii="Helvetica" w:hAnsi="Helvetica" w:eastAsia="Helvetica" w:cs="Helvetica"/>
          <w:i w:val="0"/>
          <w:iCs w:val="0"/>
          <w:caps w:val="0"/>
          <w:color w:val="233136"/>
          <w:spacing w:val="0"/>
          <w:sz w:val="19"/>
          <w:szCs w:val="19"/>
          <w:bdr w:val="none" w:color="auto" w:sz="0" w:space="0"/>
          <w:shd w:val="clear" w:fill="FFFFFF"/>
        </w:rPr>
        <w:t>: Ideal for rapid prototyping, building, and scaling. Use this low-code, high-power environment to build and orchestrate agents with grounding in your own data.</w:t>
      </w:r>
    </w:p>
    <w:p w14:paraId="57227E9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6" w:afterAutospacing="0" w:line="15" w:lineRule="atLeast"/>
        <w:ind w:left="0" w:right="0" w:firstLine="0"/>
        <w:rPr>
          <w:rFonts w:ascii="Helvetica" w:hAnsi="Helvetica" w:eastAsia="Helvetica" w:cs="Helvetica"/>
          <w:i w:val="0"/>
          <w:iCs w:val="0"/>
          <w:caps/>
          <w:color w:val="192325"/>
          <w:spacing w:val="12"/>
          <w:sz w:val="26"/>
          <w:szCs w:val="26"/>
        </w:rPr>
      </w:pPr>
      <w:r>
        <w:rPr>
          <w:rFonts w:hint="default" w:ascii="Helvetica" w:hAnsi="Helvetica" w:eastAsia="Helvetica" w:cs="Helvetica"/>
          <w:i w:val="0"/>
          <w:iCs w:val="0"/>
          <w:caps/>
          <w:color w:val="192325"/>
          <w:spacing w:val="12"/>
          <w:sz w:val="26"/>
          <w:szCs w:val="26"/>
          <w:bdr w:val="none" w:color="auto" w:sz="0" w:space="0"/>
          <w:shd w:val="clear" w:fill="FFFFFF"/>
        </w:rPr>
        <w:t>What to Build</w:t>
      </w:r>
    </w:p>
    <w:p w14:paraId="3C83EC6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63" w:afterAutospacing="0" w:line="19" w:lineRule="atLeast"/>
        <w:ind w:left="0" w:right="0" w:firstLine="0"/>
        <w:rPr>
          <w:rFonts w:hint="default" w:ascii="Helvetica" w:hAnsi="Helvetica" w:eastAsia="Helvetica" w:cs="Helvetica"/>
          <w:i w:val="0"/>
          <w:iCs w:val="0"/>
          <w:caps w:val="0"/>
          <w:color w:val="233136"/>
          <w:spacing w:val="0"/>
          <w:sz w:val="19"/>
          <w:szCs w:val="19"/>
        </w:rPr>
      </w:pPr>
      <w:r>
        <w:rPr>
          <w:rFonts w:hint="default" w:ascii="Helvetica" w:hAnsi="Helvetica" w:eastAsia="Helvetica" w:cs="Helvetica"/>
          <w:i w:val="0"/>
          <w:iCs w:val="0"/>
          <w:caps w:val="0"/>
          <w:color w:val="233136"/>
          <w:spacing w:val="0"/>
          <w:sz w:val="19"/>
          <w:szCs w:val="19"/>
          <w:bdr w:val="none" w:color="auto" w:sz="0" w:space="0"/>
          <w:shd w:val="clear" w:fill="FFFFFF"/>
        </w:rPr>
        <w:t>💥 Build a functional agent—powered by Gemini and Google Cloud Agent Builder—that integrates a Partner Entity’s MCP server to solve a real challenge.</w:t>
      </w:r>
    </w:p>
    <w:p w14:paraId="5D18EA54"/>
    <w:p w14:paraId="2D689C92"/>
    <w:p w14:paraId="096DF720"/>
    <w:p w14:paraId="24BA0FC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6" w:afterAutospacing="0" w:line="15" w:lineRule="atLeast"/>
        <w:ind w:left="0" w:right="0" w:firstLine="0"/>
        <w:rPr>
          <w:rFonts w:ascii="Helvetica" w:hAnsi="Helvetica" w:eastAsia="Helvetica" w:cs="Helvetica"/>
          <w:i w:val="0"/>
          <w:iCs w:val="0"/>
          <w:caps/>
          <w:color w:val="192325"/>
          <w:spacing w:val="12"/>
          <w:sz w:val="26"/>
          <w:szCs w:val="26"/>
        </w:rPr>
      </w:pPr>
      <w:r>
        <w:rPr>
          <w:rFonts w:hint="default" w:ascii="Helvetica" w:hAnsi="Helvetica" w:eastAsia="Helvetica" w:cs="Helvetica"/>
          <w:i w:val="0"/>
          <w:iCs w:val="0"/>
          <w:caps/>
          <w:color w:val="192325"/>
          <w:spacing w:val="12"/>
          <w:sz w:val="26"/>
          <w:szCs w:val="26"/>
          <w:bdr w:val="none" w:color="auto" w:sz="0" w:space="0"/>
          <w:shd w:val="clear" w:fill="FFFFFF"/>
        </w:rPr>
        <w:t>What to Submit</w:t>
      </w:r>
    </w:p>
    <w:p w14:paraId="54D7C10F">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bidi w:val="0"/>
        <w:spacing w:before="0" w:beforeAutospacing="0" w:after="210" w:afterAutospacing="0" w:line="19" w:lineRule="atLeast"/>
        <w:ind w:left="600" w:right="0" w:hanging="360"/>
      </w:pPr>
      <w:r>
        <w:rPr>
          <w:rFonts w:hint="default" w:ascii="Helvetica" w:hAnsi="Helvetica" w:eastAsia="Helvetica" w:cs="Helvetica"/>
          <w:i w:val="0"/>
          <w:iCs w:val="0"/>
          <w:caps w:val="0"/>
          <w:color w:val="233136"/>
          <w:spacing w:val="0"/>
          <w:sz w:val="19"/>
          <w:szCs w:val="19"/>
          <w:bdr w:val="none" w:color="auto" w:sz="0" w:space="0"/>
          <w:shd w:val="clear" w:fill="FFFFFF"/>
        </w:rPr>
        <w:t>Include a URL to the hosted Project</w:t>
      </w:r>
    </w:p>
    <w:p w14:paraId="1B7F4688">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bidi w:val="0"/>
        <w:spacing w:before="0" w:beforeAutospacing="0" w:after="210" w:afterAutospacing="0" w:line="19" w:lineRule="atLeast"/>
        <w:ind w:left="600" w:right="0" w:hanging="360"/>
      </w:pPr>
      <w:r>
        <w:rPr>
          <w:rFonts w:hint="default" w:ascii="Helvetica" w:hAnsi="Helvetica" w:eastAsia="Helvetica" w:cs="Helvetica"/>
          <w:i w:val="0"/>
          <w:iCs w:val="0"/>
          <w:caps w:val="0"/>
          <w:color w:val="233136"/>
          <w:spacing w:val="0"/>
          <w:sz w:val="19"/>
          <w:szCs w:val="19"/>
          <w:bdr w:val="none" w:color="auto" w:sz="0" w:space="0"/>
          <w:shd w:val="clear" w:fill="FFFFFF"/>
        </w:rPr>
        <w:t>Include a URL to your open-source code repository for judging and testing. </w:t>
      </w:r>
    </w:p>
    <w:p w14:paraId="6BFAC48D">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bidi w:val="0"/>
        <w:spacing w:before="0" w:beforeAutospacing="0" w:after="210" w:afterAutospacing="0" w:line="19" w:lineRule="atLeast"/>
        <w:ind w:left="866" w:right="0" w:hanging="360"/>
      </w:pPr>
      <w:r>
        <w:rPr>
          <w:rStyle w:val="8"/>
          <w:rFonts w:hint="default" w:ascii="Helvetica" w:hAnsi="Helvetica" w:eastAsia="Helvetica" w:cs="Helvetica"/>
          <w:i/>
          <w:iCs/>
          <w:caps w:val="0"/>
          <w:color w:val="233136"/>
          <w:spacing w:val="0"/>
          <w:sz w:val="21"/>
          <w:szCs w:val="21"/>
          <w:bdr w:val="none" w:color="auto" w:sz="0" w:space="0"/>
          <w:shd w:val="clear" w:fill="FFFFFF"/>
        </w:rPr>
        <w:t>The repository must be public and include a complete open source license file. This license should be detectable and visible at the top of the repository page (in the About section)</w:t>
      </w:r>
    </w:p>
    <w:p w14:paraId="0B8273E8">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bidi w:val="0"/>
        <w:spacing w:before="0" w:beforeAutospacing="0" w:after="210" w:afterAutospacing="0" w:line="19" w:lineRule="atLeast"/>
        <w:ind w:left="600" w:right="0" w:hanging="360"/>
      </w:pPr>
      <w:r>
        <w:rPr>
          <w:rFonts w:hint="default" w:ascii="Helvetica" w:hAnsi="Helvetica" w:eastAsia="Helvetica" w:cs="Helvetica"/>
          <w:i w:val="0"/>
          <w:iCs w:val="0"/>
          <w:caps w:val="0"/>
          <w:color w:val="233136"/>
          <w:spacing w:val="0"/>
          <w:sz w:val="19"/>
          <w:szCs w:val="19"/>
          <w:bdr w:val="none" w:color="auto" w:sz="0" w:space="0"/>
          <w:shd w:val="clear" w:fill="FFFFFF"/>
        </w:rPr>
        <w:t>Include a ~3 minute demo video</w:t>
      </w:r>
    </w:p>
    <w:p w14:paraId="5548A4D8">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bidi w:val="0"/>
        <w:spacing w:before="0" w:beforeAutospacing="0" w:after="210" w:afterAutospacing="0" w:line="19" w:lineRule="atLeast"/>
        <w:ind w:left="600" w:right="0" w:hanging="360"/>
      </w:pPr>
      <w:r>
        <w:rPr>
          <w:rFonts w:hint="default" w:ascii="Helvetica" w:hAnsi="Helvetica" w:eastAsia="Helvetica" w:cs="Helvetica"/>
          <w:i w:val="0"/>
          <w:iCs w:val="0"/>
          <w:caps w:val="0"/>
          <w:color w:val="233136"/>
          <w:spacing w:val="0"/>
          <w:sz w:val="19"/>
          <w:szCs w:val="19"/>
          <w:bdr w:val="none" w:color="auto" w:sz="0" w:space="0"/>
          <w:shd w:val="clear" w:fill="FFFFFF"/>
        </w:rPr>
        <w:t>Select which track you’ll be submitting to</w:t>
      </w:r>
    </w:p>
    <w:p w14:paraId="3F00822A">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bidi w:val="0"/>
        <w:spacing w:before="0" w:beforeAutospacing="0" w:after="210" w:afterAutospacing="0" w:line="19" w:lineRule="atLeast"/>
        <w:ind w:left="600" w:right="0" w:hanging="360"/>
      </w:pPr>
      <w:r>
        <w:rPr>
          <w:rFonts w:hint="default" w:ascii="Helvetica" w:hAnsi="Helvetica" w:eastAsia="Helvetica" w:cs="Helvetica"/>
          <w:i w:val="0"/>
          <w:iCs w:val="0"/>
          <w:caps w:val="0"/>
          <w:color w:val="233136"/>
          <w:spacing w:val="0"/>
          <w:sz w:val="19"/>
          <w:szCs w:val="19"/>
          <w:bdr w:val="none" w:color="auto" w:sz="0" w:space="0"/>
          <w:shd w:val="clear" w:fill="FFFFFF"/>
        </w:rPr>
        <w:t>Your completed Devpost submission form</w:t>
      </w:r>
    </w:p>
    <w:p w14:paraId="123AF64E"/>
    <w:p w14:paraId="75AA79E0"/>
    <w:p w14:paraId="337E9604">
      <w:pPr>
        <w:pStyle w:val="3"/>
        <w:keepNext w:val="0"/>
        <w:keepLines w:val="0"/>
        <w:widowControl/>
        <w:suppressLineNumbers w:val="0"/>
        <w:shd w:val="clear" w:fill="FFFFFF"/>
        <w:bidi w:val="0"/>
        <w:spacing w:before="420" w:beforeAutospacing="0" w:after="420" w:afterAutospacing="0" w:line="17" w:lineRule="atLeast"/>
        <w:ind w:left="0" w:right="0"/>
        <w:rPr>
          <w:rFonts w:ascii="Helvetica" w:hAnsi="Helvetica" w:eastAsia="Helvetica" w:cs="Helvetica"/>
          <w:i w:val="0"/>
          <w:iCs w:val="0"/>
          <w:caps/>
          <w:color w:val="192325"/>
          <w:spacing w:val="48"/>
          <w:sz w:val="31"/>
          <w:szCs w:val="31"/>
        </w:rPr>
      </w:pPr>
      <w:r>
        <w:rPr>
          <w:rFonts w:hint="default" w:ascii="Helvetica" w:hAnsi="Helvetica" w:eastAsia="Helvetica" w:cs="Helvetica"/>
          <w:i w:val="0"/>
          <w:iCs w:val="0"/>
          <w:caps/>
          <w:color w:val="192325"/>
          <w:spacing w:val="48"/>
          <w:sz w:val="31"/>
          <w:szCs w:val="31"/>
          <w:shd w:val="clear" w:fill="FFFFFF"/>
        </w:rPr>
        <w:t>Judges</w:t>
      </w:r>
    </w:p>
    <w:p w14:paraId="4BC2663B">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304800" cy="304800"/>
            <wp:effectExtent l="0" t="0" r="0" b="0"/>
            <wp:docPr id="6"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4E40FFBD">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1"/>
          <w:rFonts w:hint="default" w:ascii="Helvetica" w:hAnsi="Helvetica" w:eastAsia="Helvetica" w:cs="Helvetica"/>
          <w:color w:val="192325"/>
          <w:sz w:val="21"/>
          <w:szCs w:val="21"/>
          <w:bdr w:val="none" w:color="auto" w:sz="0" w:space="0"/>
        </w:rPr>
        <w:t>Richard Young</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Director of Partner Solutions | Arize</w:t>
      </w:r>
    </w:p>
    <w:p w14:paraId="3F4FC9C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rPr>
          <w:rFonts w:hint="default" w:ascii="Helvetica" w:hAnsi="Helvetica" w:eastAsia="Helvetica" w:cs="Helvetica"/>
          <w:sz w:val="21"/>
          <w:szCs w:val="21"/>
        </w:rPr>
      </w:pPr>
      <w:r>
        <w:rPr>
          <w:rStyle w:val="11"/>
          <w:rFonts w:hint="default" w:ascii="Helvetica" w:hAnsi="Helvetica" w:eastAsia="Helvetica" w:cs="Helvetica"/>
          <w:color w:val="192325"/>
          <w:sz w:val="21"/>
          <w:szCs w:val="21"/>
          <w:bdr w:val="none" w:color="auto" w:sz="0" w:space="0"/>
        </w:rPr>
        <w:t>Clay Miner</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Head of Solutions Strategy | Arize</w:t>
      </w:r>
    </w:p>
    <w:p w14:paraId="10AF232E">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p>
    <w:p w14:paraId="4E259BB6">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1"/>
          <w:rFonts w:hint="default" w:ascii="Helvetica" w:hAnsi="Helvetica" w:eastAsia="Helvetica" w:cs="Helvetica"/>
          <w:color w:val="192325"/>
          <w:sz w:val="21"/>
          <w:szCs w:val="21"/>
          <w:bdr w:val="none" w:color="auto" w:sz="0" w:space="0"/>
        </w:rPr>
        <w:t>Anish Mathur</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Director of Product Management | Elastic</w:t>
      </w:r>
    </w:p>
    <w:p w14:paraId="63B25B8F">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52500" cy="952500"/>
            <wp:effectExtent l="0" t="0" r="7620" b="0"/>
            <wp:docPr id="11" name="Pictur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descr="IMG_259"/>
                    <pic:cNvPicPr>
                      <a:picLocks noChangeAspect="1"/>
                    </pic:cNvPicPr>
                  </pic:nvPicPr>
                  <pic:blipFill>
                    <a:blip r:embed="rId5"/>
                    <a:stretch>
                      <a:fillRect/>
                    </a:stretch>
                  </pic:blipFill>
                  <pic:spPr>
                    <a:xfrm>
                      <a:off x="0" y="0"/>
                      <a:ext cx="952500" cy="952500"/>
                    </a:xfrm>
                    <a:prstGeom prst="rect">
                      <a:avLst/>
                    </a:prstGeom>
                    <a:noFill/>
                    <a:ln w="9525">
                      <a:noFill/>
                    </a:ln>
                  </pic:spPr>
                </pic:pic>
              </a:graphicData>
            </a:graphic>
          </wp:inline>
        </w:drawing>
      </w:r>
    </w:p>
    <w:p w14:paraId="1CC2D0AF">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1"/>
          <w:rFonts w:hint="default" w:ascii="Helvetica" w:hAnsi="Helvetica" w:eastAsia="Helvetica" w:cs="Helvetica"/>
          <w:color w:val="192325"/>
          <w:sz w:val="21"/>
          <w:szCs w:val="21"/>
          <w:bdr w:val="none" w:color="auto" w:sz="0" w:space="0"/>
        </w:rPr>
        <w:t>Philipp Krenn</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Director, Developer Relations | Elastic</w:t>
      </w:r>
    </w:p>
    <w:p w14:paraId="2BD7C78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52500" cy="952500"/>
            <wp:effectExtent l="0" t="0" r="7620" b="7620"/>
            <wp:docPr id="1" name="Picture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descr="IMG_260"/>
                    <pic:cNvPicPr>
                      <a:picLocks noChangeAspect="1"/>
                    </pic:cNvPicPr>
                  </pic:nvPicPr>
                  <pic:blipFill>
                    <a:blip r:embed="rId6"/>
                    <a:stretch>
                      <a:fillRect/>
                    </a:stretch>
                  </pic:blipFill>
                  <pic:spPr>
                    <a:xfrm>
                      <a:off x="0" y="0"/>
                      <a:ext cx="952500" cy="952500"/>
                    </a:xfrm>
                    <a:prstGeom prst="rect">
                      <a:avLst/>
                    </a:prstGeom>
                    <a:noFill/>
                    <a:ln w="9525">
                      <a:noFill/>
                    </a:ln>
                  </pic:spPr>
                </pic:pic>
              </a:graphicData>
            </a:graphic>
          </wp:inline>
        </w:drawing>
      </w:r>
    </w:p>
    <w:p w14:paraId="5BF41D84">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1"/>
          <w:rFonts w:hint="default" w:ascii="Helvetica" w:hAnsi="Helvetica" w:eastAsia="Helvetica" w:cs="Helvetica"/>
          <w:color w:val="192325"/>
          <w:sz w:val="21"/>
          <w:szCs w:val="21"/>
          <w:bdr w:val="none" w:color="auto" w:sz="0" w:space="0"/>
        </w:rPr>
        <w:t>Elijah Davis</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Lead Solution Architect, Enterprise | Fivetran</w:t>
      </w:r>
    </w:p>
    <w:p w14:paraId="3FA47DCA">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52500" cy="952500"/>
            <wp:effectExtent l="0" t="0" r="7620" b="7620"/>
            <wp:docPr id="4" name="Picture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descr="IMG_261"/>
                    <pic:cNvPicPr>
                      <a:picLocks noChangeAspect="1"/>
                    </pic:cNvPicPr>
                  </pic:nvPicPr>
                  <pic:blipFill>
                    <a:blip r:embed="rId7"/>
                    <a:stretch>
                      <a:fillRect/>
                    </a:stretch>
                  </pic:blipFill>
                  <pic:spPr>
                    <a:xfrm>
                      <a:off x="0" y="0"/>
                      <a:ext cx="952500" cy="952500"/>
                    </a:xfrm>
                    <a:prstGeom prst="rect">
                      <a:avLst/>
                    </a:prstGeom>
                    <a:noFill/>
                    <a:ln w="9525">
                      <a:noFill/>
                    </a:ln>
                  </pic:spPr>
                </pic:pic>
              </a:graphicData>
            </a:graphic>
          </wp:inline>
        </w:drawing>
      </w:r>
    </w:p>
    <w:p w14:paraId="52FC95D0">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1"/>
          <w:rFonts w:hint="default" w:ascii="Helvetica" w:hAnsi="Helvetica" w:eastAsia="Helvetica" w:cs="Helvetica"/>
          <w:color w:val="192325"/>
          <w:sz w:val="21"/>
          <w:szCs w:val="21"/>
          <w:bdr w:val="none" w:color="auto" w:sz="0" w:space="0"/>
        </w:rPr>
        <w:t>Andrew Madson</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Principal, Developer Relations | Fivetran</w:t>
      </w:r>
    </w:p>
    <w:p w14:paraId="5BA9B73A">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52500" cy="952500"/>
            <wp:effectExtent l="0" t="0" r="7620" b="7620"/>
            <wp:docPr id="9" name="Picture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descr="IMG_262"/>
                    <pic:cNvPicPr>
                      <a:picLocks noChangeAspect="1"/>
                    </pic:cNvPicPr>
                  </pic:nvPicPr>
                  <pic:blipFill>
                    <a:blip r:embed="rId8"/>
                    <a:stretch>
                      <a:fillRect/>
                    </a:stretch>
                  </pic:blipFill>
                  <pic:spPr>
                    <a:xfrm>
                      <a:off x="0" y="0"/>
                      <a:ext cx="952500" cy="952500"/>
                    </a:xfrm>
                    <a:prstGeom prst="rect">
                      <a:avLst/>
                    </a:prstGeom>
                    <a:noFill/>
                    <a:ln w="9525">
                      <a:noFill/>
                    </a:ln>
                  </pic:spPr>
                </pic:pic>
              </a:graphicData>
            </a:graphic>
          </wp:inline>
        </w:drawing>
      </w:r>
    </w:p>
    <w:p w14:paraId="15C44C49">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1"/>
          <w:rFonts w:hint="default" w:ascii="Helvetica" w:hAnsi="Helvetica" w:eastAsia="Helvetica" w:cs="Helvetica"/>
          <w:color w:val="192325"/>
          <w:sz w:val="21"/>
          <w:szCs w:val="21"/>
          <w:bdr w:val="none" w:color="auto" w:sz="0" w:space="0"/>
        </w:rPr>
        <w:t>Regnard Raquedan</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Senior Solutions Architect | GitLab</w:t>
      </w:r>
    </w:p>
    <w:p w14:paraId="512B4C9B">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52500" cy="952500"/>
            <wp:effectExtent l="0" t="0" r="7620" b="7620"/>
            <wp:docPr id="13" name="Picture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descr="IMG_263"/>
                    <pic:cNvPicPr>
                      <a:picLocks noChangeAspect="1"/>
                    </pic:cNvPicPr>
                  </pic:nvPicPr>
                  <pic:blipFill>
                    <a:blip r:embed="rId9"/>
                    <a:stretch>
                      <a:fillRect/>
                    </a:stretch>
                  </pic:blipFill>
                  <pic:spPr>
                    <a:xfrm>
                      <a:off x="0" y="0"/>
                      <a:ext cx="952500" cy="952500"/>
                    </a:xfrm>
                    <a:prstGeom prst="rect">
                      <a:avLst/>
                    </a:prstGeom>
                    <a:noFill/>
                    <a:ln w="9525">
                      <a:noFill/>
                    </a:ln>
                  </pic:spPr>
                </pic:pic>
              </a:graphicData>
            </a:graphic>
          </wp:inline>
        </w:drawing>
      </w:r>
    </w:p>
    <w:p w14:paraId="0133D74C">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1"/>
          <w:rFonts w:hint="default" w:ascii="Helvetica" w:hAnsi="Helvetica" w:eastAsia="Helvetica" w:cs="Helvetica"/>
          <w:color w:val="192325"/>
          <w:sz w:val="21"/>
          <w:szCs w:val="21"/>
          <w:bdr w:val="none" w:color="auto" w:sz="0" w:space="0"/>
        </w:rPr>
        <w:t>Nick Veenhof</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Director, Contributor Success | GitLab</w:t>
      </w:r>
    </w:p>
    <w:p w14:paraId="6C3EBA63">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52500" cy="952500"/>
            <wp:effectExtent l="0" t="0" r="7620" b="7620"/>
            <wp:docPr id="10" name="Picture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IMG_264"/>
                    <pic:cNvPicPr>
                      <a:picLocks noChangeAspect="1"/>
                    </pic:cNvPicPr>
                  </pic:nvPicPr>
                  <pic:blipFill>
                    <a:blip r:embed="rId10"/>
                    <a:stretch>
                      <a:fillRect/>
                    </a:stretch>
                  </pic:blipFill>
                  <pic:spPr>
                    <a:xfrm>
                      <a:off x="0" y="0"/>
                      <a:ext cx="952500" cy="952500"/>
                    </a:xfrm>
                    <a:prstGeom prst="rect">
                      <a:avLst/>
                    </a:prstGeom>
                    <a:noFill/>
                    <a:ln w="9525">
                      <a:noFill/>
                    </a:ln>
                  </pic:spPr>
                </pic:pic>
              </a:graphicData>
            </a:graphic>
          </wp:inline>
        </w:drawing>
      </w:r>
    </w:p>
    <w:p w14:paraId="0F5ABE69">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1"/>
          <w:rFonts w:hint="default" w:ascii="Helvetica" w:hAnsi="Helvetica" w:eastAsia="Helvetica" w:cs="Helvetica"/>
          <w:color w:val="192325"/>
          <w:sz w:val="21"/>
          <w:szCs w:val="21"/>
          <w:bdr w:val="none" w:color="auto" w:sz="0" w:space="0"/>
        </w:rPr>
        <w:t>Daoud Farooqi</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Partner Solutions Architect | MongoDB</w:t>
      </w:r>
    </w:p>
    <w:p w14:paraId="18D20555">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52500" cy="952500"/>
            <wp:effectExtent l="0" t="0" r="7620" b="7620"/>
            <wp:docPr id="12" name="Picture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descr="IMG_265"/>
                    <pic:cNvPicPr>
                      <a:picLocks noChangeAspect="1"/>
                    </pic:cNvPicPr>
                  </pic:nvPicPr>
                  <pic:blipFill>
                    <a:blip r:embed="rId11"/>
                    <a:stretch>
                      <a:fillRect/>
                    </a:stretch>
                  </pic:blipFill>
                  <pic:spPr>
                    <a:xfrm>
                      <a:off x="0" y="0"/>
                      <a:ext cx="952500" cy="952500"/>
                    </a:xfrm>
                    <a:prstGeom prst="rect">
                      <a:avLst/>
                    </a:prstGeom>
                    <a:noFill/>
                    <a:ln w="9525">
                      <a:noFill/>
                    </a:ln>
                  </pic:spPr>
                </pic:pic>
              </a:graphicData>
            </a:graphic>
          </wp:inline>
        </w:drawing>
      </w:r>
    </w:p>
    <w:p w14:paraId="32ACC208">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1"/>
          <w:rFonts w:hint="default" w:ascii="Helvetica" w:hAnsi="Helvetica" w:eastAsia="Helvetica" w:cs="Helvetica"/>
          <w:color w:val="192325"/>
          <w:sz w:val="21"/>
          <w:szCs w:val="21"/>
          <w:bdr w:val="none" w:color="auto" w:sz="0" w:space="0"/>
        </w:rPr>
        <w:t>Gaurab Aryal</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Senior Product Manager | MongoDB</w:t>
      </w:r>
    </w:p>
    <w:p w14:paraId="06F0C629">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52500" cy="952500"/>
            <wp:effectExtent l="0" t="0" r="7620" b="7620"/>
            <wp:docPr id="2" name="Picture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1" descr="IMG_266"/>
                    <pic:cNvPicPr>
                      <a:picLocks noChangeAspect="1"/>
                    </pic:cNvPicPr>
                  </pic:nvPicPr>
                  <pic:blipFill>
                    <a:blip r:embed="rId12"/>
                    <a:stretch>
                      <a:fillRect/>
                    </a:stretch>
                  </pic:blipFill>
                  <pic:spPr>
                    <a:xfrm>
                      <a:off x="0" y="0"/>
                      <a:ext cx="952500" cy="952500"/>
                    </a:xfrm>
                    <a:prstGeom prst="rect">
                      <a:avLst/>
                    </a:prstGeom>
                    <a:noFill/>
                    <a:ln w="9525">
                      <a:noFill/>
                    </a:ln>
                  </pic:spPr>
                </pic:pic>
              </a:graphicData>
            </a:graphic>
          </wp:inline>
        </w:drawing>
      </w:r>
    </w:p>
    <w:p w14:paraId="2EE97EAB">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1"/>
          <w:rFonts w:hint="default" w:ascii="Helvetica" w:hAnsi="Helvetica" w:eastAsia="Helvetica" w:cs="Helvetica"/>
          <w:color w:val="192325"/>
          <w:sz w:val="21"/>
          <w:szCs w:val="21"/>
          <w:bdr w:val="none" w:color="auto" w:sz="0" w:space="0"/>
        </w:rPr>
        <w:t>Sean O’Dell</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Principal PMM, Developer Experience | Dynatrace</w:t>
      </w:r>
    </w:p>
    <w:p w14:paraId="6EB848A7">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52500" cy="952500"/>
            <wp:effectExtent l="0" t="0" r="7620" b="7620"/>
            <wp:docPr id="5" name="Picture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2" descr="IMG_267"/>
                    <pic:cNvPicPr>
                      <a:picLocks noChangeAspect="1"/>
                    </pic:cNvPicPr>
                  </pic:nvPicPr>
                  <pic:blipFill>
                    <a:blip r:embed="rId13"/>
                    <a:stretch>
                      <a:fillRect/>
                    </a:stretch>
                  </pic:blipFill>
                  <pic:spPr>
                    <a:xfrm>
                      <a:off x="0" y="0"/>
                      <a:ext cx="952500" cy="952500"/>
                    </a:xfrm>
                    <a:prstGeom prst="rect">
                      <a:avLst/>
                    </a:prstGeom>
                    <a:noFill/>
                    <a:ln w="9525">
                      <a:noFill/>
                    </a:ln>
                  </pic:spPr>
                </pic:pic>
              </a:graphicData>
            </a:graphic>
          </wp:inline>
        </w:drawing>
      </w:r>
    </w:p>
    <w:p w14:paraId="24BE506E">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1"/>
          <w:rFonts w:hint="default" w:ascii="Helvetica" w:hAnsi="Helvetica" w:eastAsia="Helvetica" w:cs="Helvetica"/>
          <w:color w:val="192325"/>
          <w:sz w:val="21"/>
          <w:szCs w:val="21"/>
          <w:bdr w:val="none" w:color="auto" w:sz="0" w:space="0"/>
        </w:rPr>
        <w:t>Jeff Blankenburg</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Principal Developer Advocate | Dynatrace</w:t>
      </w:r>
    </w:p>
    <w:p w14:paraId="66223521">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52500" cy="952500"/>
            <wp:effectExtent l="0" t="0" r="7620" b="7620"/>
            <wp:docPr id="3" name="Picture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3" descr="IMG_268"/>
                    <pic:cNvPicPr>
                      <a:picLocks noChangeAspect="1"/>
                    </pic:cNvPicPr>
                  </pic:nvPicPr>
                  <pic:blipFill>
                    <a:blip r:embed="rId14"/>
                    <a:stretch>
                      <a:fillRect/>
                    </a:stretch>
                  </pic:blipFill>
                  <pic:spPr>
                    <a:xfrm>
                      <a:off x="0" y="0"/>
                      <a:ext cx="952500" cy="952500"/>
                    </a:xfrm>
                    <a:prstGeom prst="rect">
                      <a:avLst/>
                    </a:prstGeom>
                    <a:noFill/>
                    <a:ln w="9525">
                      <a:noFill/>
                    </a:ln>
                  </pic:spPr>
                </pic:pic>
              </a:graphicData>
            </a:graphic>
          </wp:inline>
        </w:drawing>
      </w:r>
    </w:p>
    <w:p w14:paraId="6E4F5C25">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1"/>
          <w:rFonts w:hint="default" w:ascii="Helvetica" w:hAnsi="Helvetica" w:eastAsia="Helvetica" w:cs="Helvetica"/>
          <w:color w:val="192325"/>
          <w:sz w:val="21"/>
          <w:szCs w:val="21"/>
          <w:bdr w:val="none" w:color="auto" w:sz="0" w:space="0"/>
        </w:rPr>
        <w:t>Khushan Adatiya</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Senior Software Engineer | Google</w:t>
      </w:r>
    </w:p>
    <w:p w14:paraId="28FA02C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52500" cy="952500"/>
            <wp:effectExtent l="0" t="0" r="7620" b="7620"/>
            <wp:docPr id="14" name="Picture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MG_269"/>
                    <pic:cNvPicPr>
                      <a:picLocks noChangeAspect="1"/>
                    </pic:cNvPicPr>
                  </pic:nvPicPr>
                  <pic:blipFill>
                    <a:blip r:embed="rId15"/>
                    <a:stretch>
                      <a:fillRect/>
                    </a:stretch>
                  </pic:blipFill>
                  <pic:spPr>
                    <a:xfrm>
                      <a:off x="0" y="0"/>
                      <a:ext cx="952500" cy="952500"/>
                    </a:xfrm>
                    <a:prstGeom prst="rect">
                      <a:avLst/>
                    </a:prstGeom>
                    <a:noFill/>
                    <a:ln w="9525">
                      <a:noFill/>
                    </a:ln>
                  </pic:spPr>
                </pic:pic>
              </a:graphicData>
            </a:graphic>
          </wp:inline>
        </w:drawing>
      </w:r>
    </w:p>
    <w:p w14:paraId="06BA42FE">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1"/>
          <w:rFonts w:hint="default" w:ascii="Helvetica" w:hAnsi="Helvetica" w:eastAsia="Helvetica" w:cs="Helvetica"/>
          <w:color w:val="192325"/>
          <w:sz w:val="21"/>
          <w:szCs w:val="21"/>
          <w:bdr w:val="none" w:color="auto" w:sz="0" w:space="0"/>
        </w:rPr>
        <w:t>Rich Deken</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Cloud Partner Engineer, Global Business | Google</w:t>
      </w:r>
    </w:p>
    <w:p w14:paraId="6D2BA3F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52500" cy="952500"/>
            <wp:effectExtent l="0" t="0" r="7620" b="7620"/>
            <wp:docPr id="17" name="Picture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5" descr="IMG_270"/>
                    <pic:cNvPicPr>
                      <a:picLocks noChangeAspect="1"/>
                    </pic:cNvPicPr>
                  </pic:nvPicPr>
                  <pic:blipFill>
                    <a:blip r:embed="rId16"/>
                    <a:stretch>
                      <a:fillRect/>
                    </a:stretch>
                  </pic:blipFill>
                  <pic:spPr>
                    <a:xfrm>
                      <a:off x="0" y="0"/>
                      <a:ext cx="952500" cy="952500"/>
                    </a:xfrm>
                    <a:prstGeom prst="rect">
                      <a:avLst/>
                    </a:prstGeom>
                    <a:noFill/>
                    <a:ln w="9525">
                      <a:noFill/>
                    </a:ln>
                  </pic:spPr>
                </pic:pic>
              </a:graphicData>
            </a:graphic>
          </wp:inline>
        </w:drawing>
      </w:r>
    </w:p>
    <w:p w14:paraId="5EA38366">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1"/>
          <w:rFonts w:hint="default" w:ascii="Helvetica" w:hAnsi="Helvetica" w:eastAsia="Helvetica" w:cs="Helvetica"/>
          <w:color w:val="192325"/>
          <w:sz w:val="21"/>
          <w:szCs w:val="21"/>
          <w:bdr w:val="none" w:color="auto" w:sz="0" w:space="0"/>
        </w:rPr>
        <w:t>Jess Ambriz</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Cloud Partner Engineer, Global Business | Google</w:t>
      </w:r>
    </w:p>
    <w:p w14:paraId="5CA89E0E">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52500" cy="952500"/>
            <wp:effectExtent l="0" t="0" r="7620" b="7620"/>
            <wp:docPr id="18" name="Picture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6" descr="IMG_271"/>
                    <pic:cNvPicPr>
                      <a:picLocks noChangeAspect="1"/>
                    </pic:cNvPicPr>
                  </pic:nvPicPr>
                  <pic:blipFill>
                    <a:blip r:embed="rId17"/>
                    <a:stretch>
                      <a:fillRect/>
                    </a:stretch>
                  </pic:blipFill>
                  <pic:spPr>
                    <a:xfrm>
                      <a:off x="0" y="0"/>
                      <a:ext cx="952500" cy="952500"/>
                    </a:xfrm>
                    <a:prstGeom prst="rect">
                      <a:avLst/>
                    </a:prstGeom>
                    <a:noFill/>
                    <a:ln w="9525">
                      <a:noFill/>
                    </a:ln>
                  </pic:spPr>
                </pic:pic>
              </a:graphicData>
            </a:graphic>
          </wp:inline>
        </w:drawing>
      </w:r>
    </w:p>
    <w:p w14:paraId="1037E786">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1"/>
          <w:rFonts w:hint="default" w:ascii="Helvetica" w:hAnsi="Helvetica" w:eastAsia="Helvetica" w:cs="Helvetica"/>
          <w:color w:val="192325"/>
          <w:sz w:val="21"/>
          <w:szCs w:val="21"/>
          <w:bdr w:val="none" w:color="auto" w:sz="0" w:space="0"/>
        </w:rPr>
        <w:t>Jon Pawlowski</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Partner Engineer III, ISV, Data Management | Google</w:t>
      </w:r>
    </w:p>
    <w:p w14:paraId="0E267F1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52500" cy="952500"/>
            <wp:effectExtent l="0" t="0" r="7620" b="7620"/>
            <wp:docPr id="16" name="Picture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7" descr="IMG_272"/>
                    <pic:cNvPicPr>
                      <a:picLocks noChangeAspect="1"/>
                    </pic:cNvPicPr>
                  </pic:nvPicPr>
                  <pic:blipFill>
                    <a:blip r:embed="rId18"/>
                    <a:stretch>
                      <a:fillRect/>
                    </a:stretch>
                  </pic:blipFill>
                  <pic:spPr>
                    <a:xfrm>
                      <a:off x="0" y="0"/>
                      <a:ext cx="952500" cy="952500"/>
                    </a:xfrm>
                    <a:prstGeom prst="rect">
                      <a:avLst/>
                    </a:prstGeom>
                    <a:noFill/>
                    <a:ln w="9525">
                      <a:noFill/>
                    </a:ln>
                  </pic:spPr>
                </pic:pic>
              </a:graphicData>
            </a:graphic>
          </wp:inline>
        </w:drawing>
      </w:r>
    </w:p>
    <w:p w14:paraId="0125AB63">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1"/>
          <w:rFonts w:hint="default" w:ascii="Helvetica" w:hAnsi="Helvetica" w:eastAsia="Helvetica" w:cs="Helvetica"/>
          <w:color w:val="192325"/>
          <w:sz w:val="21"/>
          <w:szCs w:val="21"/>
          <w:bdr w:val="none" w:color="auto" w:sz="0" w:space="0"/>
        </w:rPr>
        <w:t>Saurabh Kumar</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ISV Partner Engineer, Global Business | Google</w:t>
      </w:r>
    </w:p>
    <w:p w14:paraId="72225CED">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52500" cy="952500"/>
            <wp:effectExtent l="0" t="0" r="7620" b="7620"/>
            <wp:docPr id="19" name="Picture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IMG_273"/>
                    <pic:cNvPicPr>
                      <a:picLocks noChangeAspect="1"/>
                    </pic:cNvPicPr>
                  </pic:nvPicPr>
                  <pic:blipFill>
                    <a:blip r:embed="rId19"/>
                    <a:stretch>
                      <a:fillRect/>
                    </a:stretch>
                  </pic:blipFill>
                  <pic:spPr>
                    <a:xfrm>
                      <a:off x="0" y="0"/>
                      <a:ext cx="952500" cy="952500"/>
                    </a:xfrm>
                    <a:prstGeom prst="rect">
                      <a:avLst/>
                    </a:prstGeom>
                    <a:noFill/>
                    <a:ln w="9525">
                      <a:noFill/>
                    </a:ln>
                  </pic:spPr>
                </pic:pic>
              </a:graphicData>
            </a:graphic>
          </wp:inline>
        </w:drawing>
      </w:r>
    </w:p>
    <w:p w14:paraId="748592B2">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1"/>
          <w:rFonts w:hint="default" w:ascii="Helvetica" w:hAnsi="Helvetica" w:eastAsia="Helvetica" w:cs="Helvetica"/>
          <w:color w:val="192325"/>
          <w:sz w:val="21"/>
          <w:szCs w:val="21"/>
          <w:bdr w:val="none" w:color="auto" w:sz="0" w:space="0"/>
        </w:rPr>
        <w:t>George Keller</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Cloud Partner Engineer, Global Business | Google</w:t>
      </w:r>
    </w:p>
    <w:p w14:paraId="70013273">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96" w:right="-396"/>
        <w:jc w:val="left"/>
      </w:pPr>
      <w:r>
        <w:rPr>
          <w:rFonts w:ascii="SimSun" w:hAnsi="SimSun" w:eastAsia="SimSun" w:cs="SimSun"/>
          <w:kern w:val="0"/>
          <w:sz w:val="24"/>
          <w:szCs w:val="24"/>
          <w:bdr w:val="none" w:color="auto" w:sz="0" w:space="0"/>
          <w:lang w:val="en-US" w:eastAsia="zh-CN" w:bidi="ar"/>
        </w:rPr>
        <w:drawing>
          <wp:inline distT="0" distB="0" distL="114300" distR="114300">
            <wp:extent cx="952500" cy="952500"/>
            <wp:effectExtent l="0" t="0" r="7620" b="7620"/>
            <wp:docPr id="15" name="Picture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9" descr="IMG_274"/>
                    <pic:cNvPicPr>
                      <a:picLocks noChangeAspect="1"/>
                    </pic:cNvPicPr>
                  </pic:nvPicPr>
                  <pic:blipFill>
                    <a:blip r:embed="rId20"/>
                    <a:stretch>
                      <a:fillRect/>
                    </a:stretch>
                  </pic:blipFill>
                  <pic:spPr>
                    <a:xfrm>
                      <a:off x="0" y="0"/>
                      <a:ext cx="952500" cy="952500"/>
                    </a:xfrm>
                    <a:prstGeom prst="rect">
                      <a:avLst/>
                    </a:prstGeom>
                    <a:noFill/>
                    <a:ln w="9525">
                      <a:noFill/>
                    </a:ln>
                  </pic:spPr>
                </pic:pic>
              </a:graphicData>
            </a:graphic>
          </wp:inline>
        </w:drawing>
      </w:r>
    </w:p>
    <w:p w14:paraId="0E98E374">
      <w:pPr>
        <w:pStyle w:val="10"/>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76" w:afterAutospacing="0" w:line="19" w:lineRule="atLeast"/>
        <w:ind w:left="-396" w:right="-396"/>
        <w:rPr>
          <w:rFonts w:hint="default" w:ascii="Helvetica" w:hAnsi="Helvetica" w:eastAsia="Helvetica" w:cs="Helvetica"/>
          <w:sz w:val="21"/>
          <w:szCs w:val="21"/>
        </w:rPr>
      </w:pPr>
      <w:r>
        <w:rPr>
          <w:rStyle w:val="11"/>
          <w:rFonts w:hint="default" w:ascii="Helvetica" w:hAnsi="Helvetica" w:eastAsia="Helvetica" w:cs="Helvetica"/>
          <w:color w:val="192325"/>
          <w:sz w:val="21"/>
          <w:szCs w:val="21"/>
          <w:bdr w:val="none" w:color="auto" w:sz="0" w:space="0"/>
        </w:rPr>
        <w:t>Merlin Yamssi</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i/>
          <w:iCs/>
          <w:sz w:val="21"/>
          <w:szCs w:val="21"/>
          <w:bdr w:val="none" w:color="auto" w:sz="0" w:space="0"/>
        </w:rPr>
        <w:t>Lead Solutions Consultant, Cloud Partner Engineering | Google</w:t>
      </w:r>
    </w:p>
    <w:p w14:paraId="75F46DC1">
      <w:pPr>
        <w:pStyle w:val="3"/>
        <w:keepNext w:val="0"/>
        <w:keepLines w:val="0"/>
        <w:widowControl/>
        <w:suppressLineNumbers w:val="0"/>
        <w:shd w:val="clear" w:fill="FFFFFF"/>
        <w:bidi w:val="0"/>
        <w:spacing w:before="420" w:beforeAutospacing="0" w:after="420" w:afterAutospacing="0" w:line="17" w:lineRule="atLeast"/>
        <w:ind w:left="0" w:right="0"/>
        <w:rPr>
          <w:rFonts w:hint="default" w:ascii="Helvetica" w:hAnsi="Helvetica" w:eastAsia="Helvetica" w:cs="Helvetica"/>
          <w:i w:val="0"/>
          <w:iCs w:val="0"/>
          <w:caps/>
          <w:color w:val="192325"/>
          <w:spacing w:val="48"/>
          <w:sz w:val="31"/>
          <w:szCs w:val="31"/>
        </w:rPr>
      </w:pPr>
      <w:r>
        <w:rPr>
          <w:rFonts w:hint="default" w:ascii="Helvetica" w:hAnsi="Helvetica" w:eastAsia="Helvetica" w:cs="Helvetica"/>
          <w:i w:val="0"/>
          <w:iCs w:val="0"/>
          <w:caps/>
          <w:color w:val="192325"/>
          <w:spacing w:val="48"/>
          <w:sz w:val="31"/>
          <w:szCs w:val="31"/>
          <w:shd w:val="clear" w:fill="FFFFFF"/>
        </w:rPr>
        <w:t>Judging Criteria</w:t>
      </w:r>
    </w:p>
    <w:p w14:paraId="1B2BA4B1">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bidi w:val="0"/>
        <w:spacing w:before="0" w:beforeAutospacing="0" w:after="210" w:afterAutospacing="0" w:line="19" w:lineRule="atLeast"/>
        <w:ind w:left="0" w:right="0" w:hanging="360"/>
      </w:pPr>
      <w:r>
        <w:rPr>
          <w:rStyle w:val="11"/>
          <w:rFonts w:hint="default" w:ascii="Helvetica" w:hAnsi="Helvetica" w:eastAsia="Helvetica" w:cs="Helvetica"/>
          <w:color w:val="192325"/>
          <w:sz w:val="21"/>
          <w:szCs w:val="21"/>
          <w:bdr w:val="none" w:color="auto" w:sz="0" w:space="0"/>
        </w:rPr>
        <w:t>Technological Implementation</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sz w:val="21"/>
          <w:szCs w:val="21"/>
          <w:bdr w:val="none" w:color="auto" w:sz="0" w:space="0"/>
        </w:rPr>
        <w:t>Does the interaction with Google Cloud and Partner services demonstrate quality software development?</w:t>
      </w:r>
    </w:p>
    <w:p w14:paraId="572EA7F4">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bidi w:val="0"/>
        <w:spacing w:before="0" w:beforeAutospacing="0" w:after="210" w:afterAutospacing="0" w:line="19" w:lineRule="atLeast"/>
        <w:ind w:left="0" w:right="0" w:hanging="360"/>
      </w:pPr>
      <w:r>
        <w:rPr>
          <w:rStyle w:val="11"/>
          <w:rFonts w:hint="default" w:ascii="Helvetica" w:hAnsi="Helvetica" w:eastAsia="Helvetica" w:cs="Helvetica"/>
          <w:color w:val="192325"/>
          <w:sz w:val="21"/>
          <w:szCs w:val="21"/>
          <w:bdr w:val="none" w:color="auto" w:sz="0" w:space="0"/>
        </w:rPr>
        <w:t>Design</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sz w:val="21"/>
          <w:szCs w:val="21"/>
          <w:bdr w:val="none" w:color="auto" w:sz="0" w:space="0"/>
        </w:rPr>
        <w:t>Is the user experience and design of the project well thought out?</w:t>
      </w:r>
    </w:p>
    <w:p w14:paraId="61A4D4D2">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bidi w:val="0"/>
        <w:spacing w:before="0" w:beforeAutospacing="0" w:after="210" w:afterAutospacing="0" w:line="19" w:lineRule="atLeast"/>
        <w:ind w:left="0" w:right="0" w:hanging="360"/>
      </w:pPr>
      <w:r>
        <w:rPr>
          <w:rStyle w:val="11"/>
          <w:rFonts w:hint="default" w:ascii="Helvetica" w:hAnsi="Helvetica" w:eastAsia="Helvetica" w:cs="Helvetica"/>
          <w:color w:val="192325"/>
          <w:sz w:val="21"/>
          <w:szCs w:val="21"/>
          <w:bdr w:val="none" w:color="auto" w:sz="0" w:space="0"/>
        </w:rPr>
        <w:t>Potential Impact</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sz w:val="21"/>
          <w:szCs w:val="21"/>
          <w:bdr w:val="none" w:color="auto" w:sz="0" w:space="0"/>
        </w:rPr>
        <w:t>How big of an impact could the project have on target communities?</w:t>
      </w:r>
    </w:p>
    <w:p w14:paraId="1A9B2ED0">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bidi w:val="0"/>
        <w:spacing w:before="0" w:beforeAutospacing="0" w:after="210" w:afterAutospacing="0" w:line="19" w:lineRule="atLeast"/>
        <w:ind w:left="0" w:right="0" w:hanging="360"/>
      </w:pPr>
      <w:r>
        <w:rPr>
          <w:rStyle w:val="11"/>
          <w:rFonts w:hint="default" w:ascii="Helvetica" w:hAnsi="Helvetica" w:eastAsia="Helvetica" w:cs="Helvetica"/>
          <w:color w:val="192325"/>
          <w:sz w:val="21"/>
          <w:szCs w:val="21"/>
          <w:bdr w:val="none" w:color="auto" w:sz="0" w:space="0"/>
        </w:rPr>
        <w:t>Quality of the Idea</w:t>
      </w:r>
      <w:r>
        <w:rPr>
          <w:rFonts w:hint="default" w:ascii="Helvetica" w:hAnsi="Helvetica" w:eastAsia="Helvetica" w:cs="Helvetica"/>
          <w:sz w:val="21"/>
          <w:szCs w:val="21"/>
          <w:bdr w:val="none" w:color="auto" w:sz="0" w:space="0"/>
        </w:rPr>
        <w:br w:type="textWrapping"/>
      </w:r>
      <w:r>
        <w:rPr>
          <w:rFonts w:hint="default" w:ascii="Helvetica" w:hAnsi="Helvetica" w:eastAsia="Helvetica" w:cs="Helvetica"/>
          <w:sz w:val="21"/>
          <w:szCs w:val="21"/>
          <w:bdr w:val="none" w:color="auto" w:sz="0" w:space="0"/>
        </w:rPr>
        <w:t>How creative and unique is the project?</w:t>
      </w:r>
    </w:p>
    <w:p w14:paraId="6C3AEF1D">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5F4472C"/>
    <w:multiLevelType w:val="multilevel"/>
    <w:tmpl w:val="D5F4472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D0ADD13"/>
    <w:multiLevelType w:val="multilevel"/>
    <w:tmpl w:val="DD0ADD1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011144F5"/>
    <w:multiLevelType w:val="multilevel"/>
    <w:tmpl w:val="011144F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3C935104"/>
    <w:multiLevelType w:val="multilevel"/>
    <w:tmpl w:val="3C93510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4B118065"/>
    <w:multiLevelType w:val="multilevel"/>
    <w:tmpl w:val="4B11806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76E4A283"/>
    <w:multiLevelType w:val="multilevel"/>
    <w:tmpl w:val="76E4A2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1"/>
  </w:num>
  <w:num w:numId="3">
    <w:abstractNumId w:val="0"/>
  </w:num>
  <w:num w:numId="4">
    <w:abstractNumId w:val="5"/>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DE6B39"/>
    <w:rsid w:val="44DE6B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5">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6">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Emphasis"/>
    <w:basedOn w:val="6"/>
    <w:qFormat/>
    <w:uiPriority w:val="0"/>
    <w:rPr>
      <w:i/>
      <w:iCs/>
    </w:rPr>
  </w:style>
  <w:style w:type="character" w:styleId="9">
    <w:name w:val="Hyperlink"/>
    <w:basedOn w:val="6"/>
    <w:uiPriority w:val="0"/>
    <w:rPr>
      <w:color w:val="0000FF"/>
      <w:u w:val="single"/>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6"/>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NULL"/><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3</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2026-06-02T05:39:00Z</dcterms:created>
  <dc:creator>DELL</dc:creator>
  <cp:lastModifiedBy>DELL</cp:lastModifiedBy>
  <dcterms:modified xsi:type="dcterms:W3CDTF">2026-06-02T05:42:32Z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CAC825D0DEAB4863BB87FFF317BA8586_11</vt:lpwstr>
  </property>
  <property fmtid="{D5CDD505-2E9C-101B-9397-08002B2CF9AE}" pid="4" name="KSOTemplateDocerSaveRecord">
    <vt:lpwstr>eyJoZGlkIjoiNmMzZjcxZTk5MzVhNDg3N2NmYjU3YTA4NTY2YWEwMWYiLCJ1c2VySWQiOiI4ODEzNjYyMjk2MDY2In0=</vt:lpwstr>
  </property>
</Properties>
</file>