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PayStream</w:t>
      </w:r>
      <w:r>
        <w:t xml:space="preserve"> </w:t>
      </w:r>
      <w:r>
        <w:t xml:space="preserve">Reliability</w:t>
      </w:r>
      <w:r>
        <w:t xml:space="preserve"> </w:t>
      </w:r>
      <w:r>
        <w:t xml:space="preserve">Lab:</w:t>
      </w:r>
      <w:r>
        <w:t xml:space="preserve"> </w:t>
      </w:r>
      <w:r>
        <w:t xml:space="preserve">Entire</w:t>
      </w:r>
      <w:r>
        <w:t xml:space="preserve"> </w:t>
      </w:r>
      <w:r>
        <w:t xml:space="preserve">Tech</w:t>
      </w:r>
      <w:r>
        <w:t xml:space="preserve"> </w:t>
      </w:r>
      <w:r>
        <w:t xml:space="preserve">Stack</w:t>
      </w:r>
    </w:p>
    <w:p>
      <w:pPr>
        <w:pStyle w:val="Subtitle"/>
      </w:pPr>
      <w:r>
        <w:t xml:space="preserve">Versions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pinned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repository</w:t>
      </w:r>
      <w:r>
        <w:t xml:space="preserve"> </w:t>
      </w:r>
      <w:r>
        <w:t xml:space="preserve">(.env</w:t>
      </w:r>
      <w:r>
        <w:t xml:space="preserve"> </w:t>
      </w:r>
      <w:r>
        <w:t xml:space="preserve">and</w:t>
      </w:r>
      <w:r>
        <w:t xml:space="preserve"> </w:t>
      </w:r>
      <w:r>
        <w:t xml:space="preserve">build</w:t>
      </w:r>
      <w:r>
        <w:t xml:space="preserve"> </w:t>
      </w:r>
      <w:r>
        <w:t xml:space="preserve">files)</w:t>
      </w:r>
      <w:r>
        <w:t xml:space="preserve"> </w:t>
      </w:r>
      <w:r>
        <w:t xml:space="preserve">and</w:t>
      </w:r>
      <w:r>
        <w:t xml:space="preserve"> </w:t>
      </w:r>
      <w:r>
        <w:t xml:space="preserve">checked</w:t>
      </w:r>
      <w:r>
        <w:t xml:space="preserve"> </w:t>
      </w:r>
      <w:r>
        <w:t xml:space="preserve">against</w:t>
      </w:r>
      <w:r>
        <w:t xml:space="preserve"> </w:t>
      </w:r>
      <w:r>
        <w:t xml:space="preserve">current</w:t>
      </w:r>
      <w:r>
        <w:t xml:space="preserve"> </w:t>
      </w:r>
      <w:r>
        <w:t xml:space="preserve">supported</w:t>
      </w:r>
      <w:r>
        <w:t xml:space="preserve"> </w:t>
      </w:r>
      <w:r>
        <w:t xml:space="preserve">releases</w:t>
      </w:r>
      <w:r>
        <w:t xml:space="preserve"> </w:t>
      </w:r>
      <w:r>
        <w:t xml:space="preserve">at</w:t>
      </w:r>
      <w:r>
        <w:t xml:space="preserve"> </w:t>
      </w:r>
      <w:r>
        <w:t xml:space="preserve">project</w:t>
      </w:r>
      <w:r>
        <w:t xml:space="preserve"> </w:t>
      </w:r>
      <w:r>
        <w:t xml:space="preserve">start.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“</w:t>
      </w:r>
      <w:r>
        <w:t xml:space="preserve">latest</w:t>
      </w:r>
      <w:r>
        <w:t xml:space="preserve">”</w:t>
      </w:r>
      <w:r>
        <w:t xml:space="preserve">.</w:t>
      </w:r>
    </w:p>
    <w:bookmarkStart w:id="20" w:name="core-streaming-platform"/>
    <w:p>
      <w:pPr>
        <w:pStyle w:val="Heading1"/>
      </w:pPr>
      <w:r>
        <w:t xml:space="preserve">1. Core Streaming Platform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Component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Choice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 streaming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Apache Kafka / Confluent Platform, KRaft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Current Confluent Platform lines are KRaft-only; no ZooKeeper to 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Topology (lab)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nodes with combined broker+controller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Acceptable for a 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Topology (prod-style)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 dedicated controllers + 3 or more brokers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Documented in Stage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Schema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Confluent Schema Registry, Avro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BACKWARD compatibility, TopicNameStrategy subjects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Connect + Debezium Postgres connector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CDC from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Stream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Streams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Windowed velocity rule in Fraud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Management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Confluent Control Center (optional) or AKHQ / Kafka UI (open source)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Check licensing for Control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Replication / DR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MirrorMaker 2 (open source) or Cluster Linking (commercial)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Stretch goal</w:t>
            </w:r>
          </w:p>
        </w:tc>
      </w:tr>
    </w:tbl>
    <w:bookmarkEnd w:id="20"/>
    <w:bookmarkStart w:id="21" w:name="application-layer"/>
    <w:p>
      <w:pPr>
        <w:pStyle w:val="Heading1"/>
      </w:pPr>
      <w:r>
        <w:t xml:space="preserve">2. Application Layer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Concern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Language / 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Java 21 LTS (Java 17 minimum for Spring Boot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Spring Boot 3.x, Spring for Apache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Serialization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Avro with Confluent serializers; Avro code generation via Maven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Maven (multi-module)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Spring Data JPA, Flyway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Spring Kafka DefaultErrorHandler, DeadLetterPublishingRecoverer, retry 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API (health/admin)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Spring Boot Actuator, Micrometer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Containerisation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Docker, multi-stage builds, non-root user, distroless or slim base</w:t>
            </w:r>
          </w:p>
        </w:tc>
      </w:tr>
    </w:tbl>
    <w:bookmarkEnd w:id="21"/>
    <w:bookmarkStart w:id="22" w:name="data-stores"/>
    <w:p>
      <w:pPr>
        <w:pStyle w:val="Heading1"/>
      </w:pPr>
      <w:r>
        <w:t xml:space="preserve">3. Data Stores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Store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Accounts (CDC source), idempotency table, alerts, notifications, drill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internal topics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Offsets, Streams state changelogs, Connect configs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Optional object storage (S3-compatible, e.g. MinIO)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 snapshots and drill evidence archives</w:t>
            </w:r>
          </w:p>
        </w:tc>
      </w:tr>
    </w:tbl>
    <w:bookmarkEnd w:id="22"/>
    <w:bookmarkStart w:id="23" w:name="security"/>
    <w:p>
      <w:pPr>
        <w:pStyle w:val="Heading1"/>
      </w:pPr>
      <w:r>
        <w:t xml:space="preserve">4. Security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Concern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Transport encryption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TLS on every 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Inter-broker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Client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SASL/SCRAM-SHA-512 over TLS; one demo client using mTLS-only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Authorisation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ACLs via StandardAuthorizer (KRaft), default 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PKI (lab)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Scripted CA with OpenSSL/keytool; short-lived certs for rotation drills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PKI (prod-style)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cert-manager or HashiCorp Vault PKI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.env excluded from Git for lab; Vault or Kubernetes Secrets (sealed) for Stage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Dependency scan (OWASP Dependency-Check), image scan (Trivy), secret scan (Gitleaks)</w:t>
            </w:r>
          </w:p>
        </w:tc>
      </w:tr>
    </w:tbl>
    <w:bookmarkEnd w:id="23"/>
    <w:bookmarkStart w:id="24" w:name="observability"/>
    <w:p>
      <w:pPr>
        <w:pStyle w:val="Heading1"/>
      </w:pPr>
      <w:r>
        <w:t xml:space="preserve">5. Observability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Concern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Broker/JVM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JMX Exporter (Prometheus Java agent)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Consumer-group/topic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Exporter or Burrow-style lag exporter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Grafana (provisioned as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Alertmanager (Slack/email webhook)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Micrometer to Prometheus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Loki + Promtail (or ELK) with structured JSON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Tracing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OpenTelemetry with Tempo/Jaeger</w:t>
            </w:r>
          </w:p>
        </w:tc>
      </w:tr>
    </w:tbl>
    <w:bookmarkEnd w:id="24"/>
    <w:bookmarkStart w:id="25" w:name="infrastructure-and-delivery"/>
    <w:p>
      <w:pPr>
        <w:pStyle w:val="Heading1"/>
      </w:pPr>
      <w:r>
        <w:t xml:space="preserve">6. Infrastructure and Delivery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Concern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Local orchestration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Docker Compose with profiles (core, security, monitoring, connect)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Kubernetes (Stage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Helm charts or Confluent for Kubernetes; kind/minikube locally, managed K8s in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Terraform (cloud resources), Ansible (VM-based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GitHub Actions or GitLab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Config-as-code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Topic/ACL YAML applied by a script/Terraform Kafka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Semantic versioning, tagged releases, changelog</w:t>
            </w:r>
          </w:p>
        </w:tc>
      </w:tr>
    </w:tbl>
    <w:bookmarkEnd w:id="25"/>
    <w:bookmarkStart w:id="27" w:name="testing-tools"/>
    <w:p>
      <w:pPr>
        <w:pStyle w:val="Heading1"/>
      </w:pPr>
      <w:r>
        <w:t xml:space="preserve">7. Testing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Test type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JUnit 5, Mockito, AssertJ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Testcontainers (Kafka, Postgres, Schema Registry), Spring Kafka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 Streams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TopologyTestDriver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Contract /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Schema Registry compatibility check in CI; Avro round-trip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openssl s_client, scripted negative-auth tests, ACL matrix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kafka-producer-perf-test, kafka-consumer-perf-test, k6 or custom load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Chaos /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Shell/Python drill scripts using docker stop/kill, tc (network faults), disk fill scripts; Chaos Mesh/Litmus on K8s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Static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Checkstyle/SpotBugs, hadolint, yamllint, shellcheck, kubeconform</w:t>
            </w:r>
          </w:p>
        </w:tc>
      </w:tr>
    </w:tbl>
    <w:bookmarkStart w:id="26" w:name="Xe3b36aaf29becfd5b137da2569551d68fb80d15"/>
    <w:p>
      <w:pPr>
        <w:pStyle w:val="Heading2"/>
      </w:pPr>
      <w:r>
        <w:t xml:space="preserve">7.1 Tools Considered and Deliberately Not Used (v1)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Tool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ZooKeeper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Removed in current Kafka/Confluent lines; KRaft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Custom GitHub onboarding 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Adds scope without adding platform-operations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Full service mesh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Unnecessary complexity for the goals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Multi-region active-active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Out of scope; DR (active-passive) is the stretch goal</w:t>
            </w:r>
          </w:p>
        </w:tc>
      </w:tr>
    </w:tbl>
    <w:bookmarkEnd w:id="26"/>
    <w:bookmarkEnd w:id="27"/>
    <w:sect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PayStream Reliability Lab: Entire Tech Stack</dc:title>
  <dc:creator/>
  <cp:keywords/>
  <dcterms:created xsi:type="dcterms:W3CDTF">2026-10-05T17:33:00Z</dcterms:created>
  <dcterms:modified xsi:type="dcterms:W3CDTF">2026-10-05T17:33:00Z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Versions must be pinned in the repository (.env and build files) and checked against current supported releases at project start. Do not rely on “latest”.</vt:lpwstr>
  </property>
</Properties>
</file>