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FFC" w:rsidRDefault="00DF5FFC" w:rsidP="00DF5FFC">
      <w:pPr>
        <w:jc w:val="center"/>
        <w:rPr>
          <w:sz w:val="36"/>
        </w:rPr>
      </w:pPr>
      <w:r w:rsidRPr="00DF5FFC">
        <w:rPr>
          <w:sz w:val="36"/>
        </w:rPr>
        <w:t>SNIPPET</w:t>
      </w:r>
    </w:p>
    <w:p w:rsidR="00DF5FFC" w:rsidRDefault="00DF5FFC" w:rsidP="00DF5FFC">
      <w:pPr>
        <w:rPr>
          <w:sz w:val="36"/>
        </w:rPr>
      </w:pPr>
    </w:p>
    <w:p w:rsidR="00DF5FFC" w:rsidRPr="00DF5FFC" w:rsidRDefault="00DF5FFC" w:rsidP="00DF5FFC">
      <w:p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5FFC">
        <w:rPr>
          <w:rFonts w:ascii="Times New Roman" w:eastAsia="Times New Roman" w:hAnsi="Times New Roman" w:cs="Times New Roman"/>
          <w:b/>
          <w:bCs/>
          <w:sz w:val="24"/>
          <w:szCs w:val="24"/>
        </w:rPr>
        <w:t>JPMorganChase</w:t>
      </w:r>
      <w:proofErr w:type="spellEnd"/>
      <w:r w:rsidRPr="00DF5F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Engineering Job Simulation on Forage - December 2025</w:t>
      </w:r>
    </w:p>
    <w:p w:rsidR="00DF5FFC" w:rsidRPr="00DF5FFC" w:rsidRDefault="00DF5FFC" w:rsidP="00DF5F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FFC">
        <w:rPr>
          <w:rFonts w:ascii="Times New Roman" w:eastAsia="Times New Roman" w:hAnsi="Times New Roman" w:cs="Times New Roman"/>
          <w:sz w:val="24"/>
          <w:szCs w:val="24"/>
        </w:rPr>
        <w:t xml:space="preserve">Integrated Kafka into a Spring Boot microservice to consume and </w:t>
      </w:r>
      <w:proofErr w:type="spellStart"/>
      <w:r w:rsidRPr="00DF5FFC">
        <w:rPr>
          <w:rFonts w:ascii="Times New Roman" w:eastAsia="Times New Roman" w:hAnsi="Times New Roman" w:cs="Times New Roman"/>
          <w:sz w:val="24"/>
          <w:szCs w:val="24"/>
        </w:rPr>
        <w:t>deserialize</w:t>
      </w:r>
      <w:proofErr w:type="spellEnd"/>
      <w:r w:rsidRPr="00DF5FFC">
        <w:rPr>
          <w:rFonts w:ascii="Times New Roman" w:eastAsia="Times New Roman" w:hAnsi="Times New Roman" w:cs="Times New Roman"/>
          <w:sz w:val="24"/>
          <w:szCs w:val="24"/>
        </w:rPr>
        <w:t xml:space="preserve"> high-volume transaction messages using a configurable topic and embedded Kafka test framework.</w:t>
      </w:r>
    </w:p>
    <w:p w:rsidR="00DF5FFC" w:rsidRPr="00DF5FFC" w:rsidRDefault="00DF5FFC" w:rsidP="00DF5F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FFC">
        <w:rPr>
          <w:rFonts w:ascii="Times New Roman" w:eastAsia="Times New Roman" w:hAnsi="Times New Roman" w:cs="Times New Roman"/>
          <w:sz w:val="24"/>
          <w:szCs w:val="24"/>
        </w:rPr>
        <w:t>Implemented transaction validation and persistence logic with Spring Data JPA and an H2 SQL database, including entity modeling and balance updates across relational User records.</w:t>
      </w:r>
    </w:p>
    <w:p w:rsidR="00DF5FFC" w:rsidRPr="00DF5FFC" w:rsidRDefault="00DF5FFC" w:rsidP="00DF5F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FFC">
        <w:rPr>
          <w:rFonts w:ascii="Times New Roman" w:eastAsia="Times New Roman" w:hAnsi="Times New Roman" w:cs="Times New Roman"/>
          <w:sz w:val="24"/>
          <w:szCs w:val="24"/>
        </w:rPr>
        <w:t xml:space="preserve">Connected the service to an external REST Incentive API using </w:t>
      </w:r>
      <w:proofErr w:type="spellStart"/>
      <w:r w:rsidRPr="00DF5FFC">
        <w:rPr>
          <w:rFonts w:ascii="Courier New" w:eastAsia="Times New Roman" w:hAnsi="Courier New" w:cs="Courier New"/>
          <w:sz w:val="20"/>
          <w:szCs w:val="20"/>
        </w:rPr>
        <w:t>RestTemplate</w:t>
      </w:r>
      <w:proofErr w:type="spellEnd"/>
      <w:r w:rsidRPr="00DF5FFC">
        <w:rPr>
          <w:rFonts w:ascii="Times New Roman" w:eastAsia="Times New Roman" w:hAnsi="Times New Roman" w:cs="Times New Roman"/>
          <w:sz w:val="24"/>
          <w:szCs w:val="24"/>
        </w:rPr>
        <w:t>, processing incentive responses and incorporating them into transactional workflows.</w:t>
      </w:r>
    </w:p>
    <w:p w:rsidR="00DF5FFC" w:rsidRPr="00DF5FFC" w:rsidRDefault="00DF5FFC" w:rsidP="00DF5F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FFC">
        <w:rPr>
          <w:rFonts w:ascii="Times New Roman" w:eastAsia="Times New Roman" w:hAnsi="Times New Roman" w:cs="Times New Roman"/>
          <w:sz w:val="24"/>
          <w:szCs w:val="24"/>
        </w:rPr>
        <w:t>Developed a REST endpoint for querying user balances, returning JSON responses through a Spring controller while maintaining clean architectural boundaries.</w:t>
      </w:r>
    </w:p>
    <w:p w:rsidR="00DF5FFC" w:rsidRPr="00DF5FFC" w:rsidRDefault="00DF5FFC" w:rsidP="00DF5F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FFC">
        <w:rPr>
          <w:rFonts w:ascii="Times New Roman" w:eastAsia="Times New Roman" w:hAnsi="Times New Roman" w:cs="Times New Roman"/>
          <w:sz w:val="24"/>
          <w:szCs w:val="24"/>
        </w:rPr>
        <w:t>Verified system behavior using Maven test suites and debugger-driven inspection, ensuring reliability across message ingestion, database operations, and external API interactions.</w:t>
      </w:r>
    </w:p>
    <w:p w:rsidR="00DF5FFC" w:rsidRDefault="00DF5FFC" w:rsidP="00DF5FFC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</w:rPr>
      </w:pPr>
    </w:p>
    <w:p w:rsidR="00DF5FFC" w:rsidRPr="00DF5FFC" w:rsidRDefault="00DF5FFC" w:rsidP="00DF5FFC">
      <w:pPr>
        <w:pStyle w:val="ListParagraph"/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3E3E3E"/>
          <w:sz w:val="24"/>
          <w:szCs w:val="24"/>
        </w:rPr>
      </w:pP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Add skills to your resume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E3E3E"/>
          <w:sz w:val="24"/>
          <w:szCs w:val="24"/>
        </w:rPr>
      </w:pP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Make your resume stand out with your new skills!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Spring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Build Tools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Java Programming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Message Queuing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REST API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Spring Framework</w:t>
      </w:r>
    </w:p>
    <w:p w:rsidR="00DF5FFC" w:rsidRPr="00DF5FFC" w:rsidRDefault="00DF5FFC" w:rsidP="00DF5FFC">
      <w:pPr>
        <w:pStyle w:val="ListParagraph"/>
        <w:numPr>
          <w:ilvl w:val="0"/>
          <w:numId w:val="1"/>
        </w:numPr>
        <w:shd w:val="clear" w:color="auto" w:fill="E9F2FC"/>
        <w:spacing w:after="0" w:line="240" w:lineRule="auto"/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aps/>
          <w:color w:val="1C6AC3"/>
          <w:sz w:val="24"/>
          <w:szCs w:val="24"/>
        </w:rPr>
        <w:t>SQL Database</w:t>
      </w:r>
    </w:p>
    <w:p w:rsidR="00DF5FFC" w:rsidRDefault="00DF5FFC" w:rsidP="00DF5FFC">
      <w:pPr>
        <w:pStyle w:val="ListParagraph"/>
        <w:spacing w:after="0" w:line="360" w:lineRule="atLeast"/>
        <w:rPr>
          <w:rFonts w:ascii="Segoe UI" w:eastAsia="Times New Roman" w:hAnsi="Segoe UI" w:cs="Segoe UI"/>
          <w:b/>
          <w:bCs/>
          <w:color w:val="2194B7"/>
          <w:sz w:val="24"/>
          <w:szCs w:val="24"/>
        </w:rPr>
      </w:pPr>
    </w:p>
    <w:p w:rsidR="00DF5FFC" w:rsidRPr="00DF5FFC" w:rsidRDefault="00DF5FFC" w:rsidP="00DF5FFC">
      <w:pPr>
        <w:pStyle w:val="ListParagraph"/>
        <w:spacing w:after="0" w:line="360" w:lineRule="atLeast"/>
        <w:rPr>
          <w:rFonts w:ascii="Segoe UI" w:eastAsia="Times New Roman" w:hAnsi="Segoe UI" w:cs="Segoe UI"/>
          <w:b/>
          <w:bCs/>
          <w:color w:val="2194B7"/>
          <w:sz w:val="24"/>
          <w:szCs w:val="24"/>
        </w:rPr>
      </w:pPr>
      <w:r w:rsidRPr="00DF5FFC">
        <w:rPr>
          <w:rFonts w:ascii="Segoe UI" w:eastAsia="Times New Roman" w:hAnsi="Segoe UI" w:cs="Segoe UI"/>
          <w:b/>
          <w:bCs/>
          <w:color w:val="2194B7"/>
          <w:sz w:val="24"/>
          <w:szCs w:val="24"/>
        </w:rPr>
        <w:t>“Why are you interested in this role?”</w:t>
      </w:r>
    </w:p>
    <w:p w:rsidR="003F7832" w:rsidRPr="0010459C" w:rsidRDefault="00DF5FFC" w:rsidP="00DF5FFC">
      <w:pPr>
        <w:pStyle w:val="ListParagraph"/>
        <w:numPr>
          <w:ilvl w:val="0"/>
          <w:numId w:val="1"/>
        </w:numPr>
        <w:spacing w:after="300" w:line="240" w:lineRule="auto"/>
        <w:rPr>
          <w:rFonts w:ascii="Segoe UI" w:eastAsia="Times New Roman" w:hAnsi="Segoe UI" w:cs="Segoe UI"/>
          <w:color w:val="3E3E3E"/>
          <w:sz w:val="24"/>
          <w:szCs w:val="24"/>
        </w:rPr>
      </w:pP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I recently participated in </w:t>
      </w:r>
      <w:proofErr w:type="spellStart"/>
      <w:r w:rsidRPr="00DF5FFC">
        <w:rPr>
          <w:rFonts w:ascii="Segoe UI" w:eastAsia="Times New Roman" w:hAnsi="Segoe UI" w:cs="Segoe UI"/>
          <w:b/>
          <w:bCs/>
          <w:color w:val="1D1C1D"/>
          <w:sz w:val="24"/>
          <w:szCs w:val="24"/>
        </w:rPr>
        <w:t>JPMorganChase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’s</w:t>
      </w:r>
      <w:proofErr w:type="spellEnd"/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 job simulation on the Forage platform, and it was incredibly useful to understand what it might be like to participate on a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backend engineering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 team at </w:t>
      </w:r>
      <w:proofErr w:type="spellStart"/>
      <w:r w:rsidRPr="00DF5FFC">
        <w:rPr>
          <w:rFonts w:ascii="Segoe UI" w:eastAsia="Times New Roman" w:hAnsi="Segoe UI" w:cs="Segoe UI"/>
          <w:b/>
          <w:bCs/>
          <w:color w:val="1D1C1D"/>
          <w:sz w:val="24"/>
          <w:szCs w:val="24"/>
        </w:rPr>
        <w:t>JPMorganChase</w:t>
      </w:r>
      <w:proofErr w:type="spellEnd"/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.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br/>
        <w:t>I worked on a project to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build out key components of the Midas transaction-processing system, integrating Kafka, a SQL database, and an external REST API into a cohesive Spring Boot service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. I practiced using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Java, Spring Boot, Kafka, and SQL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, and built my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backend development and distributed systems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 skills in a real-world context.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br/>
        <w:t>Doing this program confirmed that I really enjoy working on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scalable system design, data processing pipelines, and API-driven architectures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, and I'm excited to apply these skills on a </w:t>
      </w:r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backend engineering</w:t>
      </w:r>
      <w:r w:rsidRPr="00DF5FFC">
        <w:rPr>
          <w:rFonts w:ascii="Segoe UI" w:eastAsia="Times New Roman" w:hAnsi="Segoe UI" w:cs="Segoe UI"/>
          <w:color w:val="3E3E3E"/>
          <w:sz w:val="24"/>
          <w:szCs w:val="24"/>
        </w:rPr>
        <w:t> team at a company like </w:t>
      </w:r>
      <w:proofErr w:type="spellStart"/>
      <w:r w:rsidRPr="00DF5FFC">
        <w:rPr>
          <w:rFonts w:ascii="Segoe UI" w:eastAsia="Times New Roman" w:hAnsi="Segoe UI" w:cs="Segoe UI"/>
          <w:b/>
          <w:bCs/>
          <w:color w:val="1D1C1D"/>
          <w:sz w:val="24"/>
          <w:szCs w:val="24"/>
        </w:rPr>
        <w:t>JPMorganChase</w:t>
      </w:r>
      <w:proofErr w:type="spellEnd"/>
      <w:r w:rsidRPr="00DF5FFC">
        <w:rPr>
          <w:rFonts w:ascii="Segoe UI" w:eastAsia="Times New Roman" w:hAnsi="Segoe UI" w:cs="Segoe UI"/>
          <w:b/>
          <w:bCs/>
          <w:color w:val="3E3E3E"/>
          <w:sz w:val="24"/>
          <w:szCs w:val="24"/>
        </w:rPr>
        <w:t>.</w:t>
      </w:r>
      <w:bookmarkStart w:id="0" w:name="_GoBack"/>
      <w:bookmarkEnd w:id="0"/>
    </w:p>
    <w:sectPr w:rsidR="003F7832" w:rsidRPr="0010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D1F00"/>
    <w:multiLevelType w:val="multilevel"/>
    <w:tmpl w:val="D3E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CF"/>
    <w:rsid w:val="0010459C"/>
    <w:rsid w:val="003F7832"/>
    <w:rsid w:val="00850ECF"/>
    <w:rsid w:val="00D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0C7B"/>
  <w15:chartTrackingRefBased/>
  <w15:docId w15:val="{A90C0687-3830-48DF-895B-53167A20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F5FFC"/>
    <w:rPr>
      <w:rFonts w:ascii="Courier New" w:eastAsia="Times New Roman" w:hAnsi="Courier New" w:cs="Courier New"/>
      <w:sz w:val="20"/>
      <w:szCs w:val="20"/>
    </w:rPr>
  </w:style>
  <w:style w:type="character" w:customStyle="1" w:styleId="mantine-jufo34">
    <w:name w:val="mantine-jufo34"/>
    <w:basedOn w:val="DefaultParagraphFont"/>
    <w:rsid w:val="00DF5FFC"/>
  </w:style>
  <w:style w:type="paragraph" w:styleId="ListParagraph">
    <w:name w:val="List Paragraph"/>
    <w:basedOn w:val="Normal"/>
    <w:uiPriority w:val="34"/>
    <w:qFormat/>
    <w:rsid w:val="00DF5F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5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5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0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2025-12-27T13:50:00Z</dcterms:created>
  <dcterms:modified xsi:type="dcterms:W3CDTF">2025-12-27T13:51:00Z</dcterms:modified>
</cp:coreProperties>
</file>