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41FB" w:rsidRDefault="00A141FB" w:rsidP="00A141FB">
      <w:pPr>
        <w:jc w:val="center"/>
        <w:rPr>
          <w:sz w:val="32"/>
        </w:rPr>
      </w:pPr>
      <w:r w:rsidRPr="00A141FB">
        <w:rPr>
          <w:rFonts w:ascii="Segoe UI" w:hAnsi="Segoe UI" w:cs="Segoe UI"/>
          <w:b/>
          <w:bCs/>
          <w:color w:val="5F5E5E"/>
          <w:sz w:val="28"/>
          <w:szCs w:val="21"/>
          <w:shd w:val="clear" w:color="auto" w:fill="FFFFFF"/>
        </w:rPr>
        <w:t>Task 4: REST API Integration</w:t>
      </w:r>
    </w:p>
    <w:p w:rsidR="00A141FB" w:rsidRDefault="00A141FB" w:rsidP="00A141FB">
      <w:pPr>
        <w:rPr>
          <w:sz w:val="32"/>
        </w:rPr>
      </w:pPr>
    </w:p>
    <w:p w:rsidR="00A141FB" w:rsidRDefault="00A141FB" w:rsidP="00A141FB">
      <w:pPr>
        <w:shd w:val="clear" w:color="auto" w:fill="FFFFFF"/>
        <w:spacing w:after="0" w:line="240" w:lineRule="auto"/>
        <w:outlineLvl w:val="0"/>
        <w:rPr>
          <w:rFonts w:ascii="Segoe UI" w:eastAsia="Times New Roman" w:hAnsi="Segoe UI" w:cs="Segoe UI"/>
          <w:color w:val="000000"/>
          <w:kern w:val="36"/>
          <w:sz w:val="48"/>
          <w:szCs w:val="48"/>
        </w:rPr>
      </w:pPr>
      <w:r w:rsidRPr="00A141FB">
        <w:rPr>
          <w:rFonts w:ascii="Segoe UI" w:eastAsia="Times New Roman" w:hAnsi="Segoe UI" w:cs="Segoe UI"/>
          <w:color w:val="000000"/>
          <w:kern w:val="36"/>
          <w:sz w:val="48"/>
          <w:szCs w:val="48"/>
        </w:rPr>
        <w:t>Task Overview</w:t>
      </w:r>
      <w:r>
        <w:rPr>
          <w:rFonts w:ascii="Segoe UI" w:eastAsia="Times New Roman" w:hAnsi="Segoe UI" w:cs="Segoe UI"/>
          <w:color w:val="000000"/>
          <w:kern w:val="36"/>
          <w:sz w:val="48"/>
          <w:szCs w:val="48"/>
        </w:rPr>
        <w:t>:</w:t>
      </w:r>
    </w:p>
    <w:p w:rsidR="00A141FB" w:rsidRPr="00A141FB" w:rsidRDefault="00A141FB" w:rsidP="00A141FB">
      <w:pPr>
        <w:shd w:val="clear" w:color="auto" w:fill="FFFFFF"/>
        <w:spacing w:after="0" w:line="240" w:lineRule="auto"/>
        <w:outlineLvl w:val="0"/>
        <w:rPr>
          <w:rFonts w:ascii="Segoe UI" w:eastAsia="Times New Roman" w:hAnsi="Segoe UI" w:cs="Segoe UI"/>
          <w:color w:val="000000"/>
          <w:kern w:val="36"/>
          <w:sz w:val="48"/>
          <w:szCs w:val="48"/>
        </w:rPr>
      </w:pPr>
    </w:p>
    <w:p w:rsidR="00A141FB" w:rsidRPr="00A141FB" w:rsidRDefault="00A141FB" w:rsidP="00A141FB">
      <w:pPr>
        <w:shd w:val="clear" w:color="auto" w:fill="FFFFFF"/>
        <w:spacing w:after="0" w:line="240" w:lineRule="auto"/>
        <w:outlineLvl w:val="1"/>
        <w:rPr>
          <w:rFonts w:ascii="Segoe UI" w:eastAsia="Times New Roman" w:hAnsi="Segoe UI" w:cs="Segoe UI"/>
          <w:b/>
          <w:bCs/>
          <w:color w:val="00477B"/>
          <w:sz w:val="36"/>
          <w:szCs w:val="36"/>
        </w:rPr>
      </w:pPr>
      <w:r w:rsidRPr="00A141FB">
        <w:rPr>
          <w:rFonts w:ascii="Segoe UI" w:eastAsia="Times New Roman" w:hAnsi="Segoe UI" w:cs="Segoe UI"/>
          <w:b/>
          <w:bCs/>
          <w:color w:val="00477B"/>
          <w:sz w:val="36"/>
          <w:szCs w:val="36"/>
        </w:rPr>
        <w:t>What you'll learn</w:t>
      </w:r>
    </w:p>
    <w:p w:rsidR="00A141FB" w:rsidRPr="00A141FB" w:rsidRDefault="00A141FB" w:rsidP="00A141FB">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A141FB">
        <w:rPr>
          <w:rFonts w:ascii="Segoe UI" w:eastAsia="Times New Roman" w:hAnsi="Segoe UI" w:cs="Segoe UI"/>
          <w:color w:val="3E3E3E"/>
          <w:sz w:val="24"/>
          <w:szCs w:val="24"/>
        </w:rPr>
        <w:t>How backend services consume external REST APIs as part of a larger system architecture.</w:t>
      </w:r>
    </w:p>
    <w:p w:rsidR="00A141FB" w:rsidRPr="00A141FB" w:rsidRDefault="00A141FB" w:rsidP="00A141FB">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A141FB">
        <w:rPr>
          <w:rFonts w:ascii="Segoe UI" w:eastAsia="Times New Roman" w:hAnsi="Segoe UI" w:cs="Segoe UI"/>
          <w:color w:val="3E3E3E"/>
          <w:sz w:val="24"/>
          <w:szCs w:val="24"/>
        </w:rPr>
        <w:t>How to use Spring’s </w:t>
      </w:r>
      <w:proofErr w:type="spellStart"/>
      <w:r w:rsidRPr="00A141FB">
        <w:rPr>
          <w:rFonts w:ascii="Segoe UI" w:eastAsia="Times New Roman" w:hAnsi="Segoe UI" w:cs="Segoe UI"/>
          <w:color w:val="3E3E3E"/>
          <w:sz w:val="24"/>
          <w:szCs w:val="24"/>
        </w:rPr>
        <w:t>RestTemplate</w:t>
      </w:r>
      <w:proofErr w:type="spellEnd"/>
      <w:r w:rsidRPr="00A141FB">
        <w:rPr>
          <w:rFonts w:ascii="Segoe UI" w:eastAsia="Times New Roman" w:hAnsi="Segoe UI" w:cs="Segoe UI"/>
          <w:color w:val="3E3E3E"/>
          <w:sz w:val="24"/>
          <w:szCs w:val="24"/>
        </w:rPr>
        <w:t xml:space="preserve"> to send POST requests and </w:t>
      </w:r>
      <w:proofErr w:type="spellStart"/>
      <w:r w:rsidRPr="00A141FB">
        <w:rPr>
          <w:rFonts w:ascii="Segoe UI" w:eastAsia="Times New Roman" w:hAnsi="Segoe UI" w:cs="Segoe UI"/>
          <w:color w:val="3E3E3E"/>
          <w:sz w:val="24"/>
          <w:szCs w:val="24"/>
        </w:rPr>
        <w:t>deserialize</w:t>
      </w:r>
      <w:proofErr w:type="spellEnd"/>
      <w:r w:rsidRPr="00A141FB">
        <w:rPr>
          <w:rFonts w:ascii="Segoe UI" w:eastAsia="Times New Roman" w:hAnsi="Segoe UI" w:cs="Segoe UI"/>
          <w:color w:val="3E3E3E"/>
          <w:sz w:val="24"/>
          <w:szCs w:val="24"/>
        </w:rPr>
        <w:t xml:space="preserve"> JSON responses into Java objects.</w:t>
      </w:r>
    </w:p>
    <w:p w:rsidR="00A141FB" w:rsidRPr="00A141FB" w:rsidRDefault="00A141FB" w:rsidP="00A141FB">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A141FB">
        <w:rPr>
          <w:rFonts w:ascii="Segoe UI" w:eastAsia="Times New Roman" w:hAnsi="Segoe UI" w:cs="Segoe UI"/>
          <w:color w:val="3E3E3E"/>
          <w:sz w:val="24"/>
          <w:szCs w:val="24"/>
        </w:rPr>
        <w:t>How API boundaries act as contracts between teams, enabling independent development and safer system changes.</w:t>
      </w:r>
    </w:p>
    <w:p w:rsidR="00A141FB" w:rsidRPr="00A141FB" w:rsidRDefault="00A141FB" w:rsidP="00A141FB">
      <w:pPr>
        <w:numPr>
          <w:ilvl w:val="0"/>
          <w:numId w:val="1"/>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A141FB">
        <w:rPr>
          <w:rFonts w:ascii="Segoe UI" w:eastAsia="Times New Roman" w:hAnsi="Segoe UI" w:cs="Segoe UI"/>
          <w:color w:val="3E3E3E"/>
          <w:sz w:val="24"/>
          <w:szCs w:val="24"/>
        </w:rPr>
        <w:t>How to incorporate external incentive logic into an existing transaction-processing workflow.</w:t>
      </w:r>
    </w:p>
    <w:p w:rsidR="00A141FB" w:rsidRPr="00A141FB" w:rsidRDefault="00A141FB" w:rsidP="00A141FB">
      <w:pPr>
        <w:shd w:val="clear" w:color="auto" w:fill="FFFFFF"/>
        <w:spacing w:after="0" w:line="240" w:lineRule="auto"/>
        <w:outlineLvl w:val="1"/>
        <w:rPr>
          <w:rFonts w:ascii="Segoe UI" w:eastAsia="Times New Roman" w:hAnsi="Segoe UI" w:cs="Segoe UI"/>
          <w:b/>
          <w:bCs/>
          <w:color w:val="00477B"/>
          <w:sz w:val="36"/>
          <w:szCs w:val="36"/>
        </w:rPr>
      </w:pPr>
      <w:r w:rsidRPr="00A141FB">
        <w:rPr>
          <w:rFonts w:ascii="Segoe UI" w:eastAsia="Times New Roman" w:hAnsi="Segoe UI" w:cs="Segoe UI"/>
          <w:b/>
          <w:bCs/>
          <w:color w:val="00477B"/>
          <w:sz w:val="36"/>
          <w:szCs w:val="36"/>
        </w:rPr>
        <w:t>What you'll do</w:t>
      </w:r>
    </w:p>
    <w:p w:rsidR="00A141FB" w:rsidRPr="00A141FB" w:rsidRDefault="00A141FB" w:rsidP="00A141FB">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A141FB">
        <w:rPr>
          <w:rFonts w:ascii="Segoe UI" w:eastAsia="Times New Roman" w:hAnsi="Segoe UI" w:cs="Segoe UI"/>
          <w:color w:val="3E3E3E"/>
          <w:sz w:val="24"/>
          <w:szCs w:val="24"/>
        </w:rPr>
        <w:t>Run the provided Incentive API service locally and connect Midas Core to its /incentive endpoint.</w:t>
      </w:r>
    </w:p>
    <w:p w:rsidR="00A141FB" w:rsidRPr="00A141FB" w:rsidRDefault="00A141FB" w:rsidP="00A141FB">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A141FB">
        <w:rPr>
          <w:rFonts w:ascii="Segoe UI" w:eastAsia="Times New Roman" w:hAnsi="Segoe UI" w:cs="Segoe UI"/>
          <w:color w:val="3E3E3E"/>
          <w:sz w:val="24"/>
          <w:szCs w:val="24"/>
        </w:rPr>
        <w:t>Implement a method that posts validated Transaction objects to the Incentive API and receives an Incentive response.</w:t>
      </w:r>
    </w:p>
    <w:p w:rsidR="00A141FB" w:rsidRPr="00A141FB" w:rsidRDefault="00A141FB" w:rsidP="00A141FB">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A141FB">
        <w:rPr>
          <w:rFonts w:ascii="Segoe UI" w:eastAsia="Times New Roman" w:hAnsi="Segoe UI" w:cs="Segoe UI"/>
          <w:color w:val="3E3E3E"/>
          <w:sz w:val="24"/>
          <w:szCs w:val="24"/>
        </w:rPr>
        <w:t>Update your transaction-processing logic to store the incentive amount and correctly adjust user balances—adding incentives to recipients but not subtracting them from senders.</w:t>
      </w:r>
    </w:p>
    <w:p w:rsidR="00A141FB" w:rsidRPr="00A141FB" w:rsidRDefault="00A141FB" w:rsidP="00A141FB">
      <w:pPr>
        <w:numPr>
          <w:ilvl w:val="0"/>
          <w:numId w:val="2"/>
        </w:numPr>
        <w:shd w:val="clear" w:color="auto" w:fill="FFFFFF"/>
        <w:spacing w:before="100" w:beforeAutospacing="1" w:after="100" w:afterAutospacing="1" w:line="240" w:lineRule="auto"/>
        <w:ind w:left="0"/>
        <w:rPr>
          <w:rFonts w:ascii="Segoe UI" w:eastAsia="Times New Roman" w:hAnsi="Segoe UI" w:cs="Segoe UI"/>
          <w:color w:val="000000"/>
          <w:sz w:val="24"/>
          <w:szCs w:val="24"/>
        </w:rPr>
      </w:pPr>
      <w:r w:rsidRPr="00A141FB">
        <w:rPr>
          <w:rFonts w:ascii="Segoe UI" w:eastAsia="Times New Roman" w:hAnsi="Segoe UI" w:cs="Segoe UI"/>
          <w:color w:val="3E3E3E"/>
          <w:sz w:val="24"/>
          <w:szCs w:val="24"/>
        </w:rPr>
        <w:t>Run </w:t>
      </w:r>
      <w:proofErr w:type="spellStart"/>
      <w:r w:rsidRPr="00A141FB">
        <w:rPr>
          <w:rFonts w:ascii="Segoe UI" w:eastAsia="Times New Roman" w:hAnsi="Segoe UI" w:cs="Segoe UI"/>
          <w:color w:val="3E3E3E"/>
          <w:sz w:val="24"/>
          <w:szCs w:val="24"/>
        </w:rPr>
        <w:t>TaskFourTests</w:t>
      </w:r>
      <w:proofErr w:type="spellEnd"/>
      <w:r w:rsidRPr="00A141FB">
        <w:rPr>
          <w:rFonts w:ascii="Segoe UI" w:eastAsia="Times New Roman" w:hAnsi="Segoe UI" w:cs="Segoe UI"/>
          <w:color w:val="3E3E3E"/>
          <w:sz w:val="24"/>
          <w:szCs w:val="24"/>
        </w:rPr>
        <w:t>, use your debugger to determine </w:t>
      </w:r>
      <w:proofErr w:type="spellStart"/>
      <w:r w:rsidRPr="00A141FB">
        <w:rPr>
          <w:rFonts w:ascii="Segoe UI" w:eastAsia="Times New Roman" w:hAnsi="Segoe UI" w:cs="Segoe UI"/>
          <w:b/>
          <w:bCs/>
          <w:color w:val="3E3E3E"/>
          <w:sz w:val="24"/>
          <w:szCs w:val="24"/>
        </w:rPr>
        <w:t>wilbur</w:t>
      </w:r>
      <w:r w:rsidRPr="00A141FB">
        <w:rPr>
          <w:rFonts w:ascii="Segoe UI" w:eastAsia="Times New Roman" w:hAnsi="Segoe UI" w:cs="Segoe UI"/>
          <w:color w:val="3E3E3E"/>
          <w:sz w:val="24"/>
          <w:szCs w:val="24"/>
        </w:rPr>
        <w:t>’s</w:t>
      </w:r>
      <w:proofErr w:type="spellEnd"/>
      <w:r w:rsidRPr="00A141FB">
        <w:rPr>
          <w:rFonts w:ascii="Segoe UI" w:eastAsia="Times New Roman" w:hAnsi="Segoe UI" w:cs="Segoe UI"/>
          <w:color w:val="3E3E3E"/>
          <w:sz w:val="24"/>
          <w:szCs w:val="24"/>
        </w:rPr>
        <w:t xml:space="preserve"> final balance, and submit the rounded-down result.</w:t>
      </w:r>
    </w:p>
    <w:p w:rsidR="00A141FB" w:rsidRDefault="00A141FB" w:rsidP="00A141FB">
      <w:pPr>
        <w:pStyle w:val="Heading1"/>
        <w:shd w:val="clear" w:color="auto" w:fill="FFFFFF"/>
        <w:spacing w:before="0" w:beforeAutospacing="0" w:after="0" w:afterAutospacing="0"/>
        <w:rPr>
          <w:rFonts w:ascii="Segoe UI" w:hAnsi="Segoe UI" w:cs="Segoe UI"/>
          <w:b w:val="0"/>
          <w:bCs w:val="0"/>
          <w:color w:val="000000"/>
        </w:rPr>
      </w:pPr>
    </w:p>
    <w:p w:rsidR="00A141FB" w:rsidRDefault="00A141FB" w:rsidP="00A141FB">
      <w:pPr>
        <w:pStyle w:val="Heading1"/>
        <w:shd w:val="clear" w:color="auto" w:fill="FFFFFF"/>
        <w:spacing w:before="0" w:beforeAutospacing="0" w:after="0" w:afterAutospacing="0"/>
        <w:rPr>
          <w:rFonts w:ascii="Segoe UI" w:hAnsi="Segoe UI" w:cs="Segoe UI"/>
          <w:b w:val="0"/>
          <w:bCs w:val="0"/>
          <w:color w:val="000000"/>
        </w:rPr>
      </w:pPr>
    </w:p>
    <w:p w:rsidR="00A141FB" w:rsidRDefault="00A141FB" w:rsidP="00A141FB">
      <w:pPr>
        <w:pStyle w:val="Heading1"/>
        <w:shd w:val="clear" w:color="auto" w:fill="FFFFFF"/>
        <w:spacing w:before="0" w:beforeAutospacing="0" w:after="0" w:afterAutospacing="0"/>
        <w:rPr>
          <w:rFonts w:ascii="Segoe UI" w:hAnsi="Segoe UI" w:cs="Segoe UI"/>
          <w:b w:val="0"/>
          <w:bCs w:val="0"/>
          <w:color w:val="000000"/>
        </w:rPr>
      </w:pPr>
    </w:p>
    <w:p w:rsidR="00A141FB" w:rsidRDefault="00A141FB" w:rsidP="00A141FB">
      <w:pPr>
        <w:pStyle w:val="Heading1"/>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lastRenderedPageBreak/>
        <w:t>Here is the background information on your task</w:t>
      </w:r>
    </w:p>
    <w:p w:rsidR="00A141FB" w:rsidRDefault="00A141FB" w:rsidP="00A141FB">
      <w:pPr>
        <w:pStyle w:val="NormalWeb"/>
        <w:shd w:val="clear" w:color="auto" w:fill="FFFFFF"/>
        <w:spacing w:before="0" w:beforeAutospacing="0" w:after="300" w:afterAutospacing="0"/>
        <w:jc w:val="both"/>
        <w:rPr>
          <w:rFonts w:ascii="Segoe UI" w:hAnsi="Segoe UI" w:cs="Segoe UI"/>
          <w:color w:val="000000"/>
        </w:rPr>
      </w:pPr>
      <w:r>
        <w:rPr>
          <w:rFonts w:ascii="Segoe UI" w:hAnsi="Segoe UI" w:cs="Segoe UI"/>
          <w:color w:val="000000"/>
        </w:rPr>
        <w:t xml:space="preserve">The Incentive API is quite simple - it exposes a single endpoint that returns incentive information when passed data about a transaction. Your team doesn’t know or care about the logic which determines incentives - it has been decoupled from the part of the system you are working on, and can therefore be treated like a black box. By designing the system as two separate components, a change to one can be made without affecting the other. Furthermore, since the two units of behavior are being worked on by separate teams, articulating the system as two separate components (and </w:t>
      </w:r>
      <w:proofErr w:type="gramStart"/>
      <w:r>
        <w:rPr>
          <w:rFonts w:ascii="Segoe UI" w:hAnsi="Segoe UI" w:cs="Segoe UI"/>
          <w:color w:val="000000"/>
        </w:rPr>
        <w:t>therefore</w:t>
      </w:r>
      <w:proofErr w:type="gramEnd"/>
      <w:r>
        <w:rPr>
          <w:rFonts w:ascii="Segoe UI" w:hAnsi="Segoe UI" w:cs="Segoe UI"/>
          <w:color w:val="000000"/>
        </w:rPr>
        <w:t xml:space="preserve"> two separate codebases), allows each team to maintain ownership over the behavior they care about. One team can make changes to their component without affecting the other, provided the API does not change. Therefore, the REST API acts as a sort of contract between the two teams/components - provided the contract isn’t broken, one component can be modified with the guarantee that it will not affect the other.</w:t>
      </w:r>
    </w:p>
    <w:p w:rsidR="00A141FB" w:rsidRDefault="00A141FB" w:rsidP="00A141FB">
      <w:pPr>
        <w:pStyle w:val="NormalWeb"/>
        <w:shd w:val="clear" w:color="auto" w:fill="FFFFFF"/>
        <w:spacing w:before="0" w:beforeAutospacing="0"/>
        <w:jc w:val="both"/>
        <w:rPr>
          <w:rFonts w:ascii="Segoe UI" w:hAnsi="Segoe UI" w:cs="Segoe UI"/>
          <w:color w:val="000000"/>
        </w:rPr>
      </w:pPr>
      <w:r>
        <w:rPr>
          <w:rFonts w:ascii="Segoe UI" w:hAnsi="Segoe UI" w:cs="Segoe UI"/>
          <w:color w:val="000000"/>
        </w:rPr>
        <w:t>A REST API was chosen to serve incentive information, since the interactions between the two components strongly resembles a client-server relationship. The communication between the two can be modeled with a request/response pattern, so a REST API is the obvious choice. They are a ubiquitous pattern, simple to implement, and easy to use. Fortunately for you, the incentives API has already been built - all you have to do is integrate it into Midas Core. Good luck!</w:t>
      </w:r>
    </w:p>
    <w:p w:rsidR="00A141FB" w:rsidRDefault="00A141FB" w:rsidP="00A141FB">
      <w:pPr>
        <w:pStyle w:val="Heading1"/>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t>Here is your task</w:t>
      </w:r>
    </w:p>
    <w:p w:rsidR="00A141FB" w:rsidRDefault="00A141FB" w:rsidP="00A141FB">
      <w:pPr>
        <w:pStyle w:val="NormalWeb"/>
        <w:shd w:val="clear" w:color="auto" w:fill="FFFFFF"/>
        <w:spacing w:before="0" w:beforeAutospacing="0" w:after="300" w:afterAutospacing="0"/>
        <w:jc w:val="both"/>
        <w:rPr>
          <w:rFonts w:ascii="Segoe UI" w:hAnsi="Segoe UI" w:cs="Segoe UI"/>
          <w:color w:val="000000"/>
        </w:rPr>
      </w:pPr>
      <w:r>
        <w:rPr>
          <w:rFonts w:ascii="Segoe UI" w:hAnsi="Segoe UI" w:cs="Segoe UI"/>
          <w:color w:val="000000"/>
        </w:rPr>
        <w:t>Your task is to integrate the incentives API with Midas Core. An executable jar containing a copy of the incentives API controller, which runs on local port 8080, has been included in the services folder of the project repo. The API has a single endpoint “/incentive” which accepts JSON POST requests and can be reached at "</w:t>
      </w:r>
      <w:hyperlink r:id="rId5" w:tgtFrame="_blank" w:history="1">
        <w:r>
          <w:rPr>
            <w:rStyle w:val="Hyperlink"/>
            <w:rFonts w:ascii="Segoe UI" w:hAnsi="Segoe UI" w:cs="Segoe UI"/>
            <w:color w:val="1155CC"/>
          </w:rPr>
          <w:t>http://localhost:8080/incentive</w:t>
        </w:r>
      </w:hyperlink>
      <w:r>
        <w:rPr>
          <w:rFonts w:ascii="Segoe UI" w:hAnsi="Segoe UI" w:cs="Segoe UI"/>
          <w:color w:val="000000"/>
        </w:rPr>
        <w:t xml:space="preserve">" (when the aforementioned jar is running). This endpoint expects a JSON serialized Transaction object which exactly mirrors the Transaction class provided in the project repo (hint: you should let Spring take care of serialization and simply pass a Transaction object to the method you call on your </w:t>
      </w:r>
      <w:proofErr w:type="spellStart"/>
      <w:r>
        <w:rPr>
          <w:rFonts w:ascii="Segoe UI" w:hAnsi="Segoe UI" w:cs="Segoe UI"/>
          <w:color w:val="000000"/>
        </w:rPr>
        <w:t>RestTemplate</w:t>
      </w:r>
      <w:proofErr w:type="spellEnd"/>
      <w:r>
        <w:rPr>
          <w:rFonts w:ascii="Segoe UI" w:hAnsi="Segoe UI" w:cs="Segoe UI"/>
          <w:color w:val="000000"/>
        </w:rPr>
        <w:t>). The endpoint will respond with a JSON serialized Incentive object which has a single field: “amount.”</w:t>
      </w:r>
    </w:p>
    <w:p w:rsidR="00A141FB" w:rsidRDefault="00A141FB" w:rsidP="00A141FB">
      <w:pPr>
        <w:pStyle w:val="NormalWeb"/>
        <w:shd w:val="clear" w:color="auto" w:fill="FFFFFF"/>
        <w:spacing w:before="0" w:beforeAutospacing="0" w:after="300" w:afterAutospacing="0"/>
        <w:jc w:val="both"/>
        <w:rPr>
          <w:rFonts w:ascii="Segoe UI" w:hAnsi="Segoe UI" w:cs="Segoe UI"/>
          <w:color w:val="000000"/>
        </w:rPr>
      </w:pPr>
      <w:r>
        <w:rPr>
          <w:rFonts w:ascii="Segoe UI" w:hAnsi="Segoe UI" w:cs="Segoe UI"/>
          <w:color w:val="000000"/>
        </w:rPr>
        <w:t xml:space="preserve">After a transaction is validated, it should be posted to the incentive API. The incentive API will respond with an amount &gt;= 0, which should be recorded alongside the transaction amount in a new incentive field. When modifying user balances, the incentive should be added to the recipient’s balance, but should not be deducted from the sender’s balance. </w:t>
      </w:r>
      <w:r>
        <w:rPr>
          <w:rFonts w:ascii="Segoe UI" w:hAnsi="Segoe UI" w:cs="Segoe UI"/>
          <w:color w:val="000000"/>
        </w:rPr>
        <w:lastRenderedPageBreak/>
        <w:t>Once you have finished integrating the incentive API, run “</w:t>
      </w:r>
      <w:proofErr w:type="spellStart"/>
      <w:r>
        <w:rPr>
          <w:rFonts w:ascii="Segoe UI" w:hAnsi="Segoe UI" w:cs="Segoe UI"/>
          <w:color w:val="000000"/>
        </w:rPr>
        <w:t>TaskFourTests</w:t>
      </w:r>
      <w:proofErr w:type="spellEnd"/>
      <w:r>
        <w:rPr>
          <w:rFonts w:ascii="Segoe UI" w:hAnsi="Segoe UI" w:cs="Segoe UI"/>
          <w:color w:val="000000"/>
        </w:rPr>
        <w:t>” and use your debugger to figure out the balance of the “</w:t>
      </w:r>
      <w:proofErr w:type="spellStart"/>
      <w:r>
        <w:rPr>
          <w:rFonts w:ascii="Segoe UI" w:hAnsi="Segoe UI" w:cs="Segoe UI"/>
          <w:color w:val="000000"/>
        </w:rPr>
        <w:t>wilbur</w:t>
      </w:r>
      <w:proofErr w:type="spellEnd"/>
      <w:r>
        <w:rPr>
          <w:rFonts w:ascii="Segoe UI" w:hAnsi="Segoe UI" w:cs="Segoe UI"/>
          <w:color w:val="000000"/>
        </w:rPr>
        <w:t>” user after all transactions have been processed. Once you know, submit the number below, rounded down to the nearest integer. </w:t>
      </w:r>
    </w:p>
    <w:p w:rsidR="00A141FB" w:rsidRDefault="00A141FB" w:rsidP="00A141FB">
      <w:pPr>
        <w:pStyle w:val="NormalWeb"/>
        <w:shd w:val="clear" w:color="auto" w:fill="FFFFFF"/>
        <w:spacing w:before="0" w:beforeAutospacing="0"/>
        <w:rPr>
          <w:rFonts w:ascii="Segoe UI" w:hAnsi="Segoe UI" w:cs="Segoe UI"/>
          <w:color w:val="000000"/>
        </w:rPr>
      </w:pPr>
      <w:r>
        <w:rPr>
          <w:rStyle w:val="Strong"/>
          <w:rFonts w:ascii="Segoe UI" w:hAnsi="Segoe UI" w:cs="Segoe UI"/>
          <w:color w:val="000000"/>
        </w:rPr>
        <w:t>Estimated time for task completion: 45-60 minutes depending on your learning style.</w:t>
      </w:r>
    </w:p>
    <w:p w:rsidR="00A141FB" w:rsidRDefault="00A141FB" w:rsidP="00A141FB">
      <w:pPr>
        <w:pStyle w:val="Heading2"/>
        <w:shd w:val="clear" w:color="auto" w:fill="FFFFFF"/>
        <w:spacing w:before="0" w:beforeAutospacing="0" w:after="0" w:afterAutospacing="0"/>
        <w:rPr>
          <w:rFonts w:ascii="Segoe UI" w:hAnsi="Segoe UI" w:cs="Segoe UI"/>
          <w:b w:val="0"/>
          <w:bCs w:val="0"/>
          <w:color w:val="5F5E5E"/>
        </w:rPr>
      </w:pPr>
      <w:r>
        <w:rPr>
          <w:rFonts w:ascii="Segoe UI" w:hAnsi="Segoe UI" w:cs="Segoe UI"/>
          <w:b w:val="0"/>
          <w:bCs w:val="0"/>
          <w:color w:val="5F5E5E"/>
        </w:rPr>
        <w:t>Here are some resources to help you</w:t>
      </w:r>
    </w:p>
    <w:p w:rsidR="00A141FB" w:rsidRPr="00A141FB" w:rsidRDefault="00A141FB" w:rsidP="00A141FB">
      <w:pPr>
        <w:shd w:val="clear" w:color="auto" w:fill="FFFFFF"/>
        <w:rPr>
          <w:color w:val="0000FF"/>
        </w:rPr>
      </w:pPr>
      <w:r>
        <w:rPr>
          <w:rFonts w:ascii="Segoe UI" w:hAnsi="Segoe UI" w:cs="Segoe UI"/>
          <w:color w:val="000000"/>
        </w:rPr>
        <w:fldChar w:fldCharType="begin"/>
      </w:r>
      <w:r>
        <w:rPr>
          <w:rFonts w:ascii="Segoe UI" w:hAnsi="Segoe UI" w:cs="Segoe UI"/>
          <w:color w:val="000000"/>
        </w:rPr>
        <w:instrText xml:space="preserve"> HYPERLINK "https://docs.spring.io/spring-framework/docs/current/javadoc-api/org/springframework/web/client/RestTemplate.html" \t "_blank" </w:instrText>
      </w:r>
      <w:r>
        <w:rPr>
          <w:rFonts w:ascii="Segoe UI" w:hAnsi="Segoe UI" w:cs="Segoe UI"/>
          <w:color w:val="000000"/>
        </w:rPr>
        <w:fldChar w:fldCharType="separate"/>
      </w:r>
    </w:p>
    <w:p w:rsidR="00A141FB" w:rsidRDefault="00A141FB" w:rsidP="00A141FB">
      <w:pPr>
        <w:shd w:val="clear" w:color="auto" w:fill="FFFFFF"/>
        <w:textAlignment w:val="center"/>
        <w:rPr>
          <w:rFonts w:ascii="Segoe UI" w:hAnsi="Segoe UI" w:cs="Segoe UI"/>
          <w:b/>
          <w:bCs/>
          <w:color w:val="0000FF"/>
          <w:sz w:val="21"/>
          <w:szCs w:val="21"/>
        </w:rPr>
      </w:pPr>
      <w:proofErr w:type="spellStart"/>
      <w:r>
        <w:rPr>
          <w:rFonts w:ascii="Segoe UI" w:hAnsi="Segoe UI" w:cs="Segoe UI"/>
          <w:b/>
          <w:bCs/>
          <w:color w:val="0000FF"/>
          <w:sz w:val="21"/>
          <w:szCs w:val="21"/>
        </w:rPr>
        <w:t>RestTemplate</w:t>
      </w:r>
      <w:proofErr w:type="spellEnd"/>
      <w:r>
        <w:rPr>
          <w:rFonts w:ascii="Segoe UI" w:hAnsi="Segoe UI" w:cs="Segoe UI"/>
          <w:b/>
          <w:bCs/>
          <w:color w:val="0000FF"/>
          <w:sz w:val="21"/>
          <w:szCs w:val="21"/>
        </w:rPr>
        <w:t xml:space="preserve"> API Spec</w:t>
      </w:r>
    </w:p>
    <w:p w:rsidR="00A141FB" w:rsidRDefault="00A141FB" w:rsidP="00A141FB">
      <w:pPr>
        <w:shd w:val="clear" w:color="auto" w:fill="FFFFFF"/>
        <w:textAlignment w:val="center"/>
        <w:rPr>
          <w:rFonts w:ascii="Segoe UI" w:hAnsi="Segoe UI" w:cs="Segoe UI"/>
          <w:b/>
          <w:bCs/>
          <w:color w:val="005FCC"/>
          <w:sz w:val="24"/>
          <w:szCs w:val="24"/>
        </w:rPr>
      </w:pPr>
      <w:r>
        <w:rPr>
          <w:rFonts w:ascii="Segoe UI" w:hAnsi="Segoe UI" w:cs="Segoe UI"/>
          <w:b/>
          <w:bCs/>
          <w:color w:val="005FCC"/>
        </w:rPr>
        <w:t>Click to view website →</w:t>
      </w:r>
    </w:p>
    <w:p w:rsidR="00A141FB" w:rsidRDefault="00A141FB" w:rsidP="00A141FB">
      <w:pPr>
        <w:shd w:val="clear" w:color="auto" w:fill="FFFFFF"/>
        <w:rPr>
          <w:rFonts w:ascii="Segoe UI" w:hAnsi="Segoe UI" w:cs="Segoe UI"/>
          <w:color w:val="000000"/>
        </w:rPr>
      </w:pPr>
      <w:r>
        <w:rPr>
          <w:rFonts w:ascii="Segoe UI" w:hAnsi="Segoe UI" w:cs="Segoe UI"/>
          <w:color w:val="000000"/>
        </w:rPr>
        <w:fldChar w:fldCharType="end"/>
      </w:r>
    </w:p>
    <w:p w:rsidR="00A141FB" w:rsidRDefault="00A141FB" w:rsidP="00A141FB">
      <w:pPr>
        <w:pStyle w:val="Heading1"/>
        <w:shd w:val="clear" w:color="auto" w:fill="FFFFFF"/>
        <w:spacing w:before="0" w:beforeAutospacing="0" w:after="0" w:afterAutospacing="0"/>
        <w:rPr>
          <w:rFonts w:ascii="Segoe UI" w:hAnsi="Segoe UI" w:cs="Segoe UI"/>
          <w:b w:val="0"/>
          <w:bCs w:val="0"/>
          <w:color w:val="000000"/>
        </w:rPr>
      </w:pPr>
      <w:r>
        <w:rPr>
          <w:rFonts w:ascii="Segoe UI" w:hAnsi="Segoe UI" w:cs="Segoe UI"/>
          <w:b w:val="0"/>
          <w:bCs w:val="0"/>
          <w:color w:val="000000"/>
        </w:rPr>
        <w:t>Example Answer</w:t>
      </w:r>
    </w:p>
    <w:p w:rsidR="00A141FB" w:rsidRPr="00A141FB" w:rsidRDefault="00A141FB" w:rsidP="00A141FB">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Great work! Take a look at the example answer below to see how a professional would have attempted this task. Think about what you did well and how you can improve.</w:t>
      </w:r>
      <w:r>
        <w:rPr>
          <w:rFonts w:ascii="Segoe UI" w:hAnsi="Segoe UI" w:cs="Segoe UI"/>
          <w:color w:val="000000"/>
        </w:rPr>
        <w:fldChar w:fldCharType="begin"/>
      </w:r>
      <w:r>
        <w:rPr>
          <w:rFonts w:ascii="Segoe UI" w:hAnsi="Segoe UI" w:cs="Segoe UI"/>
          <w:color w:val="000000"/>
        </w:rPr>
        <w:instrText xml:space="preserve"> HYPERLINK "https://cdn.theforage.com/vinternships/companyassets/Sj7temL583QAYpHXD/JiwEkbBq8pFwMRYLc/1645836034391/Task%204%20Model%20Answer.pdf" \t "_blank" </w:instrText>
      </w:r>
      <w:r>
        <w:rPr>
          <w:rFonts w:ascii="Segoe UI" w:hAnsi="Segoe UI" w:cs="Segoe UI"/>
          <w:color w:val="000000"/>
        </w:rPr>
        <w:fldChar w:fldCharType="separate"/>
      </w:r>
    </w:p>
    <w:p w:rsidR="00A141FB" w:rsidRDefault="00A141FB" w:rsidP="00A141FB">
      <w:pPr>
        <w:shd w:val="clear" w:color="auto" w:fill="FFFFFF"/>
        <w:spacing w:after="225"/>
        <w:ind w:right="150"/>
        <w:textAlignment w:val="center"/>
        <w:rPr>
          <w:rFonts w:ascii="Segoe UI" w:hAnsi="Segoe UI" w:cs="Segoe UI"/>
          <w:b/>
          <w:bCs/>
          <w:color w:val="0000FF"/>
          <w:sz w:val="21"/>
          <w:szCs w:val="21"/>
        </w:rPr>
      </w:pPr>
      <w:r>
        <w:rPr>
          <w:rFonts w:ascii="Segoe UI" w:hAnsi="Segoe UI" w:cs="Segoe UI"/>
          <w:b/>
          <w:bCs/>
          <w:color w:val="0000FF"/>
          <w:sz w:val="21"/>
          <w:szCs w:val="21"/>
        </w:rPr>
        <w:t>REST API Integration</w:t>
      </w:r>
    </w:p>
    <w:p w:rsidR="00A141FB" w:rsidRDefault="00A141FB" w:rsidP="00A141FB">
      <w:pPr>
        <w:shd w:val="clear" w:color="auto" w:fill="FFFFFF"/>
        <w:spacing w:after="225"/>
        <w:ind w:right="150"/>
        <w:textAlignment w:val="center"/>
        <w:rPr>
          <w:rFonts w:ascii="Segoe UI" w:hAnsi="Segoe UI" w:cs="Segoe UI"/>
          <w:b/>
          <w:bCs/>
          <w:color w:val="005FCC"/>
          <w:sz w:val="24"/>
          <w:szCs w:val="24"/>
        </w:rPr>
      </w:pPr>
      <w:r>
        <w:rPr>
          <w:rFonts w:ascii="Segoe UI" w:hAnsi="Segoe UI" w:cs="Segoe UI"/>
          <w:b/>
          <w:bCs/>
          <w:color w:val="005FCC"/>
        </w:rPr>
        <w:t>Click to download file →</w:t>
      </w:r>
    </w:p>
    <w:p w:rsidR="00A141FB" w:rsidRDefault="00A141FB" w:rsidP="00A141FB">
      <w:pPr>
        <w:shd w:val="clear" w:color="auto" w:fill="FFFFFF"/>
        <w:spacing w:after="0"/>
        <w:rPr>
          <w:rFonts w:ascii="Segoe UI" w:hAnsi="Segoe UI" w:cs="Segoe UI"/>
          <w:color w:val="000000"/>
        </w:rPr>
      </w:pPr>
      <w:r>
        <w:rPr>
          <w:rFonts w:ascii="Segoe UI" w:hAnsi="Segoe UI" w:cs="Segoe UI"/>
          <w:color w:val="000000"/>
        </w:rPr>
        <w:fldChar w:fldCharType="end"/>
      </w:r>
    </w:p>
    <w:p w:rsidR="00AE0B8E" w:rsidRPr="00A141FB" w:rsidRDefault="00AE0B8E" w:rsidP="00A141FB">
      <w:pPr>
        <w:rPr>
          <w:sz w:val="32"/>
        </w:rPr>
      </w:pPr>
      <w:bookmarkStart w:id="0" w:name="_GoBack"/>
      <w:bookmarkEnd w:id="0"/>
    </w:p>
    <w:sectPr w:rsidR="00AE0B8E" w:rsidRPr="00A141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C35EB"/>
    <w:multiLevelType w:val="multilevel"/>
    <w:tmpl w:val="8D88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523760"/>
    <w:multiLevelType w:val="multilevel"/>
    <w:tmpl w:val="34F8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2EC"/>
    <w:rsid w:val="009312EC"/>
    <w:rsid w:val="00A141FB"/>
    <w:rsid w:val="00AE0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84C62"/>
  <w15:chartTrackingRefBased/>
  <w15:docId w15:val="{3B5D2983-7A71-40D8-99DD-F03895B1A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141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141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1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141FB"/>
    <w:rPr>
      <w:rFonts w:ascii="Times New Roman" w:eastAsia="Times New Roman" w:hAnsi="Times New Roman" w:cs="Times New Roman"/>
      <w:b/>
      <w:bCs/>
      <w:sz w:val="36"/>
      <w:szCs w:val="36"/>
    </w:rPr>
  </w:style>
  <w:style w:type="character" w:customStyle="1" w:styleId="mantine-text-root">
    <w:name w:val="mantine-text-root"/>
    <w:basedOn w:val="DefaultParagraphFont"/>
    <w:rsid w:val="00A141FB"/>
  </w:style>
  <w:style w:type="character" w:styleId="Strong">
    <w:name w:val="Strong"/>
    <w:basedOn w:val="DefaultParagraphFont"/>
    <w:uiPriority w:val="22"/>
    <w:qFormat/>
    <w:rsid w:val="00A141FB"/>
    <w:rPr>
      <w:b/>
      <w:bCs/>
    </w:rPr>
  </w:style>
  <w:style w:type="paragraph" w:styleId="NormalWeb">
    <w:name w:val="Normal (Web)"/>
    <w:basedOn w:val="Normal"/>
    <w:uiPriority w:val="99"/>
    <w:unhideWhenUsed/>
    <w:rsid w:val="00A141F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141F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7679326">
      <w:bodyDiv w:val="1"/>
      <w:marLeft w:val="0"/>
      <w:marRight w:val="0"/>
      <w:marTop w:val="0"/>
      <w:marBottom w:val="0"/>
      <w:divBdr>
        <w:top w:val="none" w:sz="0" w:space="0" w:color="auto"/>
        <w:left w:val="none" w:sz="0" w:space="0" w:color="auto"/>
        <w:bottom w:val="none" w:sz="0" w:space="0" w:color="auto"/>
        <w:right w:val="none" w:sz="0" w:space="0" w:color="auto"/>
      </w:divBdr>
      <w:divsChild>
        <w:div w:id="1092050759">
          <w:marLeft w:val="0"/>
          <w:marRight w:val="0"/>
          <w:marTop w:val="0"/>
          <w:marBottom w:val="0"/>
          <w:divBdr>
            <w:top w:val="none" w:sz="0" w:space="0" w:color="auto"/>
            <w:left w:val="none" w:sz="0" w:space="0" w:color="auto"/>
            <w:bottom w:val="none" w:sz="0" w:space="0" w:color="auto"/>
            <w:right w:val="none" w:sz="0" w:space="0" w:color="auto"/>
          </w:divBdr>
        </w:div>
        <w:div w:id="674113867">
          <w:marLeft w:val="0"/>
          <w:marRight w:val="0"/>
          <w:marTop w:val="0"/>
          <w:marBottom w:val="0"/>
          <w:divBdr>
            <w:top w:val="none" w:sz="0" w:space="0" w:color="auto"/>
            <w:left w:val="none" w:sz="0" w:space="0" w:color="auto"/>
            <w:bottom w:val="none" w:sz="0" w:space="0" w:color="auto"/>
            <w:right w:val="none" w:sz="0" w:space="0" w:color="auto"/>
          </w:divBdr>
          <w:divsChild>
            <w:div w:id="1715080494">
              <w:marLeft w:val="0"/>
              <w:marRight w:val="0"/>
              <w:marTop w:val="0"/>
              <w:marBottom w:val="0"/>
              <w:divBdr>
                <w:top w:val="none" w:sz="0" w:space="0" w:color="auto"/>
                <w:left w:val="none" w:sz="0" w:space="0" w:color="auto"/>
                <w:bottom w:val="none" w:sz="0" w:space="0" w:color="auto"/>
                <w:right w:val="none" w:sz="0" w:space="0" w:color="auto"/>
              </w:divBdr>
              <w:divsChild>
                <w:div w:id="1247692487">
                  <w:marLeft w:val="0"/>
                  <w:marRight w:val="0"/>
                  <w:marTop w:val="0"/>
                  <w:marBottom w:val="0"/>
                  <w:divBdr>
                    <w:top w:val="none" w:sz="0" w:space="0" w:color="auto"/>
                    <w:left w:val="none" w:sz="0" w:space="0" w:color="auto"/>
                    <w:bottom w:val="none" w:sz="0" w:space="0" w:color="auto"/>
                    <w:right w:val="none" w:sz="0" w:space="0" w:color="auto"/>
                  </w:divBdr>
                  <w:divsChild>
                    <w:div w:id="1058238374">
                      <w:marLeft w:val="0"/>
                      <w:marRight w:val="0"/>
                      <w:marTop w:val="0"/>
                      <w:marBottom w:val="0"/>
                      <w:divBdr>
                        <w:top w:val="none" w:sz="0" w:space="0" w:color="auto"/>
                        <w:left w:val="none" w:sz="0" w:space="0" w:color="auto"/>
                        <w:bottom w:val="none" w:sz="0" w:space="0" w:color="auto"/>
                        <w:right w:val="none" w:sz="0" w:space="0" w:color="auto"/>
                      </w:divBdr>
                      <w:divsChild>
                        <w:div w:id="1433665768">
                          <w:marLeft w:val="0"/>
                          <w:marRight w:val="0"/>
                          <w:marTop w:val="0"/>
                          <w:marBottom w:val="0"/>
                          <w:divBdr>
                            <w:top w:val="none" w:sz="0" w:space="0" w:color="auto"/>
                            <w:left w:val="none" w:sz="0" w:space="0" w:color="auto"/>
                            <w:bottom w:val="none" w:sz="0" w:space="0" w:color="auto"/>
                            <w:right w:val="none" w:sz="0" w:space="0" w:color="auto"/>
                          </w:divBdr>
                          <w:divsChild>
                            <w:div w:id="1733389909">
                              <w:marLeft w:val="0"/>
                              <w:marRight w:val="0"/>
                              <w:marTop w:val="0"/>
                              <w:marBottom w:val="0"/>
                              <w:divBdr>
                                <w:top w:val="none" w:sz="0" w:space="0" w:color="auto"/>
                                <w:left w:val="none" w:sz="0" w:space="0" w:color="auto"/>
                                <w:bottom w:val="none" w:sz="0" w:space="0" w:color="auto"/>
                                <w:right w:val="none" w:sz="0" w:space="0" w:color="auto"/>
                              </w:divBdr>
                              <w:divsChild>
                                <w:div w:id="286208493">
                                  <w:marLeft w:val="0"/>
                                  <w:marRight w:val="0"/>
                                  <w:marTop w:val="0"/>
                                  <w:marBottom w:val="0"/>
                                  <w:divBdr>
                                    <w:top w:val="none" w:sz="0" w:space="0" w:color="auto"/>
                                    <w:left w:val="none" w:sz="0" w:space="0" w:color="auto"/>
                                    <w:bottom w:val="none" w:sz="0" w:space="0" w:color="auto"/>
                                    <w:right w:val="none" w:sz="0" w:space="0" w:color="auto"/>
                                  </w:divBdr>
                                  <w:divsChild>
                                    <w:div w:id="2020933650">
                                      <w:marLeft w:val="0"/>
                                      <w:marRight w:val="0"/>
                                      <w:marTop w:val="0"/>
                                      <w:marBottom w:val="75"/>
                                      <w:divBdr>
                                        <w:top w:val="none" w:sz="0" w:space="0" w:color="auto"/>
                                        <w:left w:val="none" w:sz="0" w:space="0" w:color="auto"/>
                                        <w:bottom w:val="none" w:sz="0" w:space="0" w:color="auto"/>
                                        <w:right w:val="none" w:sz="0" w:space="0" w:color="auto"/>
                                      </w:divBdr>
                                    </w:div>
                                    <w:div w:id="150197054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9151839">
      <w:bodyDiv w:val="1"/>
      <w:marLeft w:val="0"/>
      <w:marRight w:val="0"/>
      <w:marTop w:val="0"/>
      <w:marBottom w:val="0"/>
      <w:divBdr>
        <w:top w:val="none" w:sz="0" w:space="0" w:color="auto"/>
        <w:left w:val="none" w:sz="0" w:space="0" w:color="auto"/>
        <w:bottom w:val="none" w:sz="0" w:space="0" w:color="auto"/>
        <w:right w:val="none" w:sz="0" w:space="0" w:color="auto"/>
      </w:divBdr>
      <w:divsChild>
        <w:div w:id="557477983">
          <w:marLeft w:val="0"/>
          <w:marRight w:val="0"/>
          <w:marTop w:val="0"/>
          <w:marBottom w:val="0"/>
          <w:divBdr>
            <w:top w:val="none" w:sz="0" w:space="0" w:color="auto"/>
            <w:left w:val="none" w:sz="0" w:space="0" w:color="auto"/>
            <w:bottom w:val="none" w:sz="0" w:space="0" w:color="auto"/>
            <w:right w:val="none" w:sz="0" w:space="0" w:color="auto"/>
          </w:divBdr>
        </w:div>
        <w:div w:id="1328704958">
          <w:marLeft w:val="0"/>
          <w:marRight w:val="0"/>
          <w:marTop w:val="0"/>
          <w:marBottom w:val="0"/>
          <w:divBdr>
            <w:top w:val="none" w:sz="0" w:space="0" w:color="auto"/>
            <w:left w:val="none" w:sz="0" w:space="0" w:color="auto"/>
            <w:bottom w:val="none" w:sz="0" w:space="0" w:color="auto"/>
            <w:right w:val="none" w:sz="0" w:space="0" w:color="auto"/>
          </w:divBdr>
          <w:divsChild>
            <w:div w:id="242764267">
              <w:marLeft w:val="0"/>
              <w:marRight w:val="0"/>
              <w:marTop w:val="0"/>
              <w:marBottom w:val="0"/>
              <w:divBdr>
                <w:top w:val="none" w:sz="0" w:space="0" w:color="auto"/>
                <w:left w:val="none" w:sz="0" w:space="0" w:color="auto"/>
                <w:bottom w:val="none" w:sz="0" w:space="0" w:color="auto"/>
                <w:right w:val="none" w:sz="0" w:space="0" w:color="auto"/>
              </w:divBdr>
              <w:divsChild>
                <w:div w:id="560479570">
                  <w:marLeft w:val="0"/>
                  <w:marRight w:val="0"/>
                  <w:marTop w:val="0"/>
                  <w:marBottom w:val="0"/>
                  <w:divBdr>
                    <w:top w:val="none" w:sz="0" w:space="0" w:color="auto"/>
                    <w:left w:val="none" w:sz="0" w:space="0" w:color="auto"/>
                    <w:bottom w:val="none" w:sz="0" w:space="0" w:color="auto"/>
                    <w:right w:val="none" w:sz="0" w:space="0" w:color="auto"/>
                  </w:divBdr>
                  <w:divsChild>
                    <w:div w:id="45391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566170">
      <w:bodyDiv w:val="1"/>
      <w:marLeft w:val="0"/>
      <w:marRight w:val="0"/>
      <w:marTop w:val="0"/>
      <w:marBottom w:val="0"/>
      <w:divBdr>
        <w:top w:val="none" w:sz="0" w:space="0" w:color="auto"/>
        <w:left w:val="none" w:sz="0" w:space="0" w:color="auto"/>
        <w:bottom w:val="none" w:sz="0" w:space="0" w:color="auto"/>
        <w:right w:val="none" w:sz="0" w:space="0" w:color="auto"/>
      </w:divBdr>
      <w:divsChild>
        <w:div w:id="1261794415">
          <w:marLeft w:val="0"/>
          <w:marRight w:val="0"/>
          <w:marTop w:val="0"/>
          <w:marBottom w:val="0"/>
          <w:divBdr>
            <w:top w:val="none" w:sz="0" w:space="0" w:color="auto"/>
            <w:left w:val="none" w:sz="0" w:space="0" w:color="auto"/>
            <w:bottom w:val="none" w:sz="0" w:space="0" w:color="auto"/>
            <w:right w:val="none" w:sz="0" w:space="0" w:color="auto"/>
          </w:divBdr>
        </w:div>
        <w:div w:id="1357006154">
          <w:marLeft w:val="0"/>
          <w:marRight w:val="0"/>
          <w:marTop w:val="0"/>
          <w:marBottom w:val="0"/>
          <w:divBdr>
            <w:top w:val="none" w:sz="0" w:space="0" w:color="auto"/>
            <w:left w:val="none" w:sz="0" w:space="0" w:color="auto"/>
            <w:bottom w:val="none" w:sz="0" w:space="0" w:color="auto"/>
            <w:right w:val="none" w:sz="0" w:space="0" w:color="auto"/>
          </w:divBdr>
          <w:divsChild>
            <w:div w:id="1843276498">
              <w:marLeft w:val="0"/>
              <w:marRight w:val="0"/>
              <w:marTop w:val="0"/>
              <w:marBottom w:val="0"/>
              <w:divBdr>
                <w:top w:val="none" w:sz="0" w:space="0" w:color="auto"/>
                <w:left w:val="none" w:sz="0" w:space="0" w:color="auto"/>
                <w:bottom w:val="none" w:sz="0" w:space="0" w:color="auto"/>
                <w:right w:val="none" w:sz="0" w:space="0" w:color="auto"/>
              </w:divBdr>
              <w:divsChild>
                <w:div w:id="1639452559">
                  <w:marLeft w:val="0"/>
                  <w:marRight w:val="0"/>
                  <w:marTop w:val="0"/>
                  <w:marBottom w:val="0"/>
                  <w:divBdr>
                    <w:top w:val="none" w:sz="0" w:space="0" w:color="auto"/>
                    <w:left w:val="none" w:sz="0" w:space="0" w:color="auto"/>
                    <w:bottom w:val="none" w:sz="0" w:space="0" w:color="auto"/>
                    <w:right w:val="none" w:sz="0" w:space="0" w:color="auto"/>
                  </w:divBdr>
                  <w:divsChild>
                    <w:div w:id="1438990700">
                      <w:marLeft w:val="0"/>
                      <w:marRight w:val="0"/>
                      <w:marTop w:val="0"/>
                      <w:marBottom w:val="0"/>
                      <w:divBdr>
                        <w:top w:val="none" w:sz="0" w:space="0" w:color="auto"/>
                        <w:left w:val="none" w:sz="0" w:space="0" w:color="auto"/>
                        <w:bottom w:val="none" w:sz="0" w:space="0" w:color="auto"/>
                        <w:right w:val="none" w:sz="0" w:space="0" w:color="auto"/>
                      </w:divBdr>
                      <w:divsChild>
                        <w:div w:id="1182625328">
                          <w:marLeft w:val="0"/>
                          <w:marRight w:val="0"/>
                          <w:marTop w:val="0"/>
                          <w:marBottom w:val="0"/>
                          <w:divBdr>
                            <w:top w:val="none" w:sz="0" w:space="0" w:color="auto"/>
                            <w:left w:val="none" w:sz="0" w:space="0" w:color="auto"/>
                            <w:bottom w:val="none" w:sz="0" w:space="0" w:color="auto"/>
                            <w:right w:val="none" w:sz="0" w:space="0" w:color="auto"/>
                          </w:divBdr>
                          <w:divsChild>
                            <w:div w:id="1130243380">
                              <w:marLeft w:val="0"/>
                              <w:marRight w:val="0"/>
                              <w:marTop w:val="0"/>
                              <w:marBottom w:val="0"/>
                              <w:divBdr>
                                <w:top w:val="none" w:sz="0" w:space="0" w:color="auto"/>
                                <w:left w:val="none" w:sz="0" w:space="0" w:color="auto"/>
                                <w:bottom w:val="none" w:sz="0" w:space="0" w:color="auto"/>
                                <w:right w:val="none" w:sz="0" w:space="0" w:color="auto"/>
                              </w:divBdr>
                              <w:divsChild>
                                <w:div w:id="453210981">
                                  <w:marLeft w:val="0"/>
                                  <w:marRight w:val="0"/>
                                  <w:marTop w:val="0"/>
                                  <w:marBottom w:val="75"/>
                                  <w:divBdr>
                                    <w:top w:val="none" w:sz="0" w:space="0" w:color="auto"/>
                                    <w:left w:val="none" w:sz="0" w:space="0" w:color="auto"/>
                                    <w:bottom w:val="none" w:sz="0" w:space="0" w:color="auto"/>
                                    <w:right w:val="none" w:sz="0" w:space="0" w:color="auto"/>
                                  </w:divBdr>
                                </w:div>
                                <w:div w:id="14774872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4610255">
      <w:bodyDiv w:val="1"/>
      <w:marLeft w:val="0"/>
      <w:marRight w:val="0"/>
      <w:marTop w:val="0"/>
      <w:marBottom w:val="0"/>
      <w:divBdr>
        <w:top w:val="none" w:sz="0" w:space="0" w:color="auto"/>
        <w:left w:val="none" w:sz="0" w:space="0" w:color="auto"/>
        <w:bottom w:val="none" w:sz="0" w:space="0" w:color="auto"/>
        <w:right w:val="none" w:sz="0" w:space="0" w:color="auto"/>
      </w:divBdr>
      <w:divsChild>
        <w:div w:id="836966271">
          <w:marLeft w:val="0"/>
          <w:marRight w:val="0"/>
          <w:marTop w:val="0"/>
          <w:marBottom w:val="0"/>
          <w:divBdr>
            <w:top w:val="none" w:sz="0" w:space="0" w:color="auto"/>
            <w:left w:val="none" w:sz="0" w:space="0" w:color="auto"/>
            <w:bottom w:val="none" w:sz="0" w:space="0" w:color="auto"/>
            <w:right w:val="none" w:sz="0" w:space="0" w:color="auto"/>
          </w:divBdr>
        </w:div>
        <w:div w:id="1542522505">
          <w:marLeft w:val="0"/>
          <w:marRight w:val="0"/>
          <w:marTop w:val="0"/>
          <w:marBottom w:val="0"/>
          <w:divBdr>
            <w:top w:val="none" w:sz="0" w:space="0" w:color="auto"/>
            <w:left w:val="none" w:sz="0" w:space="0" w:color="auto"/>
            <w:bottom w:val="none" w:sz="0" w:space="0" w:color="auto"/>
            <w:right w:val="none" w:sz="0" w:space="0" w:color="auto"/>
          </w:divBdr>
          <w:divsChild>
            <w:div w:id="1341470986">
              <w:marLeft w:val="0"/>
              <w:marRight w:val="0"/>
              <w:marTop w:val="0"/>
              <w:marBottom w:val="0"/>
              <w:divBdr>
                <w:top w:val="none" w:sz="0" w:space="0" w:color="auto"/>
                <w:left w:val="none" w:sz="0" w:space="0" w:color="auto"/>
                <w:bottom w:val="none" w:sz="0" w:space="0" w:color="auto"/>
                <w:right w:val="none" w:sz="0" w:space="0" w:color="auto"/>
              </w:divBdr>
              <w:divsChild>
                <w:div w:id="2112965749">
                  <w:marLeft w:val="0"/>
                  <w:marRight w:val="0"/>
                  <w:marTop w:val="0"/>
                  <w:marBottom w:val="0"/>
                  <w:divBdr>
                    <w:top w:val="none" w:sz="0" w:space="0" w:color="auto"/>
                    <w:left w:val="none" w:sz="0" w:space="0" w:color="auto"/>
                    <w:bottom w:val="none" w:sz="0" w:space="0" w:color="auto"/>
                    <w:right w:val="none" w:sz="0" w:space="0" w:color="auto"/>
                  </w:divBdr>
                  <w:divsChild>
                    <w:div w:id="170972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1540">
      <w:bodyDiv w:val="1"/>
      <w:marLeft w:val="0"/>
      <w:marRight w:val="0"/>
      <w:marTop w:val="0"/>
      <w:marBottom w:val="0"/>
      <w:divBdr>
        <w:top w:val="none" w:sz="0" w:space="0" w:color="auto"/>
        <w:left w:val="none" w:sz="0" w:space="0" w:color="auto"/>
        <w:bottom w:val="none" w:sz="0" w:space="0" w:color="auto"/>
        <w:right w:val="none" w:sz="0" w:space="0" w:color="auto"/>
      </w:divBdr>
      <w:divsChild>
        <w:div w:id="339237211">
          <w:marLeft w:val="0"/>
          <w:marRight w:val="0"/>
          <w:marTop w:val="0"/>
          <w:marBottom w:val="0"/>
          <w:divBdr>
            <w:top w:val="none" w:sz="0" w:space="0" w:color="auto"/>
            <w:left w:val="none" w:sz="0" w:space="0" w:color="auto"/>
            <w:bottom w:val="none" w:sz="0" w:space="0" w:color="auto"/>
            <w:right w:val="none" w:sz="0" w:space="0" w:color="auto"/>
          </w:divBdr>
        </w:div>
        <w:div w:id="966857982">
          <w:marLeft w:val="0"/>
          <w:marRight w:val="0"/>
          <w:marTop w:val="0"/>
          <w:marBottom w:val="0"/>
          <w:divBdr>
            <w:top w:val="none" w:sz="0" w:space="0" w:color="auto"/>
            <w:left w:val="none" w:sz="0" w:space="0" w:color="auto"/>
            <w:bottom w:val="none" w:sz="0" w:space="0" w:color="auto"/>
            <w:right w:val="none" w:sz="0" w:space="0" w:color="auto"/>
          </w:divBdr>
          <w:divsChild>
            <w:div w:id="2011175452">
              <w:marLeft w:val="0"/>
              <w:marRight w:val="0"/>
              <w:marTop w:val="0"/>
              <w:marBottom w:val="0"/>
              <w:divBdr>
                <w:top w:val="none" w:sz="0" w:space="0" w:color="auto"/>
                <w:left w:val="none" w:sz="0" w:space="0" w:color="auto"/>
                <w:bottom w:val="none" w:sz="0" w:space="0" w:color="auto"/>
                <w:right w:val="none" w:sz="0" w:space="0" w:color="auto"/>
              </w:divBdr>
              <w:divsChild>
                <w:div w:id="1092623342">
                  <w:marLeft w:val="0"/>
                  <w:marRight w:val="0"/>
                  <w:marTop w:val="0"/>
                  <w:marBottom w:val="0"/>
                  <w:divBdr>
                    <w:top w:val="none" w:sz="0" w:space="0" w:color="auto"/>
                    <w:left w:val="none" w:sz="0" w:space="0" w:color="auto"/>
                    <w:bottom w:val="none" w:sz="0" w:space="0" w:color="auto"/>
                    <w:right w:val="none" w:sz="0" w:space="0" w:color="auto"/>
                  </w:divBdr>
                  <w:divsChild>
                    <w:div w:id="1549149336">
                      <w:marLeft w:val="0"/>
                      <w:marRight w:val="0"/>
                      <w:marTop w:val="0"/>
                      <w:marBottom w:val="0"/>
                      <w:divBdr>
                        <w:top w:val="none" w:sz="0" w:space="0" w:color="auto"/>
                        <w:left w:val="none" w:sz="0" w:space="0" w:color="auto"/>
                        <w:bottom w:val="none" w:sz="0" w:space="0" w:color="auto"/>
                        <w:right w:val="none" w:sz="0" w:space="0" w:color="auto"/>
                      </w:divBdr>
                      <w:divsChild>
                        <w:div w:id="1026980915">
                          <w:marLeft w:val="0"/>
                          <w:marRight w:val="0"/>
                          <w:marTop w:val="0"/>
                          <w:marBottom w:val="0"/>
                          <w:divBdr>
                            <w:top w:val="none" w:sz="0" w:space="0" w:color="auto"/>
                            <w:left w:val="none" w:sz="0" w:space="0" w:color="auto"/>
                            <w:bottom w:val="none" w:sz="0" w:space="0" w:color="auto"/>
                            <w:right w:val="none" w:sz="0" w:space="0" w:color="auto"/>
                          </w:divBdr>
                          <w:divsChild>
                            <w:div w:id="1189559725">
                              <w:marLeft w:val="0"/>
                              <w:marRight w:val="0"/>
                              <w:marTop w:val="0"/>
                              <w:marBottom w:val="0"/>
                              <w:divBdr>
                                <w:top w:val="none" w:sz="0" w:space="0" w:color="auto"/>
                                <w:left w:val="none" w:sz="0" w:space="0" w:color="auto"/>
                                <w:bottom w:val="none" w:sz="0" w:space="0" w:color="auto"/>
                                <w:right w:val="none" w:sz="0" w:space="0" w:color="auto"/>
                              </w:divBdr>
                              <w:divsChild>
                                <w:div w:id="675497367">
                                  <w:marLeft w:val="0"/>
                                  <w:marRight w:val="0"/>
                                  <w:marTop w:val="0"/>
                                  <w:marBottom w:val="0"/>
                                  <w:divBdr>
                                    <w:top w:val="none" w:sz="0" w:space="0" w:color="auto"/>
                                    <w:left w:val="none" w:sz="0" w:space="0" w:color="auto"/>
                                    <w:bottom w:val="none" w:sz="0" w:space="0" w:color="auto"/>
                                    <w:right w:val="none" w:sz="0" w:space="0" w:color="auto"/>
                                  </w:divBdr>
                                  <w:divsChild>
                                    <w:div w:id="263267279">
                                      <w:marLeft w:val="0"/>
                                      <w:marRight w:val="0"/>
                                      <w:marTop w:val="0"/>
                                      <w:marBottom w:val="0"/>
                                      <w:divBdr>
                                        <w:top w:val="none" w:sz="0" w:space="0" w:color="auto"/>
                                        <w:left w:val="none" w:sz="0" w:space="0" w:color="auto"/>
                                        <w:bottom w:val="none" w:sz="0" w:space="0" w:color="auto"/>
                                        <w:right w:val="none" w:sz="0" w:space="0" w:color="auto"/>
                                      </w:divBdr>
                                    </w:div>
                                    <w:div w:id="1460953032">
                                      <w:marLeft w:val="0"/>
                                      <w:marRight w:val="0"/>
                                      <w:marTop w:val="0"/>
                                      <w:marBottom w:val="0"/>
                                      <w:divBdr>
                                        <w:top w:val="none" w:sz="0" w:space="0" w:color="auto"/>
                                        <w:left w:val="none" w:sz="0" w:space="0" w:color="auto"/>
                                        <w:bottom w:val="none" w:sz="0" w:space="0" w:color="auto"/>
                                        <w:right w:val="none" w:sz="0" w:space="0" w:color="auto"/>
                                      </w:divBdr>
                                    </w:div>
                                    <w:div w:id="716315077">
                                      <w:marLeft w:val="0"/>
                                      <w:marRight w:val="0"/>
                                      <w:marTop w:val="0"/>
                                      <w:marBottom w:val="0"/>
                                      <w:divBdr>
                                        <w:top w:val="none" w:sz="0" w:space="0" w:color="auto"/>
                                        <w:left w:val="none" w:sz="0" w:space="0" w:color="auto"/>
                                        <w:bottom w:val="none" w:sz="0" w:space="0" w:color="auto"/>
                                        <w:right w:val="none" w:sz="0" w:space="0" w:color="auto"/>
                                      </w:divBdr>
                                    </w:div>
                                    <w:div w:id="64050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142181">
                      <w:marLeft w:val="0"/>
                      <w:marRight w:val="0"/>
                      <w:marTop w:val="0"/>
                      <w:marBottom w:val="0"/>
                      <w:divBdr>
                        <w:top w:val="none" w:sz="0" w:space="0" w:color="auto"/>
                        <w:left w:val="none" w:sz="0" w:space="0" w:color="auto"/>
                        <w:bottom w:val="none" w:sz="0" w:space="0" w:color="auto"/>
                        <w:right w:val="none" w:sz="0" w:space="0" w:color="auto"/>
                      </w:divBdr>
                      <w:divsChild>
                        <w:div w:id="1060515286">
                          <w:marLeft w:val="0"/>
                          <w:marRight w:val="0"/>
                          <w:marTop w:val="0"/>
                          <w:marBottom w:val="0"/>
                          <w:divBdr>
                            <w:top w:val="none" w:sz="0" w:space="0" w:color="auto"/>
                            <w:left w:val="none" w:sz="0" w:space="0" w:color="auto"/>
                            <w:bottom w:val="none" w:sz="0" w:space="0" w:color="auto"/>
                            <w:right w:val="none" w:sz="0" w:space="0" w:color="auto"/>
                          </w:divBdr>
                          <w:divsChild>
                            <w:div w:id="430276031">
                              <w:marLeft w:val="0"/>
                              <w:marRight w:val="0"/>
                              <w:marTop w:val="0"/>
                              <w:marBottom w:val="0"/>
                              <w:divBdr>
                                <w:top w:val="none" w:sz="0" w:space="0" w:color="auto"/>
                                <w:left w:val="none" w:sz="0" w:space="0" w:color="auto"/>
                                <w:bottom w:val="none" w:sz="0" w:space="0" w:color="auto"/>
                                <w:right w:val="none" w:sz="0" w:space="0" w:color="auto"/>
                              </w:divBdr>
                              <w:divsChild>
                                <w:div w:id="1760979609">
                                  <w:marLeft w:val="0"/>
                                  <w:marRight w:val="0"/>
                                  <w:marTop w:val="0"/>
                                  <w:marBottom w:val="0"/>
                                  <w:divBdr>
                                    <w:top w:val="none" w:sz="0" w:space="0" w:color="auto"/>
                                    <w:left w:val="none" w:sz="0" w:space="0" w:color="auto"/>
                                    <w:bottom w:val="none" w:sz="0" w:space="0" w:color="auto"/>
                                    <w:right w:val="none" w:sz="0" w:space="0" w:color="auto"/>
                                  </w:divBdr>
                                  <w:divsChild>
                                    <w:div w:id="955332330">
                                      <w:marLeft w:val="0"/>
                                      <w:marRight w:val="0"/>
                                      <w:marTop w:val="0"/>
                                      <w:marBottom w:val="0"/>
                                      <w:divBdr>
                                        <w:top w:val="none" w:sz="0" w:space="0" w:color="auto"/>
                                        <w:left w:val="none" w:sz="0" w:space="0" w:color="auto"/>
                                        <w:bottom w:val="none" w:sz="0" w:space="0" w:color="auto"/>
                                        <w:right w:val="none" w:sz="0" w:space="0" w:color="auto"/>
                                      </w:divBdr>
                                    </w:div>
                                    <w:div w:id="1033263823">
                                      <w:marLeft w:val="0"/>
                                      <w:marRight w:val="0"/>
                                      <w:marTop w:val="0"/>
                                      <w:marBottom w:val="0"/>
                                      <w:divBdr>
                                        <w:top w:val="none" w:sz="0" w:space="0" w:color="auto"/>
                                        <w:left w:val="none" w:sz="0" w:space="0" w:color="auto"/>
                                        <w:bottom w:val="none" w:sz="0" w:space="0" w:color="auto"/>
                                        <w:right w:val="none" w:sz="0" w:space="0" w:color="auto"/>
                                      </w:divBdr>
                                    </w:div>
                                    <w:div w:id="1826623058">
                                      <w:marLeft w:val="0"/>
                                      <w:marRight w:val="0"/>
                                      <w:marTop w:val="0"/>
                                      <w:marBottom w:val="0"/>
                                      <w:divBdr>
                                        <w:top w:val="none" w:sz="0" w:space="0" w:color="auto"/>
                                        <w:left w:val="none" w:sz="0" w:space="0" w:color="auto"/>
                                        <w:bottom w:val="none" w:sz="0" w:space="0" w:color="auto"/>
                                        <w:right w:val="none" w:sz="0" w:space="0" w:color="auto"/>
                                      </w:divBdr>
                                    </w:div>
                                    <w:div w:id="175447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080/incentiv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697</Words>
  <Characters>3974</Characters>
  <Application>Microsoft Office Word</Application>
  <DocSecurity>0</DocSecurity>
  <Lines>33</Lines>
  <Paragraphs>9</Paragraphs>
  <ScaleCrop>false</ScaleCrop>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2025-12-27T13:39:00Z</dcterms:created>
  <dcterms:modified xsi:type="dcterms:W3CDTF">2025-12-27T13:42:00Z</dcterms:modified>
</cp:coreProperties>
</file>