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dTable6Colorful-Accent5"/>
        <w:tblW w:w="0" w:type="auto"/>
        <w:tblLook w:val="04A0" w:firstRow="1" w:lastRow="0" w:firstColumn="1" w:lastColumn="0" w:noHBand="0" w:noVBand="1"/>
      </w:tblPr>
      <w:tblGrid>
        <w:gridCol w:w="4315"/>
        <w:gridCol w:w="4315"/>
      </w:tblGrid>
      <w:tr w:rsidR="00B21B7A" w:rsidRPr="0070444F" w14:paraId="7B09FCC3" w14:textId="77777777" w:rsidTr="008E5B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250138AE" w14:textId="77777777" w:rsidR="00B21B7A" w:rsidRPr="0070444F" w:rsidRDefault="00B21B7A" w:rsidP="008E5B5F">
            <w:pPr>
              <w:rPr>
                <w:rFonts w:ascii="Adobe Fangsong Std R" w:eastAsia="Adobe Fangsong Std R" w:hAnsi="Adobe Fangsong Std R" w:cs="Times New Roman"/>
                <w:sz w:val="24"/>
                <w:szCs w:val="24"/>
              </w:rPr>
            </w:pPr>
            <w:r w:rsidRPr="0070444F">
              <w:rPr>
                <w:rFonts w:ascii="Adobe Fangsong Std R" w:eastAsia="Adobe Fangsong Std R" w:hAnsi="Adobe Fangsong Std R" w:cs="Times New Roman"/>
                <w:sz w:val="24"/>
                <w:szCs w:val="24"/>
              </w:rPr>
              <w:t>Name</w:t>
            </w:r>
          </w:p>
        </w:tc>
        <w:tc>
          <w:tcPr>
            <w:tcW w:w="4315" w:type="dxa"/>
          </w:tcPr>
          <w:p w14:paraId="3AE840C8" w14:textId="77777777" w:rsidR="00B21B7A" w:rsidRPr="0070444F" w:rsidRDefault="00B21B7A" w:rsidP="008E5B5F">
            <w:pPr>
              <w:cnfStyle w:val="100000000000" w:firstRow="1" w:lastRow="0" w:firstColumn="0" w:lastColumn="0" w:oddVBand="0" w:evenVBand="0" w:oddHBand="0" w:evenHBand="0" w:firstRowFirstColumn="0" w:firstRowLastColumn="0" w:lastRowFirstColumn="0" w:lastRowLastColumn="0"/>
              <w:rPr>
                <w:rFonts w:ascii="Adobe Fangsong Std R" w:eastAsia="Adobe Fangsong Std R" w:hAnsi="Adobe Fangsong Std R" w:cs="Times New Roman"/>
                <w:sz w:val="24"/>
                <w:szCs w:val="24"/>
              </w:rPr>
            </w:pPr>
            <w:r w:rsidRPr="0070444F">
              <w:rPr>
                <w:rFonts w:ascii="Adobe Fangsong Std R" w:eastAsia="Adobe Fangsong Std R" w:hAnsi="Adobe Fangsong Std R" w:cs="Times New Roman"/>
                <w:sz w:val="24"/>
                <w:szCs w:val="24"/>
              </w:rPr>
              <w:t xml:space="preserve"> Muhammad Ahsan</w:t>
            </w:r>
          </w:p>
        </w:tc>
      </w:tr>
      <w:tr w:rsidR="00B21B7A" w:rsidRPr="0070444F" w14:paraId="120CF548" w14:textId="77777777" w:rsidTr="008E5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4932C950" w14:textId="77777777" w:rsidR="00B21B7A" w:rsidRPr="0070444F" w:rsidRDefault="00B21B7A" w:rsidP="008E5B5F">
            <w:pPr>
              <w:rPr>
                <w:rFonts w:ascii="Adobe Fangsong Std R" w:eastAsia="Adobe Fangsong Std R" w:hAnsi="Adobe Fangsong Std R" w:cs="Times New Roman"/>
                <w:sz w:val="24"/>
                <w:szCs w:val="24"/>
              </w:rPr>
            </w:pPr>
            <w:r w:rsidRPr="0070444F">
              <w:rPr>
                <w:rFonts w:ascii="Adobe Fangsong Std R" w:eastAsia="Adobe Fangsong Std R" w:hAnsi="Adobe Fangsong Std R" w:cs="Times New Roman"/>
                <w:sz w:val="24"/>
                <w:szCs w:val="24"/>
              </w:rPr>
              <w:t>Universty</w:t>
            </w:r>
          </w:p>
        </w:tc>
        <w:tc>
          <w:tcPr>
            <w:tcW w:w="4315" w:type="dxa"/>
          </w:tcPr>
          <w:p w14:paraId="3C61E14C" w14:textId="77777777" w:rsidR="00B21B7A" w:rsidRPr="0070444F" w:rsidRDefault="00B21B7A" w:rsidP="008E5B5F">
            <w:pPr>
              <w:cnfStyle w:val="000000100000" w:firstRow="0" w:lastRow="0" w:firstColumn="0" w:lastColumn="0" w:oddVBand="0" w:evenVBand="0" w:oddHBand="1" w:evenHBand="0" w:firstRowFirstColumn="0" w:firstRowLastColumn="0" w:lastRowFirstColumn="0" w:lastRowLastColumn="0"/>
              <w:rPr>
                <w:rFonts w:ascii="Adobe Fangsong Std R" w:eastAsia="Adobe Fangsong Std R" w:hAnsi="Adobe Fangsong Std R" w:cs="Times New Roman"/>
                <w:sz w:val="24"/>
                <w:szCs w:val="24"/>
              </w:rPr>
            </w:pPr>
            <w:r w:rsidRPr="0070444F">
              <w:rPr>
                <w:rFonts w:ascii="Adobe Fangsong Std R" w:eastAsia="Adobe Fangsong Std R" w:hAnsi="Adobe Fangsong Std R" w:cs="Times New Roman"/>
                <w:sz w:val="24"/>
                <w:szCs w:val="24"/>
              </w:rPr>
              <w:t xml:space="preserve"> GIFT Universty,Gujranwala</w:t>
            </w:r>
          </w:p>
        </w:tc>
      </w:tr>
      <w:tr w:rsidR="00B21B7A" w:rsidRPr="0070444F" w14:paraId="414F59DB" w14:textId="77777777" w:rsidTr="008E5B5F">
        <w:tc>
          <w:tcPr>
            <w:cnfStyle w:val="001000000000" w:firstRow="0" w:lastRow="0" w:firstColumn="1" w:lastColumn="0" w:oddVBand="0" w:evenVBand="0" w:oddHBand="0" w:evenHBand="0" w:firstRowFirstColumn="0" w:firstRowLastColumn="0" w:lastRowFirstColumn="0" w:lastRowLastColumn="0"/>
            <w:tcW w:w="4315" w:type="dxa"/>
          </w:tcPr>
          <w:p w14:paraId="162A8860" w14:textId="77777777" w:rsidR="00B21B7A" w:rsidRPr="0070444F" w:rsidRDefault="00B21B7A" w:rsidP="008E5B5F">
            <w:pPr>
              <w:rPr>
                <w:rFonts w:ascii="Adobe Fangsong Std R" w:eastAsia="Adobe Fangsong Std R" w:hAnsi="Adobe Fangsong Std R" w:cs="Times New Roman"/>
                <w:sz w:val="24"/>
                <w:szCs w:val="24"/>
              </w:rPr>
            </w:pPr>
            <w:r w:rsidRPr="0070444F">
              <w:rPr>
                <w:rFonts w:ascii="Adobe Fangsong Std R" w:eastAsia="Adobe Fangsong Std R" w:hAnsi="Adobe Fangsong Std R" w:cs="Times New Roman"/>
                <w:sz w:val="24"/>
                <w:szCs w:val="24"/>
              </w:rPr>
              <w:t>Roll No</w:t>
            </w:r>
          </w:p>
        </w:tc>
        <w:tc>
          <w:tcPr>
            <w:tcW w:w="4315" w:type="dxa"/>
          </w:tcPr>
          <w:p w14:paraId="78BE8DB5" w14:textId="77777777" w:rsidR="00B21B7A" w:rsidRPr="0070444F" w:rsidRDefault="00B21B7A" w:rsidP="008E5B5F">
            <w:pPr>
              <w:cnfStyle w:val="000000000000" w:firstRow="0" w:lastRow="0" w:firstColumn="0" w:lastColumn="0" w:oddVBand="0" w:evenVBand="0" w:oddHBand="0" w:evenHBand="0" w:firstRowFirstColumn="0" w:firstRowLastColumn="0" w:lastRowFirstColumn="0" w:lastRowLastColumn="0"/>
              <w:rPr>
                <w:rFonts w:ascii="Adobe Fangsong Std R" w:eastAsia="Adobe Fangsong Std R" w:hAnsi="Adobe Fangsong Std R" w:cs="Times New Roman"/>
                <w:sz w:val="24"/>
                <w:szCs w:val="24"/>
              </w:rPr>
            </w:pPr>
            <w:r w:rsidRPr="0070444F">
              <w:rPr>
                <w:rFonts w:ascii="Adobe Fangsong Std R" w:eastAsia="Adobe Fangsong Std R" w:hAnsi="Adobe Fangsong Std R" w:cs="Times New Roman"/>
                <w:sz w:val="24"/>
                <w:szCs w:val="24"/>
              </w:rPr>
              <w:t>241380008</w:t>
            </w:r>
          </w:p>
        </w:tc>
      </w:tr>
    </w:tbl>
    <w:p w14:paraId="254A9068" w14:textId="339BD94B" w:rsidR="00A024AE" w:rsidRDefault="00A024AE" w:rsidP="00D64BCE">
      <w:pPr>
        <w:spacing w:before="100" w:beforeAutospacing="1" w:after="100" w:afterAutospacing="1" w:line="240" w:lineRule="auto"/>
        <w:outlineLvl w:val="0"/>
        <w:rPr>
          <w:rFonts w:ascii="Times New Roman" w:eastAsia="Times New Roman" w:hAnsi="Times New Roman" w:cs="Times New Roman"/>
          <w:b/>
          <w:bCs/>
          <w:color w:val="4472C4" w:themeColor="accent1"/>
          <w:kern w:val="36"/>
          <w:sz w:val="36"/>
          <w:szCs w:val="36"/>
        </w:rPr>
      </w:pPr>
    </w:p>
    <w:p w14:paraId="6F07DCDD" w14:textId="77777777" w:rsidR="00A024AE" w:rsidRDefault="00A024AE" w:rsidP="00D64BCE">
      <w:pPr>
        <w:spacing w:before="100" w:beforeAutospacing="1" w:after="100" w:afterAutospacing="1" w:line="240" w:lineRule="auto"/>
        <w:outlineLvl w:val="0"/>
        <w:rPr>
          <w:rFonts w:ascii="Times New Roman" w:eastAsia="Times New Roman" w:hAnsi="Times New Roman" w:cs="Times New Roman"/>
          <w:b/>
          <w:bCs/>
          <w:color w:val="4472C4" w:themeColor="accent1"/>
          <w:kern w:val="36"/>
          <w:sz w:val="36"/>
          <w:szCs w:val="36"/>
        </w:rPr>
      </w:pPr>
    </w:p>
    <w:p w14:paraId="66B5A849" w14:textId="77777777" w:rsidR="00A024AE" w:rsidRPr="00C45A77" w:rsidRDefault="00A024AE" w:rsidP="00A024AE">
      <w:pPr>
        <w:spacing w:before="100" w:beforeAutospacing="1" w:after="100" w:afterAutospacing="1" w:line="240" w:lineRule="auto"/>
        <w:outlineLvl w:val="0"/>
        <w:rPr>
          <w:rFonts w:ascii="Adobe Fangsong Std R" w:eastAsia="Adobe Fangsong Std R" w:hAnsi="Adobe Fangsong Std R" w:cs="Times New Roman"/>
          <w:b/>
          <w:bCs/>
          <w:color w:val="4472C4" w:themeColor="accent1"/>
          <w:kern w:val="36"/>
          <w:sz w:val="32"/>
          <w:szCs w:val="32"/>
        </w:rPr>
      </w:pPr>
      <w:r w:rsidRPr="00C45A77">
        <w:rPr>
          <w:rFonts w:ascii="Adobe Fangsong Std R" w:eastAsia="Adobe Fangsong Std R" w:hAnsi="Adobe Fangsong Std R" w:cs="Times New Roman"/>
          <w:b/>
          <w:bCs/>
          <w:color w:val="4472C4" w:themeColor="accent1"/>
          <w:kern w:val="36"/>
          <w:sz w:val="32"/>
          <w:szCs w:val="32"/>
        </w:rPr>
        <w:t>Proposal: Diabetes Prediction Using Machine Learning</w:t>
      </w:r>
    </w:p>
    <w:p w14:paraId="5763986D" w14:textId="780306FA" w:rsidR="00D64BCE" w:rsidRPr="00D64BCE" w:rsidRDefault="00D64BCE" w:rsidP="00D64BCE">
      <w:pPr>
        <w:spacing w:after="0" w:line="240" w:lineRule="auto"/>
        <w:rPr>
          <w:rFonts w:ascii="Times New Roman" w:eastAsia="Times New Roman" w:hAnsi="Times New Roman" w:cs="Times New Roman"/>
          <w:sz w:val="24"/>
          <w:szCs w:val="24"/>
        </w:rPr>
      </w:pPr>
    </w:p>
    <w:p w14:paraId="22DB7035" w14:textId="7641F92F" w:rsidR="00D64BCE" w:rsidRDefault="00D64BCE" w:rsidP="00D64BCE">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rPr>
      </w:pPr>
      <w:r w:rsidRPr="00D64BCE">
        <w:rPr>
          <w:rFonts w:ascii="Times New Roman" w:eastAsia="Times New Roman" w:hAnsi="Times New Roman" w:cs="Times New Roman"/>
          <w:b/>
          <w:bCs/>
          <w:color w:val="4472C4" w:themeColor="accent1"/>
          <w:sz w:val="36"/>
          <w:szCs w:val="36"/>
        </w:rPr>
        <w:t>1. Project Aim</w:t>
      </w:r>
      <w:r w:rsidR="00F270F9">
        <w:rPr>
          <w:rFonts w:ascii="Times New Roman" w:eastAsia="Times New Roman" w:hAnsi="Times New Roman" w:cs="Times New Roman"/>
          <w:b/>
          <w:bCs/>
          <w:color w:val="4472C4" w:themeColor="accent1"/>
          <w:sz w:val="36"/>
          <w:szCs w:val="36"/>
        </w:rPr>
        <w:softHyphen/>
      </w:r>
      <w:r w:rsidR="00F270F9">
        <w:rPr>
          <w:rFonts w:ascii="Times New Roman" w:eastAsia="Times New Roman" w:hAnsi="Times New Roman" w:cs="Times New Roman"/>
          <w:b/>
          <w:bCs/>
          <w:color w:val="4472C4" w:themeColor="accent1"/>
          <w:sz w:val="36"/>
          <w:szCs w:val="36"/>
        </w:rPr>
        <w:softHyphen/>
      </w:r>
    </w:p>
    <w:p w14:paraId="5734D58F" w14:textId="77777777" w:rsidR="007B3FA1" w:rsidRPr="00D64BCE" w:rsidRDefault="007B3FA1" w:rsidP="00D64BCE">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rPr>
      </w:pPr>
    </w:p>
    <w:p w14:paraId="576C563A" w14:textId="77777777" w:rsidR="00D64BCE" w:rsidRPr="00D64BCE" w:rsidRDefault="00D64BCE" w:rsidP="00D64BCE">
      <w:p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The aim of this project is to develop a machine learning model capable of early diabetes prediction with </w:t>
      </w:r>
      <w:r w:rsidRPr="00D64BCE">
        <w:rPr>
          <w:rFonts w:ascii="Times New Roman" w:eastAsia="Times New Roman" w:hAnsi="Times New Roman" w:cs="Times New Roman"/>
          <w:b/>
          <w:bCs/>
          <w:color w:val="4472C4" w:themeColor="accent1"/>
          <w:sz w:val="24"/>
          <w:szCs w:val="24"/>
        </w:rPr>
        <w:t>high sensitivity</w:t>
      </w:r>
      <w:r w:rsidRPr="00D64BCE">
        <w:rPr>
          <w:rFonts w:ascii="Times New Roman" w:eastAsia="Times New Roman" w:hAnsi="Times New Roman" w:cs="Times New Roman"/>
          <w:sz w:val="24"/>
          <w:szCs w:val="24"/>
        </w:rPr>
        <w:t xml:space="preserve">, ensuring that most diabetic cases are correctly identified at an early stage. In addition, the model will provide </w:t>
      </w:r>
      <w:r w:rsidRPr="00D64BCE">
        <w:rPr>
          <w:rFonts w:ascii="Times New Roman" w:eastAsia="Times New Roman" w:hAnsi="Times New Roman" w:cs="Times New Roman"/>
          <w:b/>
          <w:bCs/>
          <w:color w:val="4472C4" w:themeColor="accent1"/>
          <w:sz w:val="24"/>
          <w:szCs w:val="24"/>
        </w:rPr>
        <w:t>interpretable explanations</w:t>
      </w:r>
      <w:r w:rsidRPr="00D64BCE">
        <w:rPr>
          <w:rFonts w:ascii="Times New Roman" w:eastAsia="Times New Roman" w:hAnsi="Times New Roman" w:cs="Times New Roman"/>
          <w:sz w:val="24"/>
          <w:szCs w:val="24"/>
        </w:rPr>
        <w:t xml:space="preserve"> for each prediction using </w:t>
      </w:r>
      <w:r w:rsidRPr="00D64BCE">
        <w:rPr>
          <w:rFonts w:ascii="Times New Roman" w:eastAsia="Times New Roman" w:hAnsi="Times New Roman" w:cs="Times New Roman"/>
          <w:b/>
          <w:bCs/>
          <w:color w:val="4472C4" w:themeColor="accent1"/>
          <w:sz w:val="24"/>
          <w:szCs w:val="24"/>
        </w:rPr>
        <w:t>SHAP (SHapley Additive exPlanations)</w:t>
      </w:r>
      <w:r w:rsidRPr="00D64BCE">
        <w:rPr>
          <w:rFonts w:ascii="Times New Roman" w:eastAsia="Times New Roman" w:hAnsi="Times New Roman" w:cs="Times New Roman"/>
          <w:sz w:val="24"/>
          <w:szCs w:val="24"/>
        </w:rPr>
        <w:t>.</w:t>
      </w:r>
    </w:p>
    <w:p w14:paraId="7234D904" w14:textId="57CFFE8C" w:rsidR="00D64BCE" w:rsidRDefault="00D64BCE" w:rsidP="00D64BCE">
      <w:p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The objective is to design a system that is </w:t>
      </w:r>
      <w:r w:rsidRPr="00D64BCE">
        <w:rPr>
          <w:rFonts w:ascii="Times New Roman" w:eastAsia="Times New Roman" w:hAnsi="Times New Roman" w:cs="Times New Roman"/>
          <w:b/>
          <w:bCs/>
          <w:color w:val="4472C4" w:themeColor="accent1"/>
          <w:sz w:val="24"/>
          <w:szCs w:val="24"/>
        </w:rPr>
        <w:t>clinically meaningful, explainable, and regionally relevant for South Asia</w:t>
      </w:r>
      <w:r w:rsidRPr="00D64BCE">
        <w:rPr>
          <w:rFonts w:ascii="Times New Roman" w:eastAsia="Times New Roman" w:hAnsi="Times New Roman" w:cs="Times New Roman"/>
          <w:sz w:val="24"/>
          <w:szCs w:val="24"/>
        </w:rPr>
        <w:t>.</w:t>
      </w:r>
    </w:p>
    <w:p w14:paraId="616518AC" w14:textId="7E707A30" w:rsidR="008D5F41" w:rsidRPr="00D64BCE" w:rsidRDefault="008D5F41" w:rsidP="00D64BCE">
      <w:pPr>
        <w:spacing w:before="100" w:beforeAutospacing="1" w:after="100" w:afterAutospacing="1" w:line="240" w:lineRule="auto"/>
        <w:rPr>
          <w:rFonts w:ascii="Times New Roman" w:eastAsia="Times New Roman" w:hAnsi="Times New Roman" w:cs="Times New Roman"/>
          <w:sz w:val="24"/>
          <w:szCs w:val="24"/>
        </w:rPr>
      </w:pPr>
      <w:r w:rsidRPr="0070444F">
        <w:rPr>
          <w:rFonts w:ascii="Adobe Fangsong Std R" w:eastAsia="Adobe Fangsong Std R" w:hAnsi="Adobe Fangsong Std R" w:cs="Times New Roman"/>
          <w:sz w:val="24"/>
          <w:szCs w:val="24"/>
        </w:rPr>
        <w:t>Machine learning approaches have been applied to medical datasets for diabetes prediction, showing promising results in accuracy and interpretability (Zia &amp; Khan, 2017).</w:t>
      </w:r>
    </w:p>
    <w:p w14:paraId="70766882" w14:textId="76BB90D2" w:rsidR="00D64BCE" w:rsidRPr="00D64BCE" w:rsidRDefault="00D64BCE" w:rsidP="00D64BCE">
      <w:pPr>
        <w:spacing w:after="0" w:line="240" w:lineRule="auto"/>
        <w:rPr>
          <w:rFonts w:ascii="Times New Roman" w:eastAsia="Times New Roman" w:hAnsi="Times New Roman" w:cs="Times New Roman"/>
          <w:sz w:val="24"/>
          <w:szCs w:val="24"/>
        </w:rPr>
      </w:pPr>
    </w:p>
    <w:p w14:paraId="09943F63" w14:textId="77777777" w:rsidR="00D64BCE" w:rsidRPr="00D64BCE" w:rsidRDefault="00D64BCE" w:rsidP="00D64BCE">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rPr>
      </w:pPr>
      <w:r w:rsidRPr="00D64BCE">
        <w:rPr>
          <w:rFonts w:ascii="Times New Roman" w:eastAsia="Times New Roman" w:hAnsi="Times New Roman" w:cs="Times New Roman"/>
          <w:b/>
          <w:bCs/>
          <w:color w:val="4472C4" w:themeColor="accent1"/>
          <w:sz w:val="36"/>
          <w:szCs w:val="36"/>
        </w:rPr>
        <w:t>2. Problem Statement: Why Diabetes Prediction? Why South Asia?</w:t>
      </w:r>
    </w:p>
    <w:p w14:paraId="17506BB2" w14:textId="0587773D" w:rsidR="00D64BCE" w:rsidRPr="00D64BCE" w:rsidRDefault="00D64BCE" w:rsidP="00D64BCE">
      <w:p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Diabetes is a rapidly growing public health concern in South Asia due to a combination of genetic, environmental, and lifestyle factors.</w:t>
      </w:r>
      <w:r w:rsidR="002335E3" w:rsidRPr="002335E3">
        <w:rPr>
          <w:rFonts w:ascii="Adobe Fangsong Std R" w:eastAsia="Adobe Fangsong Std R" w:hAnsi="Adobe Fangsong Std R" w:cs="Times New Roman"/>
          <w:b/>
          <w:bCs/>
          <w:color w:val="4472C4" w:themeColor="accent1"/>
          <w:sz w:val="24"/>
          <w:szCs w:val="24"/>
        </w:rPr>
        <w:t xml:space="preserve"> </w:t>
      </w:r>
      <w:r w:rsidR="002335E3" w:rsidRPr="0070444F">
        <w:rPr>
          <w:rFonts w:ascii="Adobe Fangsong Std R" w:eastAsia="Adobe Fangsong Std R" w:hAnsi="Adobe Fangsong Std R" w:cs="Times New Roman"/>
          <w:color w:val="4472C4" w:themeColor="accent1"/>
          <w:sz w:val="24"/>
          <w:szCs w:val="24"/>
        </w:rPr>
        <w:t xml:space="preserve"> </w:t>
      </w:r>
      <w:r w:rsidR="002335E3" w:rsidRPr="0070444F">
        <w:rPr>
          <w:rFonts w:ascii="Adobe Fangsong Std R" w:eastAsia="Adobe Fangsong Std R" w:hAnsi="Adobe Fangsong Std R" w:cs="Times New Roman"/>
          <w:sz w:val="24"/>
          <w:szCs w:val="24"/>
        </w:rPr>
        <w:t>Diabetes is a leading cause of premature death worldwide, with millions of deaths annually attributed directly or indirectly to high blood glucose (World Health Organization, 2016; Susan van Dijk et al., 2010).</w:t>
      </w:r>
    </w:p>
    <w:p w14:paraId="03403E05" w14:textId="77777777" w:rsidR="00D64BCE" w:rsidRPr="00D64BCE" w:rsidRDefault="00D64BCE" w:rsidP="00D64BCE">
      <w:p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lastRenderedPageBreak/>
        <w:t xml:space="preserve">South Asians tend to develop diabetes </w:t>
      </w:r>
      <w:r w:rsidRPr="00D64BCE">
        <w:rPr>
          <w:rFonts w:ascii="Times New Roman" w:eastAsia="Times New Roman" w:hAnsi="Times New Roman" w:cs="Times New Roman"/>
          <w:b/>
          <w:bCs/>
          <w:color w:val="4472C4" w:themeColor="accent1"/>
          <w:sz w:val="24"/>
          <w:szCs w:val="24"/>
        </w:rPr>
        <w:t>10–15 years earlier</w:t>
      </w:r>
      <w:r w:rsidRPr="00D64BCE">
        <w:rPr>
          <w:rFonts w:ascii="Times New Roman" w:eastAsia="Times New Roman" w:hAnsi="Times New Roman" w:cs="Times New Roman"/>
          <w:sz w:val="24"/>
          <w:szCs w:val="24"/>
        </w:rPr>
        <w:t xml:space="preserve"> than Western populations because of:</w:t>
      </w:r>
    </w:p>
    <w:p w14:paraId="5297FBB0" w14:textId="77777777" w:rsidR="00D64BCE" w:rsidRPr="00D64BCE" w:rsidRDefault="00D64BCE" w:rsidP="00D64B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Lower muscle mass </w:t>
      </w:r>
    </w:p>
    <w:p w14:paraId="2B9F7FC9" w14:textId="77777777" w:rsidR="00D64BCE" w:rsidRPr="00D64BCE" w:rsidRDefault="00D64BCE" w:rsidP="00D64B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Higher visceral fat accumulation </w:t>
      </w:r>
    </w:p>
    <w:p w14:paraId="20F5FB44" w14:textId="77777777" w:rsidR="00D64BCE" w:rsidRPr="00D64BCE" w:rsidRDefault="00D64BCE" w:rsidP="00D64B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Genetic predisposition to insulin resistance </w:t>
      </w:r>
    </w:p>
    <w:p w14:paraId="17B530DA" w14:textId="77777777" w:rsidR="00D64BCE" w:rsidRPr="00D64BCE" w:rsidRDefault="00D64BCE" w:rsidP="00D64B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High-carbohydrate diets </w:t>
      </w:r>
    </w:p>
    <w:p w14:paraId="1D1FEA2C" w14:textId="77777777" w:rsidR="00D64BCE" w:rsidRPr="00D64BCE" w:rsidRDefault="00D64BCE" w:rsidP="00D64B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Sedentary lifestyle and urban stress </w:t>
      </w:r>
    </w:p>
    <w:p w14:paraId="6C675EB1" w14:textId="77777777" w:rsidR="00D64BCE" w:rsidRPr="00D64BCE" w:rsidRDefault="00D64BCE" w:rsidP="00D64BCE">
      <w:p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Due to these factors, </w:t>
      </w:r>
      <w:r w:rsidRPr="00D64BCE">
        <w:rPr>
          <w:rFonts w:ascii="Times New Roman" w:eastAsia="Times New Roman" w:hAnsi="Times New Roman" w:cs="Times New Roman"/>
          <w:b/>
          <w:bCs/>
          <w:color w:val="4472C4" w:themeColor="accent1"/>
          <w:sz w:val="24"/>
          <w:szCs w:val="24"/>
        </w:rPr>
        <w:t>early detection is critical</w:t>
      </w:r>
      <w:r w:rsidRPr="00D64BCE">
        <w:rPr>
          <w:rFonts w:ascii="Times New Roman" w:eastAsia="Times New Roman" w:hAnsi="Times New Roman" w:cs="Times New Roman"/>
          <w:sz w:val="24"/>
          <w:szCs w:val="24"/>
        </w:rPr>
        <w:t>.</w:t>
      </w:r>
    </w:p>
    <w:p w14:paraId="54A89BCB" w14:textId="59D01D72" w:rsidR="00D64BCE" w:rsidRDefault="00D64BCE" w:rsidP="00D64BCE">
      <w:p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This project focuses on developing a </w:t>
      </w:r>
      <w:r w:rsidRPr="00D64BCE">
        <w:rPr>
          <w:rFonts w:ascii="Times New Roman" w:eastAsia="Times New Roman" w:hAnsi="Times New Roman" w:cs="Times New Roman"/>
          <w:b/>
          <w:bCs/>
          <w:color w:val="4472C4" w:themeColor="accent1"/>
          <w:sz w:val="24"/>
          <w:szCs w:val="24"/>
        </w:rPr>
        <w:t>high-sensitivity machine learning model</w:t>
      </w:r>
      <w:r w:rsidRPr="00D64BCE">
        <w:rPr>
          <w:rFonts w:ascii="Times New Roman" w:eastAsia="Times New Roman" w:hAnsi="Times New Roman" w:cs="Times New Roman"/>
          <w:sz w:val="24"/>
          <w:szCs w:val="24"/>
        </w:rPr>
        <w:t xml:space="preserve"> that not only predicts diabetes early but also explains the reasoning behind each prediction.</w:t>
      </w:r>
    </w:p>
    <w:p w14:paraId="20068CB6" w14:textId="3650E3FB" w:rsidR="00F270F9" w:rsidRPr="00D64BCE" w:rsidRDefault="00F270F9" w:rsidP="00D64BCE">
      <w:pPr>
        <w:spacing w:before="100" w:beforeAutospacing="1" w:after="100" w:afterAutospacing="1" w:line="240" w:lineRule="auto"/>
        <w:rPr>
          <w:rFonts w:ascii="Times New Roman" w:eastAsia="Times New Roman" w:hAnsi="Times New Roman" w:cs="Times New Roman"/>
          <w:sz w:val="24"/>
          <w:szCs w:val="24"/>
        </w:rPr>
      </w:pPr>
      <w:r w:rsidRPr="0070444F">
        <w:rPr>
          <w:rFonts w:ascii="Adobe Fangsong Std R" w:eastAsia="Adobe Fangsong Std R" w:hAnsi="Adobe Fangsong Std R"/>
        </w:rPr>
        <w:t>It has become a major global health challenge, with prevalence rising rapidly in low</w:t>
      </w:r>
      <w:r w:rsidRPr="0070444F">
        <w:rPr>
          <w:rFonts w:ascii="Adobe Fangsong Std R" w:eastAsia="Adobe Fangsong Std R" w:hAnsi="Adobe Fangsong Std R"/>
        </w:rPr>
        <w:noBreakHyphen/>
        <w:t xml:space="preserve"> and middle</w:t>
      </w:r>
      <w:r w:rsidRPr="0070444F">
        <w:rPr>
          <w:rFonts w:ascii="Adobe Fangsong Std R" w:eastAsia="Adobe Fangsong Std R" w:hAnsi="Adobe Fangsong Std R"/>
        </w:rPr>
        <w:noBreakHyphen/>
        <w:t>income countries (World Health Organization, 2016). The disease is strongly linked to cardiovascular complications, kidney failure, and premature mortality, making early detection critical for public health (Susan van Dijk, Beulens, van der Schouw, Grobbee, &amp; Neal, 2010).</w:t>
      </w:r>
    </w:p>
    <w:p w14:paraId="636D9F5F" w14:textId="79869402" w:rsidR="00D64BCE" w:rsidRPr="00D64BCE" w:rsidRDefault="00D64BCE" w:rsidP="00D64BCE">
      <w:pPr>
        <w:spacing w:after="0" w:line="240" w:lineRule="auto"/>
        <w:rPr>
          <w:rFonts w:ascii="Times New Roman" w:eastAsia="Times New Roman" w:hAnsi="Times New Roman" w:cs="Times New Roman"/>
          <w:sz w:val="24"/>
          <w:szCs w:val="24"/>
        </w:rPr>
      </w:pPr>
    </w:p>
    <w:p w14:paraId="7F87FD8A" w14:textId="77777777" w:rsidR="00D64BCE" w:rsidRPr="00D64BCE" w:rsidRDefault="00D64BCE" w:rsidP="00D64BCE">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rPr>
      </w:pPr>
      <w:r w:rsidRPr="00D64BCE">
        <w:rPr>
          <w:rFonts w:ascii="Times New Roman" w:eastAsia="Times New Roman" w:hAnsi="Times New Roman" w:cs="Times New Roman"/>
          <w:b/>
          <w:bCs/>
          <w:color w:val="4472C4" w:themeColor="accent1"/>
          <w:sz w:val="36"/>
          <w:szCs w:val="36"/>
        </w:rPr>
        <w:t>3. Motivation: Why This Work Is Needed Despite Existing Studies</w:t>
      </w:r>
    </w:p>
    <w:p w14:paraId="1F1684E8" w14:textId="77777777" w:rsidR="00D64BCE" w:rsidRPr="00D64BCE" w:rsidRDefault="00D64BCE" w:rsidP="00D64BCE">
      <w:pPr>
        <w:spacing w:before="100" w:beforeAutospacing="1" w:after="100" w:afterAutospacing="1" w:line="240" w:lineRule="auto"/>
        <w:outlineLvl w:val="2"/>
        <w:rPr>
          <w:rFonts w:ascii="Times New Roman" w:eastAsia="Times New Roman" w:hAnsi="Times New Roman" w:cs="Times New Roman"/>
          <w:b/>
          <w:bCs/>
          <w:color w:val="4472C4" w:themeColor="accent1"/>
          <w:sz w:val="27"/>
          <w:szCs w:val="27"/>
        </w:rPr>
      </w:pPr>
      <w:r w:rsidRPr="00D64BCE">
        <w:rPr>
          <w:rFonts w:ascii="Times New Roman" w:eastAsia="Times New Roman" w:hAnsi="Times New Roman" w:cs="Times New Roman"/>
          <w:b/>
          <w:bCs/>
          <w:color w:val="4472C4" w:themeColor="accent1"/>
          <w:sz w:val="27"/>
          <w:szCs w:val="27"/>
        </w:rPr>
        <w:t>3.1 Limitation of Existing Research</w:t>
      </w:r>
    </w:p>
    <w:p w14:paraId="3DF56FCE" w14:textId="53C53D92" w:rsidR="00D64BCE" w:rsidRDefault="00D64BCE" w:rsidP="00D64BCE">
      <w:pPr>
        <w:spacing w:before="100" w:beforeAutospacing="1" w:after="100" w:afterAutospacing="1" w:line="240" w:lineRule="auto"/>
        <w:rPr>
          <w:rFonts w:ascii="Times New Roman" w:eastAsia="Times New Roman" w:hAnsi="Times New Roman" w:cs="Times New Roman"/>
          <w:b/>
          <w:bCs/>
          <w:color w:val="4472C4" w:themeColor="accent1"/>
          <w:sz w:val="24"/>
          <w:szCs w:val="24"/>
        </w:rPr>
      </w:pPr>
      <w:r w:rsidRPr="00D64BCE">
        <w:rPr>
          <w:rFonts w:ascii="Times New Roman" w:eastAsia="Times New Roman" w:hAnsi="Times New Roman" w:cs="Times New Roman"/>
          <w:b/>
          <w:bCs/>
          <w:color w:val="4472C4" w:themeColor="accent1"/>
          <w:sz w:val="24"/>
          <w:szCs w:val="24"/>
        </w:rPr>
        <w:t>(1) Small datasets</w:t>
      </w:r>
    </w:p>
    <w:p w14:paraId="50D7EA65" w14:textId="2431CD04" w:rsidR="004F2C8B" w:rsidRPr="00D64BCE" w:rsidRDefault="004F2C8B" w:rsidP="00D64BCE">
      <w:pPr>
        <w:spacing w:before="100" w:beforeAutospacing="1" w:after="100" w:afterAutospacing="1" w:line="240" w:lineRule="auto"/>
        <w:rPr>
          <w:rFonts w:ascii="Times New Roman" w:eastAsia="Times New Roman" w:hAnsi="Times New Roman" w:cs="Times New Roman"/>
          <w:sz w:val="24"/>
          <w:szCs w:val="24"/>
        </w:rPr>
      </w:pPr>
      <w:r w:rsidRPr="0070444F">
        <w:rPr>
          <w:rFonts w:ascii="Adobe Fangsong Std R" w:eastAsia="Adobe Fangsong Std R" w:hAnsi="Adobe Fangsong Std R" w:cs="Times New Roman"/>
          <w:sz w:val="24"/>
          <w:szCs w:val="24"/>
        </w:rPr>
        <w:t xml:space="preserve">The </w:t>
      </w:r>
      <w:hyperlink r:id="rId5" w:history="1">
        <w:r w:rsidRPr="007A7A8E">
          <w:rPr>
            <w:rStyle w:val="Hyperlink"/>
            <w:rFonts w:ascii="Adobe Fangsong Std R" w:eastAsia="Adobe Fangsong Std R" w:hAnsi="Adobe Fangsong Std R" w:cs="Times New Roman"/>
            <w:b/>
            <w:bCs/>
            <w:sz w:val="24"/>
            <w:szCs w:val="24"/>
          </w:rPr>
          <w:t>Pima Indians Diabetes Dataset</w:t>
        </w:r>
      </w:hyperlink>
      <w:r w:rsidRPr="0070444F">
        <w:rPr>
          <w:rFonts w:ascii="Adobe Fangsong Std R" w:eastAsia="Adobe Fangsong Std R" w:hAnsi="Adobe Fangsong Std R" w:cs="Times New Roman"/>
          <w:sz w:val="24"/>
          <w:szCs w:val="24"/>
        </w:rPr>
        <w:t xml:space="preserve"> has been widely used as a benchmark for ML models in diabetes prediction (Smith, Everhart, Dickson, Knowler, &amp; Johannes, 1988).</w:t>
      </w:r>
    </w:p>
    <w:p w14:paraId="0BCEFC2B" w14:textId="77777777" w:rsidR="00D64BCE" w:rsidRPr="00D64BCE" w:rsidRDefault="00D64BCE" w:rsidP="00D64B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Pima dataset: 768 records </w:t>
      </w:r>
    </w:p>
    <w:p w14:paraId="1EACB84B" w14:textId="77777777" w:rsidR="00D64BCE" w:rsidRPr="00D64BCE" w:rsidRDefault="00D64BCE" w:rsidP="00D64B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Other South Asian datasets: &lt; 2,000 records </w:t>
      </w:r>
    </w:p>
    <w:p w14:paraId="6326D156" w14:textId="77777777" w:rsidR="00D64BCE" w:rsidRPr="00D64BCE" w:rsidRDefault="00D64BCE" w:rsidP="00D64BC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Result: unstable models and poor generalization </w:t>
      </w:r>
    </w:p>
    <w:p w14:paraId="6339C401" w14:textId="589290CA" w:rsidR="00D64BCE" w:rsidRPr="00D64BCE" w:rsidRDefault="00D64BCE" w:rsidP="00D64BCE">
      <w:p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b/>
          <w:bCs/>
          <w:color w:val="4472C4" w:themeColor="accent1"/>
          <w:sz w:val="24"/>
          <w:szCs w:val="24"/>
        </w:rPr>
        <w:t>Our dataset:</w:t>
      </w:r>
      <w:r w:rsidRPr="00D64BCE">
        <w:rPr>
          <w:rFonts w:ascii="Times New Roman" w:eastAsia="Times New Roman" w:hAnsi="Times New Roman" w:cs="Times New Roman"/>
          <w:sz w:val="24"/>
          <w:szCs w:val="24"/>
        </w:rPr>
        <w:t xml:space="preserve"> ~100,000 records </w:t>
      </w:r>
      <w:r w:rsidR="00D83B6E" w:rsidRPr="00424D4E">
        <w:rPr>
          <w:rFonts w:ascii="Times New Roman" w:eastAsia="Times New Roman" w:hAnsi="Times New Roman" w:cs="Times New Roman"/>
          <w:sz w:val="24"/>
          <w:szCs w:val="24"/>
        </w:rPr>
        <w:t>:</w:t>
      </w:r>
      <w:r w:rsidRPr="00D64BCE">
        <w:rPr>
          <w:rFonts w:ascii="Times New Roman" w:eastAsia="Times New Roman" w:hAnsi="Times New Roman" w:cs="Times New Roman"/>
          <w:sz w:val="24"/>
          <w:szCs w:val="24"/>
        </w:rPr>
        <w:t xml:space="preserve"> more reliable and stable</w:t>
      </w:r>
    </w:p>
    <w:p w14:paraId="3A214C8E" w14:textId="7B495525" w:rsidR="00D64BCE" w:rsidRPr="00D64BCE" w:rsidRDefault="00D64BCE" w:rsidP="00D64BCE">
      <w:pPr>
        <w:spacing w:after="0" w:line="240" w:lineRule="auto"/>
        <w:rPr>
          <w:rFonts w:ascii="Times New Roman" w:eastAsia="Times New Roman" w:hAnsi="Times New Roman" w:cs="Times New Roman"/>
          <w:sz w:val="24"/>
          <w:szCs w:val="24"/>
        </w:rPr>
      </w:pPr>
    </w:p>
    <w:p w14:paraId="2A82B688" w14:textId="77777777" w:rsidR="00D64BCE" w:rsidRPr="00D64BCE" w:rsidRDefault="00D64BCE" w:rsidP="00D64BCE">
      <w:p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b/>
          <w:bCs/>
          <w:color w:val="4472C4" w:themeColor="accent1"/>
          <w:sz w:val="24"/>
          <w:szCs w:val="24"/>
        </w:rPr>
        <w:t>(2) Overemphasis on accuracy</w:t>
      </w:r>
    </w:p>
    <w:p w14:paraId="73A15C2A" w14:textId="77777777" w:rsidR="00D64BCE" w:rsidRPr="00D64BCE" w:rsidRDefault="00D64BCE" w:rsidP="00D64BC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lastRenderedPageBreak/>
        <w:t xml:space="preserve">High accuracy does not guarantee correct identification of diabetic patients </w:t>
      </w:r>
    </w:p>
    <w:p w14:paraId="1059B285" w14:textId="77777777" w:rsidR="00D64BCE" w:rsidRPr="00D64BCE" w:rsidRDefault="00D64BCE" w:rsidP="00D64BC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A model can still miss critical positive cases </w:t>
      </w:r>
    </w:p>
    <w:p w14:paraId="5C224426" w14:textId="662278DB" w:rsidR="00D64BCE" w:rsidRPr="00D64BCE" w:rsidRDefault="00D64BCE" w:rsidP="00D64BCE">
      <w:pPr>
        <w:spacing w:after="0" w:line="240" w:lineRule="auto"/>
        <w:rPr>
          <w:rFonts w:ascii="Times New Roman" w:eastAsia="Times New Roman" w:hAnsi="Times New Roman" w:cs="Times New Roman"/>
          <w:sz w:val="24"/>
          <w:szCs w:val="24"/>
        </w:rPr>
      </w:pPr>
    </w:p>
    <w:p w14:paraId="299D499C" w14:textId="77777777" w:rsidR="00D64BCE" w:rsidRPr="00D64BCE" w:rsidRDefault="00D64BCE" w:rsidP="00D64BCE">
      <w:p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b/>
          <w:bCs/>
          <w:color w:val="4472C4" w:themeColor="accent1"/>
          <w:sz w:val="24"/>
          <w:szCs w:val="24"/>
        </w:rPr>
        <w:t>(3) Lack of explainability</w:t>
      </w:r>
    </w:p>
    <w:p w14:paraId="121DBD6B" w14:textId="77777777" w:rsidR="00D64BCE" w:rsidRPr="00D64BCE" w:rsidRDefault="00D64BCE" w:rsidP="00D64BC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Most models are black-box systems </w:t>
      </w:r>
    </w:p>
    <w:p w14:paraId="19F859E3" w14:textId="77777777" w:rsidR="00D64BCE" w:rsidRPr="00D64BCE" w:rsidRDefault="00D64BCE" w:rsidP="00D64BC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No clinical interpretation is provided </w:t>
      </w:r>
    </w:p>
    <w:p w14:paraId="679D0CCA" w14:textId="77777777" w:rsidR="00D64BCE" w:rsidRPr="00D64BCE" w:rsidRDefault="00D64BCE" w:rsidP="00D64BCE">
      <w:p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Our approach uses </w:t>
      </w:r>
      <w:r w:rsidRPr="00D64BCE">
        <w:rPr>
          <w:rFonts w:ascii="Times New Roman" w:eastAsia="Times New Roman" w:hAnsi="Times New Roman" w:cs="Times New Roman"/>
          <w:b/>
          <w:bCs/>
          <w:color w:val="4472C4" w:themeColor="accent1"/>
          <w:sz w:val="24"/>
          <w:szCs w:val="24"/>
        </w:rPr>
        <w:t>SHAP</w:t>
      </w:r>
      <w:r w:rsidRPr="00D64BCE">
        <w:rPr>
          <w:rFonts w:ascii="Times New Roman" w:eastAsia="Times New Roman" w:hAnsi="Times New Roman" w:cs="Times New Roman"/>
          <w:sz w:val="24"/>
          <w:szCs w:val="24"/>
        </w:rPr>
        <w:t xml:space="preserve"> to explain:</w:t>
      </w:r>
    </w:p>
    <w:p w14:paraId="0F008B7C" w14:textId="77777777" w:rsidR="00D64BCE" w:rsidRPr="00D64BCE" w:rsidRDefault="00D64BCE" w:rsidP="00D64BC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Feature contribution to prediction </w:t>
      </w:r>
    </w:p>
    <w:p w14:paraId="22F3CF51" w14:textId="77777777" w:rsidR="00D64BCE" w:rsidRPr="00D64BCE" w:rsidRDefault="00D64BCE" w:rsidP="00D64BC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Risk-increasing and risk-decreasing factors </w:t>
      </w:r>
    </w:p>
    <w:p w14:paraId="7E6523E6" w14:textId="77777777" w:rsidR="00D64BCE" w:rsidRPr="00D64BCE" w:rsidRDefault="00D64BCE" w:rsidP="00D64BC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Individual-level interpretability </w:t>
      </w:r>
    </w:p>
    <w:p w14:paraId="091F27B8" w14:textId="08F03C92" w:rsidR="00D64BCE" w:rsidRPr="00D64BCE" w:rsidRDefault="00D64BCE" w:rsidP="00D64BCE">
      <w:pPr>
        <w:spacing w:after="0" w:line="240" w:lineRule="auto"/>
        <w:rPr>
          <w:rFonts w:ascii="Times New Roman" w:eastAsia="Times New Roman" w:hAnsi="Times New Roman" w:cs="Times New Roman"/>
          <w:sz w:val="24"/>
          <w:szCs w:val="24"/>
        </w:rPr>
      </w:pPr>
    </w:p>
    <w:p w14:paraId="0B436662" w14:textId="77777777" w:rsidR="00D64BCE" w:rsidRPr="00D64BCE" w:rsidRDefault="00D64BCE" w:rsidP="00D64BCE">
      <w:p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b/>
          <w:bCs/>
          <w:color w:val="4472C4" w:themeColor="accent1"/>
          <w:sz w:val="24"/>
          <w:szCs w:val="24"/>
        </w:rPr>
        <w:t>(4) Lack of focus on sensitivity</w:t>
      </w:r>
    </w:p>
    <w:p w14:paraId="33BB7B58" w14:textId="77777777" w:rsidR="00D64BCE" w:rsidRPr="00D64BCE" w:rsidRDefault="00D64BCE" w:rsidP="00D64BC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Sensitivity is crucial in medical diagnosis </w:t>
      </w:r>
    </w:p>
    <w:p w14:paraId="3A77AC38" w14:textId="77777777" w:rsidR="00D64BCE" w:rsidRPr="00D64BCE" w:rsidRDefault="00D64BCE" w:rsidP="00D64BC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This project prioritizes </w:t>
      </w:r>
      <w:r w:rsidRPr="00D64BCE">
        <w:rPr>
          <w:rFonts w:ascii="Times New Roman" w:eastAsia="Times New Roman" w:hAnsi="Times New Roman" w:cs="Times New Roman"/>
          <w:b/>
          <w:bCs/>
          <w:color w:val="4472C4" w:themeColor="accent1"/>
          <w:sz w:val="24"/>
          <w:szCs w:val="24"/>
        </w:rPr>
        <w:t>≥ 85% sensitivity</w:t>
      </w:r>
      <w:r w:rsidRPr="00D64BCE">
        <w:rPr>
          <w:rFonts w:ascii="Times New Roman" w:eastAsia="Times New Roman" w:hAnsi="Times New Roman" w:cs="Times New Roman"/>
          <w:sz w:val="24"/>
          <w:szCs w:val="24"/>
        </w:rPr>
        <w:t xml:space="preserve"> to minimize missed diabetic cases </w:t>
      </w:r>
    </w:p>
    <w:p w14:paraId="1C16C49A" w14:textId="5A01A616" w:rsidR="00D64BCE" w:rsidRPr="00D64BCE" w:rsidRDefault="00D64BCE" w:rsidP="00D64BCE">
      <w:pPr>
        <w:spacing w:after="0" w:line="240" w:lineRule="auto"/>
        <w:rPr>
          <w:rFonts w:ascii="Times New Roman" w:eastAsia="Times New Roman" w:hAnsi="Times New Roman" w:cs="Times New Roman"/>
          <w:sz w:val="24"/>
          <w:szCs w:val="24"/>
        </w:rPr>
      </w:pPr>
    </w:p>
    <w:p w14:paraId="3080FCC5" w14:textId="77777777" w:rsidR="00D64BCE" w:rsidRPr="00D64BCE" w:rsidRDefault="00D64BCE" w:rsidP="00D64BCE">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rPr>
      </w:pPr>
      <w:r w:rsidRPr="00D64BCE">
        <w:rPr>
          <w:rFonts w:ascii="Times New Roman" w:eastAsia="Times New Roman" w:hAnsi="Times New Roman" w:cs="Times New Roman"/>
          <w:b/>
          <w:bCs/>
          <w:color w:val="4472C4" w:themeColor="accent1"/>
          <w:sz w:val="36"/>
          <w:szCs w:val="36"/>
        </w:rPr>
        <w:t>4. Accuracy vs Sensitivity (Conceptual Explanation with Example)</w:t>
      </w:r>
    </w:p>
    <w:p w14:paraId="5F6DED94" w14:textId="77777777" w:rsidR="00D64BCE" w:rsidRPr="00D64BCE" w:rsidRDefault="00D64BCE" w:rsidP="00D64BCE">
      <w:pPr>
        <w:spacing w:before="100" w:beforeAutospacing="1" w:after="100" w:afterAutospacing="1" w:line="240" w:lineRule="auto"/>
        <w:outlineLvl w:val="2"/>
        <w:rPr>
          <w:rFonts w:ascii="Times New Roman" w:eastAsia="Times New Roman" w:hAnsi="Times New Roman" w:cs="Times New Roman"/>
          <w:b/>
          <w:bCs/>
          <w:color w:val="4472C4" w:themeColor="accent1"/>
          <w:sz w:val="27"/>
          <w:szCs w:val="27"/>
        </w:rPr>
      </w:pPr>
      <w:r w:rsidRPr="00D64BCE">
        <w:rPr>
          <w:rFonts w:ascii="Times New Roman" w:eastAsia="Times New Roman" w:hAnsi="Times New Roman" w:cs="Times New Roman"/>
          <w:b/>
          <w:bCs/>
          <w:color w:val="4472C4" w:themeColor="accent1"/>
          <w:sz w:val="27"/>
          <w:szCs w:val="27"/>
        </w:rPr>
        <w:t>Accuracy</w:t>
      </w:r>
    </w:p>
    <w:p w14:paraId="174022B5" w14:textId="77777777" w:rsidR="00D64BCE" w:rsidRPr="00D64BCE" w:rsidRDefault="00D64BCE" w:rsidP="00D64BCE">
      <w:p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Accuracy measures overall correctness of predictions.</w:t>
      </w:r>
    </w:p>
    <w:p w14:paraId="1280285D" w14:textId="77777777" w:rsidR="00D64BCE" w:rsidRPr="00D64BCE" w:rsidRDefault="00D64BCE" w:rsidP="00D64BCE">
      <w:p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b/>
          <w:bCs/>
          <w:color w:val="4472C4" w:themeColor="accent1"/>
          <w:sz w:val="24"/>
          <w:szCs w:val="24"/>
        </w:rPr>
        <w:t>Formula:</w:t>
      </w:r>
      <w:r w:rsidRPr="00D64BCE">
        <w:rPr>
          <w:rFonts w:ascii="Times New Roman" w:eastAsia="Times New Roman" w:hAnsi="Times New Roman" w:cs="Times New Roman"/>
          <w:sz w:val="24"/>
          <w:szCs w:val="24"/>
        </w:rPr>
        <w:br/>
        <w:t>Accuracy = (TP + TN) / (TP + TN + FP + FN)</w:t>
      </w:r>
    </w:p>
    <w:p w14:paraId="59992A83" w14:textId="1CAEA6DB" w:rsidR="00D64BCE" w:rsidRPr="00D64BCE" w:rsidRDefault="00D64BCE" w:rsidP="00D64BCE">
      <w:pPr>
        <w:spacing w:after="0" w:line="240" w:lineRule="auto"/>
        <w:rPr>
          <w:rFonts w:ascii="Times New Roman" w:eastAsia="Times New Roman" w:hAnsi="Times New Roman" w:cs="Times New Roman"/>
          <w:sz w:val="24"/>
          <w:szCs w:val="24"/>
        </w:rPr>
      </w:pPr>
    </w:p>
    <w:p w14:paraId="6400BC4E" w14:textId="77777777" w:rsidR="00D64BCE" w:rsidRPr="00D64BCE" w:rsidRDefault="00D64BCE" w:rsidP="00D64BCE">
      <w:pPr>
        <w:spacing w:before="100" w:beforeAutospacing="1" w:after="100" w:afterAutospacing="1" w:line="240" w:lineRule="auto"/>
        <w:outlineLvl w:val="2"/>
        <w:rPr>
          <w:rFonts w:ascii="Times New Roman" w:eastAsia="Times New Roman" w:hAnsi="Times New Roman" w:cs="Times New Roman"/>
          <w:b/>
          <w:bCs/>
          <w:color w:val="4472C4" w:themeColor="accent1"/>
          <w:sz w:val="27"/>
          <w:szCs w:val="27"/>
        </w:rPr>
      </w:pPr>
      <w:r w:rsidRPr="00D64BCE">
        <w:rPr>
          <w:rFonts w:ascii="Times New Roman" w:eastAsia="Times New Roman" w:hAnsi="Times New Roman" w:cs="Times New Roman"/>
          <w:b/>
          <w:bCs/>
          <w:color w:val="4472C4" w:themeColor="accent1"/>
          <w:sz w:val="27"/>
          <w:szCs w:val="27"/>
        </w:rPr>
        <w:t>Sensitivity</w:t>
      </w:r>
    </w:p>
    <w:p w14:paraId="0B44D894" w14:textId="77777777" w:rsidR="00D64BCE" w:rsidRPr="00D64BCE" w:rsidRDefault="00D64BCE" w:rsidP="00D64BCE">
      <w:p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Sensitivity measures how well the model identifies actual diabetic patients.</w:t>
      </w:r>
    </w:p>
    <w:p w14:paraId="6B3549E1" w14:textId="77777777" w:rsidR="00D64BCE" w:rsidRPr="00D64BCE" w:rsidRDefault="00D64BCE" w:rsidP="00D64BCE">
      <w:p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b/>
          <w:bCs/>
          <w:color w:val="4472C4" w:themeColor="accent1"/>
          <w:sz w:val="24"/>
          <w:szCs w:val="24"/>
        </w:rPr>
        <w:t>Formula:</w:t>
      </w:r>
      <w:r w:rsidRPr="00D64BCE">
        <w:rPr>
          <w:rFonts w:ascii="Times New Roman" w:eastAsia="Times New Roman" w:hAnsi="Times New Roman" w:cs="Times New Roman"/>
          <w:sz w:val="24"/>
          <w:szCs w:val="24"/>
        </w:rPr>
        <w:br/>
        <w:t>Sensitivity = TP / (TP + FN)</w:t>
      </w:r>
    </w:p>
    <w:p w14:paraId="76602BB4" w14:textId="5B470FA9" w:rsidR="00D64BCE" w:rsidRPr="00D64BCE" w:rsidRDefault="00D64BCE" w:rsidP="00D64BCE">
      <w:pPr>
        <w:spacing w:after="0" w:line="240" w:lineRule="auto"/>
        <w:rPr>
          <w:rFonts w:ascii="Times New Roman" w:eastAsia="Times New Roman" w:hAnsi="Times New Roman" w:cs="Times New Roman"/>
          <w:sz w:val="24"/>
          <w:szCs w:val="24"/>
        </w:rPr>
      </w:pPr>
    </w:p>
    <w:p w14:paraId="6279990A" w14:textId="77777777" w:rsidR="00D64BCE" w:rsidRPr="00D64BCE" w:rsidRDefault="00D64BCE" w:rsidP="00D64BCE">
      <w:pPr>
        <w:spacing w:before="100" w:beforeAutospacing="1" w:after="100" w:afterAutospacing="1" w:line="240" w:lineRule="auto"/>
        <w:outlineLvl w:val="2"/>
        <w:rPr>
          <w:rFonts w:ascii="Times New Roman" w:eastAsia="Times New Roman" w:hAnsi="Times New Roman" w:cs="Times New Roman"/>
          <w:b/>
          <w:bCs/>
          <w:color w:val="4472C4" w:themeColor="accent1"/>
          <w:sz w:val="27"/>
          <w:szCs w:val="27"/>
        </w:rPr>
      </w:pPr>
      <w:r w:rsidRPr="00D64BCE">
        <w:rPr>
          <w:rFonts w:ascii="Times New Roman" w:eastAsia="Times New Roman" w:hAnsi="Times New Roman" w:cs="Times New Roman"/>
          <w:b/>
          <w:bCs/>
          <w:color w:val="4472C4" w:themeColor="accent1"/>
          <w:sz w:val="27"/>
          <w:szCs w:val="27"/>
        </w:rPr>
        <w:lastRenderedPageBreak/>
        <w:t>Example Scenario (100 Patients)</w:t>
      </w:r>
    </w:p>
    <w:p w14:paraId="6DF11030" w14:textId="77777777" w:rsidR="00D64BCE" w:rsidRPr="00D64BCE" w:rsidRDefault="00D64BCE" w:rsidP="00D64BC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40 diabetic, 60 healthy </w:t>
      </w:r>
    </w:p>
    <w:p w14:paraId="5406EF6E" w14:textId="77777777" w:rsidR="00D64BCE" w:rsidRPr="00D64BCE" w:rsidRDefault="00D64BCE" w:rsidP="00D64BCE">
      <w:p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Confusion Matrix:</w:t>
      </w:r>
    </w:p>
    <w:p w14:paraId="291C41AE" w14:textId="0FE20DB3" w:rsidR="00D64BCE" w:rsidRPr="00D64BCE" w:rsidRDefault="00D64BCE" w:rsidP="00D64BC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TP = 30 </w:t>
      </w:r>
      <w:r w:rsidR="00D83B6E" w:rsidRPr="00424D4E">
        <w:rPr>
          <w:rFonts w:ascii="Times New Roman" w:eastAsia="Times New Roman" w:hAnsi="Times New Roman" w:cs="Times New Roman"/>
          <w:sz w:val="24"/>
          <w:szCs w:val="24"/>
        </w:rPr>
        <w:t>:</w:t>
      </w:r>
      <w:r w:rsidRPr="00D64BCE">
        <w:rPr>
          <w:rFonts w:ascii="Times New Roman" w:eastAsia="Times New Roman" w:hAnsi="Times New Roman" w:cs="Times New Roman"/>
          <w:sz w:val="24"/>
          <w:szCs w:val="24"/>
        </w:rPr>
        <w:t xml:space="preserve"> correctly identified diabetics </w:t>
      </w:r>
    </w:p>
    <w:p w14:paraId="3C106735" w14:textId="68DC0259" w:rsidR="00D64BCE" w:rsidRPr="00D64BCE" w:rsidRDefault="00D64BCE" w:rsidP="00D64BC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FN = 10 </w:t>
      </w:r>
      <w:r w:rsidR="00D83B6E" w:rsidRPr="00424D4E">
        <w:rPr>
          <w:rFonts w:ascii="Times New Roman" w:eastAsia="Times New Roman" w:hAnsi="Times New Roman" w:cs="Times New Roman"/>
          <w:sz w:val="24"/>
          <w:szCs w:val="24"/>
        </w:rPr>
        <w:t>:</w:t>
      </w:r>
      <w:r w:rsidRPr="00D64BCE">
        <w:rPr>
          <w:rFonts w:ascii="Times New Roman" w:eastAsia="Times New Roman" w:hAnsi="Times New Roman" w:cs="Times New Roman"/>
          <w:sz w:val="24"/>
          <w:szCs w:val="24"/>
        </w:rPr>
        <w:t xml:space="preserve"> missed diabetic cases </w:t>
      </w:r>
    </w:p>
    <w:p w14:paraId="5C544288" w14:textId="19780E6E" w:rsidR="00D64BCE" w:rsidRPr="00D64BCE" w:rsidRDefault="00D64BCE" w:rsidP="00D64BC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TN = 55 </w:t>
      </w:r>
      <w:r w:rsidR="00D83B6E" w:rsidRPr="00424D4E">
        <w:rPr>
          <w:rFonts w:ascii="Times New Roman" w:eastAsia="Times New Roman" w:hAnsi="Times New Roman" w:cs="Times New Roman"/>
          <w:sz w:val="24"/>
          <w:szCs w:val="24"/>
        </w:rPr>
        <w:t>:</w:t>
      </w:r>
      <w:r w:rsidRPr="00D64BCE">
        <w:rPr>
          <w:rFonts w:ascii="Times New Roman" w:eastAsia="Times New Roman" w:hAnsi="Times New Roman" w:cs="Times New Roman"/>
          <w:sz w:val="24"/>
          <w:szCs w:val="24"/>
        </w:rPr>
        <w:t xml:space="preserve"> correctly identified healthy individuals </w:t>
      </w:r>
    </w:p>
    <w:p w14:paraId="278932ED" w14:textId="6160FC48" w:rsidR="00D64BCE" w:rsidRPr="00D64BCE" w:rsidRDefault="00D64BCE" w:rsidP="00D64BC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FP = 5 </w:t>
      </w:r>
      <w:r w:rsidR="00D83B6E" w:rsidRPr="00424D4E">
        <w:rPr>
          <w:rFonts w:ascii="Times New Roman" w:eastAsia="Times New Roman" w:hAnsi="Times New Roman" w:cs="Times New Roman"/>
          <w:sz w:val="24"/>
          <w:szCs w:val="24"/>
        </w:rPr>
        <w:t>:</w:t>
      </w:r>
      <w:r w:rsidRPr="00D64BCE">
        <w:rPr>
          <w:rFonts w:ascii="Times New Roman" w:eastAsia="Times New Roman" w:hAnsi="Times New Roman" w:cs="Times New Roman"/>
          <w:sz w:val="24"/>
          <w:szCs w:val="24"/>
        </w:rPr>
        <w:t xml:space="preserve"> healthy misclassified as diabetic </w:t>
      </w:r>
    </w:p>
    <w:p w14:paraId="55736791" w14:textId="15FC5A6C" w:rsidR="00D64BCE" w:rsidRPr="00D64BCE" w:rsidRDefault="00D64BCE" w:rsidP="00D64BCE">
      <w:pPr>
        <w:spacing w:after="0" w:line="240" w:lineRule="auto"/>
        <w:rPr>
          <w:rFonts w:ascii="Times New Roman" w:eastAsia="Times New Roman" w:hAnsi="Times New Roman" w:cs="Times New Roman"/>
          <w:sz w:val="24"/>
          <w:szCs w:val="24"/>
        </w:rPr>
      </w:pPr>
    </w:p>
    <w:p w14:paraId="47590BBA" w14:textId="77777777" w:rsidR="00D64BCE" w:rsidRPr="00D64BCE" w:rsidRDefault="00D64BCE" w:rsidP="00D64BCE">
      <w:pPr>
        <w:spacing w:before="100" w:beforeAutospacing="1" w:after="100" w:afterAutospacing="1" w:line="240" w:lineRule="auto"/>
        <w:outlineLvl w:val="2"/>
        <w:rPr>
          <w:rFonts w:ascii="Times New Roman" w:eastAsia="Times New Roman" w:hAnsi="Times New Roman" w:cs="Times New Roman"/>
          <w:b/>
          <w:bCs/>
          <w:color w:val="4472C4" w:themeColor="accent1"/>
          <w:sz w:val="27"/>
          <w:szCs w:val="27"/>
        </w:rPr>
      </w:pPr>
      <w:r w:rsidRPr="00D64BCE">
        <w:rPr>
          <w:rFonts w:ascii="Times New Roman" w:eastAsia="Times New Roman" w:hAnsi="Times New Roman" w:cs="Times New Roman"/>
          <w:b/>
          <w:bCs/>
          <w:color w:val="4472C4" w:themeColor="accent1"/>
          <w:sz w:val="27"/>
          <w:szCs w:val="27"/>
        </w:rPr>
        <w:t>Calculations:</w:t>
      </w:r>
    </w:p>
    <w:p w14:paraId="3E23C78C" w14:textId="77777777" w:rsidR="00D64BCE" w:rsidRPr="00D64BCE" w:rsidRDefault="00D64BCE" w:rsidP="00D64BC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Sensitivity = 30 / 40 = </w:t>
      </w:r>
      <w:r w:rsidRPr="00D64BCE">
        <w:rPr>
          <w:rFonts w:ascii="Times New Roman" w:eastAsia="Times New Roman" w:hAnsi="Times New Roman" w:cs="Times New Roman"/>
          <w:b/>
          <w:bCs/>
          <w:color w:val="4472C4" w:themeColor="accent1"/>
          <w:sz w:val="24"/>
          <w:szCs w:val="24"/>
        </w:rPr>
        <w:t>75%</w:t>
      </w:r>
      <w:r w:rsidRPr="00D64BCE">
        <w:rPr>
          <w:rFonts w:ascii="Times New Roman" w:eastAsia="Times New Roman" w:hAnsi="Times New Roman" w:cs="Times New Roman"/>
          <w:sz w:val="24"/>
          <w:szCs w:val="24"/>
        </w:rPr>
        <w:t xml:space="preserve"> </w:t>
      </w:r>
    </w:p>
    <w:p w14:paraId="7DAB0BB0" w14:textId="77777777" w:rsidR="00D64BCE" w:rsidRPr="00D64BCE" w:rsidRDefault="00D64BCE" w:rsidP="00D64BC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Accuracy = 85 / 100 = </w:t>
      </w:r>
      <w:r w:rsidRPr="00D64BCE">
        <w:rPr>
          <w:rFonts w:ascii="Times New Roman" w:eastAsia="Times New Roman" w:hAnsi="Times New Roman" w:cs="Times New Roman"/>
          <w:b/>
          <w:bCs/>
          <w:color w:val="4472C4" w:themeColor="accent1"/>
          <w:sz w:val="24"/>
          <w:szCs w:val="24"/>
        </w:rPr>
        <w:t>85%</w:t>
      </w:r>
      <w:r w:rsidRPr="00D64BCE">
        <w:rPr>
          <w:rFonts w:ascii="Times New Roman" w:eastAsia="Times New Roman" w:hAnsi="Times New Roman" w:cs="Times New Roman"/>
          <w:sz w:val="24"/>
          <w:szCs w:val="24"/>
        </w:rPr>
        <w:t xml:space="preserve"> </w:t>
      </w:r>
    </w:p>
    <w:p w14:paraId="25EC6A3B" w14:textId="7CE6D0C1" w:rsidR="00D64BCE" w:rsidRPr="00D64BCE" w:rsidRDefault="00D64BCE" w:rsidP="00D64BCE">
      <w:pPr>
        <w:spacing w:after="0" w:line="240" w:lineRule="auto"/>
        <w:rPr>
          <w:rFonts w:ascii="Times New Roman" w:eastAsia="Times New Roman" w:hAnsi="Times New Roman" w:cs="Times New Roman"/>
          <w:sz w:val="24"/>
          <w:szCs w:val="24"/>
        </w:rPr>
      </w:pPr>
    </w:p>
    <w:p w14:paraId="79B426AE" w14:textId="77777777" w:rsidR="00D64BCE" w:rsidRPr="00D64BCE" w:rsidRDefault="00D64BCE" w:rsidP="00D64BCE">
      <w:pPr>
        <w:spacing w:before="100" w:beforeAutospacing="1" w:after="100" w:afterAutospacing="1" w:line="240" w:lineRule="auto"/>
        <w:outlineLvl w:val="2"/>
        <w:rPr>
          <w:rFonts w:ascii="Times New Roman" w:eastAsia="Times New Roman" w:hAnsi="Times New Roman" w:cs="Times New Roman"/>
          <w:b/>
          <w:bCs/>
          <w:color w:val="4472C4" w:themeColor="accent1"/>
          <w:sz w:val="27"/>
          <w:szCs w:val="27"/>
        </w:rPr>
      </w:pPr>
      <w:r w:rsidRPr="00D64BCE">
        <w:rPr>
          <w:rFonts w:ascii="Times New Roman" w:eastAsia="Times New Roman" w:hAnsi="Times New Roman" w:cs="Times New Roman"/>
          <w:b/>
          <w:bCs/>
          <w:color w:val="4472C4" w:themeColor="accent1"/>
          <w:sz w:val="27"/>
          <w:szCs w:val="27"/>
        </w:rPr>
        <w:t>Interpretation:</w:t>
      </w:r>
    </w:p>
    <w:p w14:paraId="0F3CEBD5" w14:textId="77777777" w:rsidR="00D64BCE" w:rsidRPr="00D64BCE" w:rsidRDefault="00D64BCE" w:rsidP="00D64BCE">
      <w:p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Although accuracy is high, sensitivity is lower, meaning the model </w:t>
      </w:r>
      <w:r w:rsidRPr="00D64BCE">
        <w:rPr>
          <w:rFonts w:ascii="Times New Roman" w:eastAsia="Times New Roman" w:hAnsi="Times New Roman" w:cs="Times New Roman"/>
          <w:b/>
          <w:bCs/>
          <w:color w:val="4472C4" w:themeColor="accent1"/>
          <w:sz w:val="24"/>
          <w:szCs w:val="24"/>
        </w:rPr>
        <w:t>misses diabetic patients</w:t>
      </w:r>
      <w:r w:rsidRPr="00D64BCE">
        <w:rPr>
          <w:rFonts w:ascii="Times New Roman" w:eastAsia="Times New Roman" w:hAnsi="Times New Roman" w:cs="Times New Roman"/>
          <w:sz w:val="24"/>
          <w:szCs w:val="24"/>
        </w:rPr>
        <w:t>, which is dangerous in healthcare.</w:t>
      </w:r>
    </w:p>
    <w:p w14:paraId="2F2FFF5B" w14:textId="77777777" w:rsidR="00D64BCE" w:rsidRPr="00D64BCE" w:rsidRDefault="00D64BCE" w:rsidP="00D64BCE">
      <w:p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Therefore:</w:t>
      </w:r>
    </w:p>
    <w:p w14:paraId="5F6409A4" w14:textId="77777777" w:rsidR="00D64BCE" w:rsidRPr="00D64BCE" w:rsidRDefault="00D64BCE" w:rsidP="00D64BC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b/>
          <w:bCs/>
          <w:color w:val="4472C4" w:themeColor="accent1"/>
          <w:sz w:val="24"/>
          <w:szCs w:val="24"/>
        </w:rPr>
        <w:t>High sensitivity is more important than high accuracy in medical screening</w:t>
      </w:r>
      <w:r w:rsidRPr="00D64BCE">
        <w:rPr>
          <w:rFonts w:ascii="Times New Roman" w:eastAsia="Times New Roman" w:hAnsi="Times New Roman" w:cs="Times New Roman"/>
          <w:sz w:val="24"/>
          <w:szCs w:val="24"/>
        </w:rPr>
        <w:t xml:space="preserve"> </w:t>
      </w:r>
    </w:p>
    <w:p w14:paraId="1BD2D2A4" w14:textId="15EE50B9" w:rsidR="00D64BCE" w:rsidRPr="00D64BCE" w:rsidRDefault="00D64BCE" w:rsidP="00D64BCE">
      <w:pPr>
        <w:spacing w:after="0" w:line="240" w:lineRule="auto"/>
        <w:rPr>
          <w:rFonts w:ascii="Times New Roman" w:eastAsia="Times New Roman" w:hAnsi="Times New Roman" w:cs="Times New Roman"/>
          <w:sz w:val="24"/>
          <w:szCs w:val="24"/>
        </w:rPr>
      </w:pPr>
    </w:p>
    <w:p w14:paraId="01E78CF0" w14:textId="77777777" w:rsidR="00D64BCE" w:rsidRPr="00D64BCE" w:rsidRDefault="00D64BCE" w:rsidP="00D64BCE">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rPr>
      </w:pPr>
      <w:r w:rsidRPr="00D64BCE">
        <w:rPr>
          <w:rFonts w:ascii="Times New Roman" w:eastAsia="Times New Roman" w:hAnsi="Times New Roman" w:cs="Times New Roman"/>
          <w:b/>
          <w:bCs/>
          <w:color w:val="4472C4" w:themeColor="accent1"/>
          <w:sz w:val="36"/>
          <w:szCs w:val="36"/>
        </w:rPr>
        <w:t>5. Integration of SHAP</w:t>
      </w:r>
    </w:p>
    <w:p w14:paraId="2B167EDF" w14:textId="77777777" w:rsidR="00D64BCE" w:rsidRPr="00D64BCE" w:rsidRDefault="00D64BCE" w:rsidP="00D64BCE">
      <w:p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The model interpretability pipeline includes:</w:t>
      </w:r>
    </w:p>
    <w:p w14:paraId="190E06E2" w14:textId="77777777" w:rsidR="00D64BCE" w:rsidRPr="00D64BCE" w:rsidRDefault="00D64BCE" w:rsidP="00D64BC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Training a machine learning model (e.g., CatBoost) </w:t>
      </w:r>
    </w:p>
    <w:p w14:paraId="4A2ADCB9" w14:textId="77777777" w:rsidR="00D64BCE" w:rsidRPr="00D64BCE" w:rsidRDefault="00D64BCE" w:rsidP="00D64BC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Applying SHAP explainer </w:t>
      </w:r>
    </w:p>
    <w:p w14:paraId="69629021" w14:textId="77777777" w:rsidR="00D64BCE" w:rsidRPr="00D64BCE" w:rsidRDefault="00D64BCE" w:rsidP="00D64BC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Calculating feature contributions </w:t>
      </w:r>
    </w:p>
    <w:p w14:paraId="0540238C" w14:textId="77777777" w:rsidR="00D64BCE" w:rsidRPr="00D64BCE" w:rsidRDefault="00D64BCE" w:rsidP="00D64BC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Visualizing predictions and explanations </w:t>
      </w:r>
    </w:p>
    <w:p w14:paraId="08A0785F" w14:textId="77777777" w:rsidR="00D64BCE" w:rsidRPr="00D64BCE" w:rsidRDefault="00D64BCE" w:rsidP="00D64BCE">
      <w:p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SHAP enables understanding of:</w:t>
      </w:r>
    </w:p>
    <w:p w14:paraId="0F368512" w14:textId="77777777" w:rsidR="00D64BCE" w:rsidRPr="00D64BCE" w:rsidRDefault="00D64BCE" w:rsidP="00D64BC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Why a prediction was made </w:t>
      </w:r>
    </w:p>
    <w:p w14:paraId="399BABA0" w14:textId="77777777" w:rsidR="00D64BCE" w:rsidRPr="00D64BCE" w:rsidRDefault="00D64BCE" w:rsidP="00D64BC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Which features increased risk </w:t>
      </w:r>
    </w:p>
    <w:p w14:paraId="2413F9C9" w14:textId="77777777" w:rsidR="00D64BCE" w:rsidRPr="00D64BCE" w:rsidRDefault="00D64BCE" w:rsidP="00D64BC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Which features reduced risk </w:t>
      </w:r>
    </w:p>
    <w:p w14:paraId="2D6253A3" w14:textId="00A904B7" w:rsidR="00D64BCE" w:rsidRPr="00D64BCE" w:rsidRDefault="00D64BCE" w:rsidP="00D64BCE">
      <w:pPr>
        <w:spacing w:after="0" w:line="240" w:lineRule="auto"/>
        <w:rPr>
          <w:rFonts w:ascii="Times New Roman" w:eastAsia="Times New Roman" w:hAnsi="Times New Roman" w:cs="Times New Roman"/>
          <w:sz w:val="24"/>
          <w:szCs w:val="24"/>
        </w:rPr>
      </w:pPr>
    </w:p>
    <w:p w14:paraId="302F4FDC" w14:textId="77777777" w:rsidR="00D64BCE" w:rsidRPr="00D64BCE" w:rsidRDefault="00D64BCE" w:rsidP="00D64BCE">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rPr>
      </w:pPr>
      <w:r w:rsidRPr="00D64BCE">
        <w:rPr>
          <w:rFonts w:ascii="Times New Roman" w:eastAsia="Times New Roman" w:hAnsi="Times New Roman" w:cs="Times New Roman"/>
          <w:b/>
          <w:bCs/>
          <w:color w:val="4472C4" w:themeColor="accent1"/>
          <w:sz w:val="36"/>
          <w:szCs w:val="36"/>
        </w:rPr>
        <w:t>6. Dataset Selection Rationale</w:t>
      </w:r>
    </w:p>
    <w:p w14:paraId="4580D713" w14:textId="7AC7D78E" w:rsidR="008B19FE" w:rsidRDefault="008B19FE" w:rsidP="00D64BCE">
      <w:pPr>
        <w:spacing w:before="100" w:beforeAutospacing="1" w:after="100" w:afterAutospacing="1" w:line="240" w:lineRule="auto"/>
        <w:rPr>
          <w:rFonts w:ascii="Times New Roman" w:eastAsia="Times New Roman" w:hAnsi="Times New Roman" w:cs="Times New Roman"/>
          <w:sz w:val="24"/>
          <w:szCs w:val="24"/>
        </w:rPr>
      </w:pPr>
      <w:r w:rsidRPr="0070444F">
        <w:rPr>
          <w:rFonts w:ascii="Adobe Fangsong Std R" w:eastAsia="Adobe Fangsong Std R" w:hAnsi="Adobe Fangsong Std R" w:cs="Times New Roman"/>
          <w:sz w:val="24"/>
          <w:szCs w:val="24"/>
        </w:rPr>
        <w:t xml:space="preserve">Use the </w:t>
      </w:r>
      <w:r w:rsidRPr="0070444F">
        <w:rPr>
          <w:rFonts w:ascii="Adobe Fangsong Std R" w:eastAsia="Adobe Fangsong Std R" w:hAnsi="Adobe Fangsong Std R" w:cs="Times New Roman"/>
          <w:b/>
          <w:bCs/>
          <w:sz w:val="24"/>
          <w:szCs w:val="24"/>
        </w:rPr>
        <w:t>Kaggle Diabetes Prediction Dataset</w:t>
      </w:r>
      <w:r w:rsidRPr="0070444F">
        <w:rPr>
          <w:rFonts w:ascii="Adobe Fangsong Std R" w:eastAsia="Adobe Fangsong Std R" w:hAnsi="Adobe Fangsong Std R" w:cs="Times New Roman"/>
          <w:sz w:val="24"/>
          <w:szCs w:val="24"/>
        </w:rPr>
        <w:t xml:space="preserve"> (Mustafa, 2021),</w:t>
      </w:r>
    </w:p>
    <w:p w14:paraId="221774E1" w14:textId="5450CFA7" w:rsidR="00D64BCE" w:rsidRDefault="00D64BCE" w:rsidP="00D64BCE">
      <w:p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The </w:t>
      </w:r>
      <w:hyperlink r:id="rId6" w:history="1">
        <w:r w:rsidRPr="00D64BCE">
          <w:rPr>
            <w:rStyle w:val="Hyperlink"/>
            <w:rFonts w:ascii="Times New Roman" w:eastAsia="Times New Roman" w:hAnsi="Times New Roman" w:cs="Times New Roman"/>
            <w:b/>
            <w:bCs/>
            <w:sz w:val="24"/>
            <w:szCs w:val="24"/>
          </w:rPr>
          <w:t>Kaggle Diabetes Prediction Dataset (Mustafa, 2021</w:t>
        </w:r>
      </w:hyperlink>
      <w:r w:rsidRPr="00D64BCE">
        <w:rPr>
          <w:rFonts w:ascii="Times New Roman" w:eastAsia="Times New Roman" w:hAnsi="Times New Roman" w:cs="Times New Roman"/>
          <w:b/>
          <w:bCs/>
          <w:color w:val="4472C4" w:themeColor="accent1"/>
          <w:sz w:val="24"/>
          <w:szCs w:val="24"/>
        </w:rPr>
        <w:t>)</w:t>
      </w:r>
      <w:r w:rsidRPr="00D64BCE">
        <w:rPr>
          <w:rFonts w:ascii="Times New Roman" w:eastAsia="Times New Roman" w:hAnsi="Times New Roman" w:cs="Times New Roman"/>
          <w:sz w:val="24"/>
          <w:szCs w:val="24"/>
        </w:rPr>
        <w:t xml:space="preserve"> is used because:</w:t>
      </w:r>
    </w:p>
    <w:p w14:paraId="0A3C2033" w14:textId="77777777" w:rsidR="008B19FE" w:rsidRPr="00D64BCE" w:rsidRDefault="008B19FE" w:rsidP="00D64BCE">
      <w:pPr>
        <w:spacing w:before="100" w:beforeAutospacing="1" w:after="100" w:afterAutospacing="1" w:line="240" w:lineRule="auto"/>
        <w:rPr>
          <w:rFonts w:ascii="Times New Roman" w:eastAsia="Times New Roman" w:hAnsi="Times New Roman" w:cs="Times New Roman"/>
          <w:sz w:val="24"/>
          <w:szCs w:val="24"/>
        </w:rPr>
      </w:pPr>
    </w:p>
    <w:p w14:paraId="78EB99ED" w14:textId="77777777" w:rsidR="00D64BCE" w:rsidRPr="00D64BCE" w:rsidRDefault="00D64BCE" w:rsidP="00D64BC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~100,000 records (large-scale dataset) </w:t>
      </w:r>
    </w:p>
    <w:p w14:paraId="017D102A" w14:textId="77777777" w:rsidR="00D64BCE" w:rsidRPr="00D64BCE" w:rsidRDefault="00D64BCE" w:rsidP="00D64BC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Includes both genders </w:t>
      </w:r>
    </w:p>
    <w:p w14:paraId="35E1C080" w14:textId="77777777" w:rsidR="00D64BCE" w:rsidRPr="00D64BCE" w:rsidRDefault="00D64BCE" w:rsidP="00D64BC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South Asian hospital data </w:t>
      </w:r>
    </w:p>
    <w:p w14:paraId="30A2AC8B" w14:textId="77777777" w:rsidR="00D64BCE" w:rsidRPr="00D64BCE" w:rsidRDefault="00D64BCE" w:rsidP="00D64BC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More features than Pima dataset </w:t>
      </w:r>
    </w:p>
    <w:p w14:paraId="6BC21EB8" w14:textId="77777777" w:rsidR="00D64BCE" w:rsidRPr="00D64BCE" w:rsidRDefault="00D64BCE" w:rsidP="00D64BC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Includes HbA1c, hypertension, heart disease, smoking history </w:t>
      </w:r>
    </w:p>
    <w:p w14:paraId="11216AF6" w14:textId="77777777" w:rsidR="00D64BCE" w:rsidRPr="00D64BCE" w:rsidRDefault="00D64BCE" w:rsidP="00D64BC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Clean and ML-ready dataset </w:t>
      </w:r>
    </w:p>
    <w:p w14:paraId="4A112B6B" w14:textId="77777777" w:rsidR="00D64BCE" w:rsidRPr="00D64BCE" w:rsidRDefault="00D64BCE" w:rsidP="00D64BCE">
      <w:pPr>
        <w:spacing w:before="100" w:beforeAutospacing="1" w:after="100" w:afterAutospacing="1" w:line="240" w:lineRule="auto"/>
        <w:outlineLvl w:val="2"/>
        <w:rPr>
          <w:rFonts w:ascii="Times New Roman" w:eastAsia="Times New Roman" w:hAnsi="Times New Roman" w:cs="Times New Roman"/>
          <w:b/>
          <w:bCs/>
          <w:color w:val="4472C4" w:themeColor="accent1"/>
          <w:sz w:val="27"/>
          <w:szCs w:val="27"/>
        </w:rPr>
      </w:pPr>
      <w:r w:rsidRPr="00D64BCE">
        <w:rPr>
          <w:rFonts w:ascii="Times New Roman" w:eastAsia="Times New Roman" w:hAnsi="Times New Roman" w:cs="Times New Roman"/>
          <w:b/>
          <w:bCs/>
          <w:color w:val="4472C4" w:themeColor="accent1"/>
          <w:sz w:val="27"/>
          <w:szCs w:val="27"/>
        </w:rPr>
        <w:t>Why not other datasets?</w:t>
      </w:r>
    </w:p>
    <w:p w14:paraId="0FBB8FBA" w14:textId="77777777" w:rsidR="00D64BCE" w:rsidRPr="00D64BCE" w:rsidRDefault="00D64BCE" w:rsidP="00D64BC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Pima dataset: small and single demographic group </w:t>
      </w:r>
    </w:p>
    <w:p w14:paraId="29857C9B" w14:textId="77777777" w:rsidR="00D64BCE" w:rsidRPr="00D64BCE" w:rsidRDefault="00D64BCE" w:rsidP="00D64BC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Other datasets: limited size and missing key clinical features </w:t>
      </w:r>
    </w:p>
    <w:p w14:paraId="010A1C55" w14:textId="77777777" w:rsidR="00D64BCE" w:rsidRPr="00D64BCE" w:rsidRDefault="00D64BCE" w:rsidP="00D64BCE">
      <w:p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This dataset is:</w:t>
      </w:r>
    </w:p>
    <w:p w14:paraId="7BED8A12" w14:textId="77777777" w:rsidR="00D64BCE" w:rsidRPr="00D64BCE" w:rsidRDefault="00D64BCE" w:rsidP="00D64BC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More complete </w:t>
      </w:r>
    </w:p>
    <w:p w14:paraId="62D6C049" w14:textId="77777777" w:rsidR="00D64BCE" w:rsidRPr="00D64BCE" w:rsidRDefault="00D64BCE" w:rsidP="00D64BC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More representative of South Asia </w:t>
      </w:r>
    </w:p>
    <w:p w14:paraId="639B9D8A" w14:textId="77777777" w:rsidR="00D64BCE" w:rsidRPr="00D64BCE" w:rsidRDefault="00D64BCE" w:rsidP="00D64BC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More suitable for predictive modeling </w:t>
      </w:r>
    </w:p>
    <w:p w14:paraId="63F79BFC" w14:textId="0F541B77" w:rsidR="00D64BCE" w:rsidRPr="00D64BCE" w:rsidRDefault="00D64BCE" w:rsidP="00D64BCE">
      <w:pPr>
        <w:spacing w:after="0" w:line="240" w:lineRule="auto"/>
        <w:rPr>
          <w:rFonts w:ascii="Times New Roman" w:eastAsia="Times New Roman" w:hAnsi="Times New Roman" w:cs="Times New Roman"/>
          <w:sz w:val="24"/>
          <w:szCs w:val="24"/>
        </w:rPr>
      </w:pPr>
    </w:p>
    <w:p w14:paraId="2D27FF1F" w14:textId="77777777" w:rsidR="00D64BCE" w:rsidRPr="00D64BCE" w:rsidRDefault="00D64BCE" w:rsidP="00D64BCE">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rPr>
      </w:pPr>
      <w:r w:rsidRPr="00D64BCE">
        <w:rPr>
          <w:rFonts w:ascii="Times New Roman" w:eastAsia="Times New Roman" w:hAnsi="Times New Roman" w:cs="Times New Roman"/>
          <w:b/>
          <w:bCs/>
          <w:color w:val="4472C4" w:themeColor="accent1"/>
          <w:sz w:val="36"/>
          <w:szCs w:val="36"/>
        </w:rPr>
        <w:t>7. Verification of Dataset Origin</w:t>
      </w:r>
    </w:p>
    <w:p w14:paraId="7273034D" w14:textId="77777777" w:rsidR="00D64BCE" w:rsidRPr="00D64BCE" w:rsidRDefault="00D64BCE" w:rsidP="00D64BCE">
      <w:p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The dataset is verified as South Asian based on:</w:t>
      </w:r>
    </w:p>
    <w:p w14:paraId="4152A645" w14:textId="77777777" w:rsidR="00D64BCE" w:rsidRPr="00D64BCE" w:rsidRDefault="00D64BCE" w:rsidP="00D64BC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Dataset creator documentation </w:t>
      </w:r>
    </w:p>
    <w:p w14:paraId="1AC1844E" w14:textId="77777777" w:rsidR="00D64BCE" w:rsidRPr="00D64BCE" w:rsidRDefault="00D64BCE" w:rsidP="00D64BC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Alignment with WHO South Asia health statistics </w:t>
      </w:r>
    </w:p>
    <w:p w14:paraId="0CFD52A5" w14:textId="77777777" w:rsidR="00D64BCE" w:rsidRPr="00D64BCE" w:rsidRDefault="00D64BCE" w:rsidP="00D64BC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Use in multiple South Asian ML research studies </w:t>
      </w:r>
    </w:p>
    <w:p w14:paraId="6D584128" w14:textId="77777777" w:rsidR="00D64BCE" w:rsidRPr="00D64BCE" w:rsidRDefault="00D64BCE" w:rsidP="00D64BC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Kaggle metadata description </w:t>
      </w:r>
    </w:p>
    <w:p w14:paraId="6DC884BA" w14:textId="3DA8F77C" w:rsidR="00D64BCE" w:rsidRPr="00D64BCE" w:rsidRDefault="00D64BCE" w:rsidP="00D64BCE">
      <w:pPr>
        <w:spacing w:after="0" w:line="240" w:lineRule="auto"/>
        <w:rPr>
          <w:rFonts w:ascii="Times New Roman" w:eastAsia="Times New Roman" w:hAnsi="Times New Roman" w:cs="Times New Roman"/>
          <w:sz w:val="24"/>
          <w:szCs w:val="24"/>
        </w:rPr>
      </w:pPr>
    </w:p>
    <w:p w14:paraId="4098D4AC" w14:textId="77777777" w:rsidR="00D64BCE" w:rsidRPr="00D64BCE" w:rsidRDefault="00D64BCE" w:rsidP="00D64BCE">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rPr>
      </w:pPr>
      <w:r w:rsidRPr="00D64BCE">
        <w:rPr>
          <w:rFonts w:ascii="Times New Roman" w:eastAsia="Times New Roman" w:hAnsi="Times New Roman" w:cs="Times New Roman"/>
          <w:b/>
          <w:bCs/>
          <w:color w:val="4472C4" w:themeColor="accent1"/>
          <w:sz w:val="36"/>
          <w:szCs w:val="36"/>
        </w:rPr>
        <w:t>8. Medical Interpretation of Features</w:t>
      </w:r>
    </w:p>
    <w:p w14:paraId="2D7B5D78" w14:textId="77777777" w:rsidR="00DF43C8" w:rsidRPr="00713F06" w:rsidRDefault="00DF43C8" w:rsidP="00DF43C8">
      <w:pPr>
        <w:pStyle w:val="Heading3"/>
        <w:rPr>
          <w:color w:val="4472C4" w:themeColor="accent1"/>
        </w:rPr>
      </w:pPr>
      <w:r w:rsidRPr="00713F06">
        <w:rPr>
          <w:rStyle w:val="Strong"/>
          <w:b/>
          <w:bCs/>
          <w:color w:val="4472C4" w:themeColor="accent1"/>
        </w:rPr>
        <w:t>Age</w:t>
      </w:r>
    </w:p>
    <w:p w14:paraId="70BD82DB" w14:textId="0D462099" w:rsidR="00DF43C8" w:rsidRPr="00424D4E" w:rsidRDefault="00DF43C8" w:rsidP="00DF43C8">
      <w:pPr>
        <w:numPr>
          <w:ilvl w:val="0"/>
          <w:numId w:val="27"/>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lastRenderedPageBreak/>
        <w:t xml:space="preserve">Older age </w:t>
      </w:r>
      <w:r w:rsidR="00D83B6E" w:rsidRPr="00424D4E">
        <w:rPr>
          <w:rFonts w:ascii="Times New Roman" w:hAnsi="Times New Roman" w:cs="Times New Roman"/>
        </w:rPr>
        <w:t>:</w:t>
      </w:r>
      <w:r w:rsidRPr="00424D4E">
        <w:rPr>
          <w:rFonts w:ascii="Times New Roman" w:hAnsi="Times New Roman" w:cs="Times New Roman"/>
        </w:rPr>
        <w:t xml:space="preserve"> weaker pancreas </w:t>
      </w:r>
    </w:p>
    <w:p w14:paraId="31520997" w14:textId="77777777" w:rsidR="00DF43C8" w:rsidRPr="00424D4E" w:rsidRDefault="00DF43C8" w:rsidP="00DF43C8">
      <w:pPr>
        <w:numPr>
          <w:ilvl w:val="0"/>
          <w:numId w:val="27"/>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Lower insulin sensitivity </w:t>
      </w:r>
    </w:p>
    <w:p w14:paraId="3346AD6A" w14:textId="77777777" w:rsidR="00DF43C8" w:rsidRPr="00424D4E" w:rsidRDefault="00DF43C8" w:rsidP="00DF43C8">
      <w:pPr>
        <w:numPr>
          <w:ilvl w:val="0"/>
          <w:numId w:val="27"/>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More visceral fat accumulation </w:t>
      </w:r>
    </w:p>
    <w:p w14:paraId="397780E4" w14:textId="77777777" w:rsidR="00DF43C8" w:rsidRPr="00424D4E" w:rsidRDefault="00DF43C8" w:rsidP="00DF43C8">
      <w:pPr>
        <w:numPr>
          <w:ilvl w:val="0"/>
          <w:numId w:val="27"/>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Slower metabolism </w:t>
      </w:r>
    </w:p>
    <w:p w14:paraId="38988C50" w14:textId="77777777" w:rsidR="00DF43C8" w:rsidRPr="00424D4E" w:rsidRDefault="00DF43C8" w:rsidP="00DF43C8">
      <w:pPr>
        <w:numPr>
          <w:ilvl w:val="0"/>
          <w:numId w:val="27"/>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High age = high diabetes risk </w:t>
      </w:r>
    </w:p>
    <w:p w14:paraId="4F4B989A" w14:textId="77777777" w:rsidR="00DF43C8" w:rsidRPr="00424D4E" w:rsidRDefault="00DF43C8" w:rsidP="00DF43C8">
      <w:pPr>
        <w:numPr>
          <w:ilvl w:val="0"/>
          <w:numId w:val="27"/>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Low age = lower risk (but still possible depending on lifestyle) </w:t>
      </w:r>
    </w:p>
    <w:p w14:paraId="222A26FC" w14:textId="2129A4C0" w:rsidR="00DF43C8" w:rsidRPr="00424D4E" w:rsidRDefault="00DF43C8" w:rsidP="00DF43C8">
      <w:pPr>
        <w:spacing w:after="0"/>
        <w:rPr>
          <w:rFonts w:ascii="Times New Roman" w:hAnsi="Times New Roman" w:cs="Times New Roman"/>
        </w:rPr>
      </w:pPr>
    </w:p>
    <w:p w14:paraId="46265F9F" w14:textId="77777777" w:rsidR="00DF43C8" w:rsidRPr="00713F06" w:rsidRDefault="00DF43C8" w:rsidP="00DF43C8">
      <w:pPr>
        <w:pStyle w:val="Heading3"/>
        <w:rPr>
          <w:color w:val="4472C4" w:themeColor="accent1"/>
        </w:rPr>
      </w:pPr>
      <w:r w:rsidRPr="00713F06">
        <w:rPr>
          <w:rStyle w:val="Strong"/>
          <w:b/>
          <w:bCs/>
          <w:color w:val="4472C4" w:themeColor="accent1"/>
        </w:rPr>
        <w:t>Gender</w:t>
      </w:r>
    </w:p>
    <w:p w14:paraId="492F3AF1" w14:textId="53D79FA3" w:rsidR="00DF43C8" w:rsidRPr="00424D4E" w:rsidRDefault="00DF43C8" w:rsidP="00DF43C8">
      <w:pPr>
        <w:numPr>
          <w:ilvl w:val="0"/>
          <w:numId w:val="28"/>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Males: higher visceral fat </w:t>
      </w:r>
      <w:r w:rsidR="00D83B6E" w:rsidRPr="00424D4E">
        <w:rPr>
          <w:rFonts w:ascii="Times New Roman" w:hAnsi="Times New Roman" w:cs="Times New Roman"/>
        </w:rPr>
        <w:t>:</w:t>
      </w:r>
      <w:r w:rsidRPr="00424D4E">
        <w:rPr>
          <w:rFonts w:ascii="Times New Roman" w:hAnsi="Times New Roman" w:cs="Times New Roman"/>
        </w:rPr>
        <w:t xml:space="preserve"> increased insulin resistance </w:t>
      </w:r>
    </w:p>
    <w:p w14:paraId="33F503C5" w14:textId="25934F9B" w:rsidR="00DF43C8" w:rsidRPr="00424D4E" w:rsidRDefault="00DF43C8" w:rsidP="00DF43C8">
      <w:pPr>
        <w:numPr>
          <w:ilvl w:val="0"/>
          <w:numId w:val="28"/>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Females: pregnancy, PCOS, and hormonal changes </w:t>
      </w:r>
      <w:r w:rsidR="00D83B6E" w:rsidRPr="00424D4E">
        <w:rPr>
          <w:rFonts w:ascii="Times New Roman" w:hAnsi="Times New Roman" w:cs="Times New Roman"/>
        </w:rPr>
        <w:t>:</w:t>
      </w:r>
      <w:r w:rsidRPr="00424D4E">
        <w:rPr>
          <w:rFonts w:ascii="Times New Roman" w:hAnsi="Times New Roman" w:cs="Times New Roman"/>
        </w:rPr>
        <w:t xml:space="preserve"> insulin imbalance </w:t>
      </w:r>
    </w:p>
    <w:p w14:paraId="599E7CB3" w14:textId="77777777" w:rsidR="00DF43C8" w:rsidRPr="00424D4E" w:rsidRDefault="00DF43C8" w:rsidP="00DF43C8">
      <w:pPr>
        <w:numPr>
          <w:ilvl w:val="0"/>
          <w:numId w:val="28"/>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Risk varies due to biological and lifestyle differences </w:t>
      </w:r>
    </w:p>
    <w:p w14:paraId="3022BA97" w14:textId="137F6182" w:rsidR="00DF43C8" w:rsidRPr="00424D4E" w:rsidRDefault="00DF43C8" w:rsidP="00DF43C8">
      <w:pPr>
        <w:spacing w:after="0"/>
        <w:rPr>
          <w:rFonts w:ascii="Times New Roman" w:hAnsi="Times New Roman" w:cs="Times New Roman"/>
        </w:rPr>
      </w:pPr>
    </w:p>
    <w:p w14:paraId="3F5D0B59" w14:textId="77777777" w:rsidR="00DF43C8" w:rsidRPr="00713F06" w:rsidRDefault="00DF43C8" w:rsidP="00DF43C8">
      <w:pPr>
        <w:pStyle w:val="Heading3"/>
        <w:rPr>
          <w:color w:val="4472C4" w:themeColor="accent1"/>
        </w:rPr>
      </w:pPr>
      <w:r w:rsidRPr="00713F06">
        <w:rPr>
          <w:rStyle w:val="Strong"/>
          <w:b/>
          <w:bCs/>
          <w:color w:val="4472C4" w:themeColor="accent1"/>
        </w:rPr>
        <w:t>BMI (Body Mass Index)</w:t>
      </w:r>
    </w:p>
    <w:p w14:paraId="6F891CA9" w14:textId="77777777" w:rsidR="00DF43C8" w:rsidRPr="00424D4E" w:rsidRDefault="00DF43C8" w:rsidP="00DF43C8">
      <w:pPr>
        <w:numPr>
          <w:ilvl w:val="0"/>
          <w:numId w:val="29"/>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BMI measures body fat level </w:t>
      </w:r>
    </w:p>
    <w:p w14:paraId="7A1D7C99" w14:textId="5444A42B" w:rsidR="00DF43C8" w:rsidRPr="00424D4E" w:rsidRDefault="00DF43C8" w:rsidP="00DF43C8">
      <w:pPr>
        <w:numPr>
          <w:ilvl w:val="0"/>
          <w:numId w:val="29"/>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High BMI </w:t>
      </w:r>
      <w:r w:rsidR="00D83B6E" w:rsidRPr="00424D4E">
        <w:rPr>
          <w:rFonts w:ascii="Times New Roman" w:hAnsi="Times New Roman" w:cs="Times New Roman"/>
        </w:rPr>
        <w:t>:</w:t>
      </w:r>
      <w:r w:rsidRPr="00424D4E">
        <w:rPr>
          <w:rFonts w:ascii="Times New Roman" w:hAnsi="Times New Roman" w:cs="Times New Roman"/>
        </w:rPr>
        <w:t xml:space="preserve"> obesity </w:t>
      </w:r>
      <w:r w:rsidR="00D83B6E" w:rsidRPr="00424D4E">
        <w:rPr>
          <w:rFonts w:ascii="Times New Roman" w:hAnsi="Times New Roman" w:cs="Times New Roman"/>
        </w:rPr>
        <w:t>:</w:t>
      </w:r>
      <w:r w:rsidRPr="00424D4E">
        <w:rPr>
          <w:rFonts w:ascii="Times New Roman" w:hAnsi="Times New Roman" w:cs="Times New Roman"/>
        </w:rPr>
        <w:t xml:space="preserve"> inflammation </w:t>
      </w:r>
      <w:r w:rsidR="00D83B6E" w:rsidRPr="00424D4E">
        <w:rPr>
          <w:rFonts w:ascii="Times New Roman" w:hAnsi="Times New Roman" w:cs="Times New Roman"/>
        </w:rPr>
        <w:t>:</w:t>
      </w:r>
      <w:r w:rsidRPr="00424D4E">
        <w:rPr>
          <w:rFonts w:ascii="Times New Roman" w:hAnsi="Times New Roman" w:cs="Times New Roman"/>
        </w:rPr>
        <w:t xml:space="preserve"> insulin resistance </w:t>
      </w:r>
      <w:r w:rsidR="00D83B6E" w:rsidRPr="00424D4E">
        <w:rPr>
          <w:rFonts w:ascii="Times New Roman" w:hAnsi="Times New Roman" w:cs="Times New Roman"/>
        </w:rPr>
        <w:t>:</w:t>
      </w:r>
      <w:r w:rsidRPr="00424D4E">
        <w:rPr>
          <w:rFonts w:ascii="Times New Roman" w:hAnsi="Times New Roman" w:cs="Times New Roman"/>
        </w:rPr>
        <w:t xml:space="preserve"> diabetes </w:t>
      </w:r>
    </w:p>
    <w:p w14:paraId="5841E780" w14:textId="77777777" w:rsidR="00DF43C8" w:rsidRPr="00424D4E" w:rsidRDefault="00DF43C8" w:rsidP="00DF43C8">
      <w:pPr>
        <w:numPr>
          <w:ilvl w:val="0"/>
          <w:numId w:val="29"/>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High BMI = high risk </w:t>
      </w:r>
    </w:p>
    <w:p w14:paraId="735B0552" w14:textId="77777777" w:rsidR="00DF43C8" w:rsidRPr="00424D4E" w:rsidRDefault="00DF43C8" w:rsidP="00DF43C8">
      <w:pPr>
        <w:numPr>
          <w:ilvl w:val="0"/>
          <w:numId w:val="29"/>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Low BMI = lower risk </w:t>
      </w:r>
    </w:p>
    <w:p w14:paraId="05E8033E" w14:textId="644AE163" w:rsidR="00DF43C8" w:rsidRPr="00424D4E" w:rsidRDefault="00DF43C8" w:rsidP="00DF43C8">
      <w:pPr>
        <w:spacing w:after="0"/>
        <w:rPr>
          <w:rFonts w:ascii="Times New Roman" w:hAnsi="Times New Roman" w:cs="Times New Roman"/>
        </w:rPr>
      </w:pPr>
    </w:p>
    <w:p w14:paraId="30D11D18" w14:textId="77777777" w:rsidR="00DF43C8" w:rsidRPr="00713F06" w:rsidRDefault="00DF43C8" w:rsidP="00DF43C8">
      <w:pPr>
        <w:pStyle w:val="Heading3"/>
        <w:rPr>
          <w:color w:val="4472C4" w:themeColor="accent1"/>
        </w:rPr>
      </w:pPr>
      <w:r w:rsidRPr="00713F06">
        <w:rPr>
          <w:rStyle w:val="Strong"/>
          <w:b/>
          <w:bCs/>
          <w:color w:val="4472C4" w:themeColor="accent1"/>
        </w:rPr>
        <w:t>Hypertension</w:t>
      </w:r>
    </w:p>
    <w:p w14:paraId="6155E4B4" w14:textId="77777777" w:rsidR="00DF43C8" w:rsidRPr="00424D4E" w:rsidRDefault="00DF43C8" w:rsidP="00DF43C8">
      <w:pPr>
        <w:numPr>
          <w:ilvl w:val="0"/>
          <w:numId w:val="30"/>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High blood pressure damages blood vessels </w:t>
      </w:r>
    </w:p>
    <w:p w14:paraId="3733B611" w14:textId="77777777" w:rsidR="00DF43C8" w:rsidRPr="00424D4E" w:rsidRDefault="00DF43C8" w:rsidP="00DF43C8">
      <w:pPr>
        <w:numPr>
          <w:ilvl w:val="0"/>
          <w:numId w:val="30"/>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Reduces insulin delivery to cells </w:t>
      </w:r>
    </w:p>
    <w:p w14:paraId="55DC7A7F" w14:textId="77777777" w:rsidR="00DF43C8" w:rsidRPr="00424D4E" w:rsidRDefault="00DF43C8" w:rsidP="00DF43C8">
      <w:pPr>
        <w:numPr>
          <w:ilvl w:val="0"/>
          <w:numId w:val="30"/>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Leads to insulin resistance </w:t>
      </w:r>
    </w:p>
    <w:p w14:paraId="06544F8E" w14:textId="77777777" w:rsidR="00DF43C8" w:rsidRPr="00424D4E" w:rsidRDefault="00DF43C8" w:rsidP="00DF43C8">
      <w:pPr>
        <w:numPr>
          <w:ilvl w:val="0"/>
          <w:numId w:val="30"/>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Hypertension doubles the risk of diabetes </w:t>
      </w:r>
    </w:p>
    <w:p w14:paraId="6B7C9FE6" w14:textId="4C08641E" w:rsidR="00DF43C8" w:rsidRPr="00424D4E" w:rsidRDefault="00DF43C8" w:rsidP="00DF43C8">
      <w:pPr>
        <w:spacing w:after="0"/>
        <w:rPr>
          <w:rFonts w:ascii="Times New Roman" w:hAnsi="Times New Roman" w:cs="Times New Roman"/>
          <w:color w:val="4472C4" w:themeColor="accent1"/>
        </w:rPr>
      </w:pPr>
    </w:p>
    <w:p w14:paraId="270F25EE" w14:textId="77777777" w:rsidR="00DF43C8" w:rsidRPr="00713F06" w:rsidRDefault="00DF43C8" w:rsidP="00DF43C8">
      <w:pPr>
        <w:pStyle w:val="Heading3"/>
        <w:rPr>
          <w:color w:val="4472C4" w:themeColor="accent1"/>
        </w:rPr>
      </w:pPr>
      <w:r w:rsidRPr="00713F06">
        <w:rPr>
          <w:rStyle w:val="Strong"/>
          <w:b/>
          <w:bCs/>
          <w:color w:val="4472C4" w:themeColor="accent1"/>
        </w:rPr>
        <w:t>Heart Disease</w:t>
      </w:r>
    </w:p>
    <w:p w14:paraId="0B2EDA2E" w14:textId="77777777" w:rsidR="00DF43C8" w:rsidRPr="00424D4E" w:rsidRDefault="00DF43C8" w:rsidP="00DF43C8">
      <w:pPr>
        <w:numPr>
          <w:ilvl w:val="0"/>
          <w:numId w:val="31"/>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Indicates metabolic dysfunction in the body </w:t>
      </w:r>
    </w:p>
    <w:p w14:paraId="1F74CB76" w14:textId="77777777" w:rsidR="00DF43C8" w:rsidRPr="00424D4E" w:rsidRDefault="00DF43C8" w:rsidP="00DF43C8">
      <w:pPr>
        <w:numPr>
          <w:ilvl w:val="0"/>
          <w:numId w:val="31"/>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Shares common risk factors with diabetes </w:t>
      </w:r>
    </w:p>
    <w:p w14:paraId="5EAE42E9" w14:textId="77777777" w:rsidR="00DF43C8" w:rsidRPr="00424D4E" w:rsidRDefault="00DF43C8" w:rsidP="00DF43C8">
      <w:pPr>
        <w:numPr>
          <w:ilvl w:val="0"/>
          <w:numId w:val="31"/>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Strongly linked with insulin resistance </w:t>
      </w:r>
    </w:p>
    <w:p w14:paraId="5E49C4B3" w14:textId="77777777" w:rsidR="00DF43C8" w:rsidRPr="00424D4E" w:rsidRDefault="00DF43C8" w:rsidP="00DF43C8">
      <w:pPr>
        <w:numPr>
          <w:ilvl w:val="0"/>
          <w:numId w:val="31"/>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Heart disease = high diabetes risk </w:t>
      </w:r>
    </w:p>
    <w:p w14:paraId="4F0C01FC" w14:textId="28401C79" w:rsidR="00DF43C8" w:rsidRPr="00424D4E" w:rsidRDefault="00DF43C8" w:rsidP="00DF43C8">
      <w:pPr>
        <w:spacing w:after="0"/>
        <w:rPr>
          <w:rFonts w:ascii="Times New Roman" w:hAnsi="Times New Roman" w:cs="Times New Roman"/>
        </w:rPr>
      </w:pPr>
    </w:p>
    <w:p w14:paraId="1AB4FD29" w14:textId="77777777" w:rsidR="00DF43C8" w:rsidRPr="00713F06" w:rsidRDefault="00DF43C8" w:rsidP="00DF43C8">
      <w:pPr>
        <w:pStyle w:val="Heading3"/>
        <w:rPr>
          <w:color w:val="4472C4" w:themeColor="accent1"/>
        </w:rPr>
      </w:pPr>
      <w:r w:rsidRPr="00713F06">
        <w:rPr>
          <w:rStyle w:val="Strong"/>
          <w:b/>
          <w:bCs/>
          <w:color w:val="4472C4" w:themeColor="accent1"/>
        </w:rPr>
        <w:t>Smoking History</w:t>
      </w:r>
    </w:p>
    <w:p w14:paraId="2C60D4DA" w14:textId="77777777" w:rsidR="00DF43C8" w:rsidRPr="00424D4E" w:rsidRDefault="00DF43C8" w:rsidP="00DF43C8">
      <w:pPr>
        <w:numPr>
          <w:ilvl w:val="0"/>
          <w:numId w:val="32"/>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Nicotine reduces insulin sensitivity </w:t>
      </w:r>
    </w:p>
    <w:p w14:paraId="19D28990" w14:textId="77777777" w:rsidR="00DF43C8" w:rsidRPr="00424D4E" w:rsidRDefault="00DF43C8" w:rsidP="00DF43C8">
      <w:pPr>
        <w:numPr>
          <w:ilvl w:val="0"/>
          <w:numId w:val="32"/>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Increases inflammation in the body </w:t>
      </w:r>
    </w:p>
    <w:p w14:paraId="3CF40F09" w14:textId="77777777" w:rsidR="00DF43C8" w:rsidRPr="00424D4E" w:rsidRDefault="00DF43C8" w:rsidP="00DF43C8">
      <w:pPr>
        <w:numPr>
          <w:ilvl w:val="0"/>
          <w:numId w:val="32"/>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lastRenderedPageBreak/>
        <w:t xml:space="preserve">Impairs glucose regulation </w:t>
      </w:r>
    </w:p>
    <w:p w14:paraId="79F1AF2C" w14:textId="77777777" w:rsidR="00DF43C8" w:rsidRPr="00424D4E" w:rsidRDefault="00DF43C8" w:rsidP="00DF43C8">
      <w:pPr>
        <w:numPr>
          <w:ilvl w:val="0"/>
          <w:numId w:val="32"/>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Smokers have 30–40% higher risk of diabetes </w:t>
      </w:r>
    </w:p>
    <w:p w14:paraId="47DA2232" w14:textId="450A1A0C" w:rsidR="00DF43C8" w:rsidRPr="00424D4E" w:rsidRDefault="00DF43C8" w:rsidP="00DF43C8">
      <w:pPr>
        <w:spacing w:after="0"/>
        <w:rPr>
          <w:rFonts w:ascii="Times New Roman" w:hAnsi="Times New Roman" w:cs="Times New Roman"/>
        </w:rPr>
      </w:pPr>
    </w:p>
    <w:p w14:paraId="165EB1B5" w14:textId="77777777" w:rsidR="00DF43C8" w:rsidRPr="00713F06" w:rsidRDefault="00DF43C8" w:rsidP="00DF43C8">
      <w:pPr>
        <w:pStyle w:val="Heading3"/>
        <w:rPr>
          <w:color w:val="4472C4" w:themeColor="accent1"/>
        </w:rPr>
      </w:pPr>
      <w:r w:rsidRPr="00713F06">
        <w:rPr>
          <w:rStyle w:val="Strong"/>
          <w:b/>
          <w:bCs/>
          <w:color w:val="4472C4" w:themeColor="accent1"/>
        </w:rPr>
        <w:t>HbA1c</w:t>
      </w:r>
    </w:p>
    <w:p w14:paraId="49D4228D" w14:textId="77777777" w:rsidR="00DF43C8" w:rsidRPr="00424D4E" w:rsidRDefault="00DF43C8" w:rsidP="00DF43C8">
      <w:pPr>
        <w:numPr>
          <w:ilvl w:val="0"/>
          <w:numId w:val="33"/>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Shows 3-month average blood sugar level </w:t>
      </w:r>
    </w:p>
    <w:p w14:paraId="6A3E6518" w14:textId="77777777" w:rsidR="00DF43C8" w:rsidRPr="00424D4E" w:rsidRDefault="00DF43C8" w:rsidP="00DF43C8">
      <w:pPr>
        <w:numPr>
          <w:ilvl w:val="0"/>
          <w:numId w:val="33"/>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HbA1c ≥ 6.5% = diabetes </w:t>
      </w:r>
    </w:p>
    <w:p w14:paraId="76B93CCE" w14:textId="77777777" w:rsidR="00DF43C8" w:rsidRPr="00424D4E" w:rsidRDefault="00DF43C8" w:rsidP="00DF43C8">
      <w:pPr>
        <w:numPr>
          <w:ilvl w:val="0"/>
          <w:numId w:val="33"/>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High HbA1c = very high risk </w:t>
      </w:r>
    </w:p>
    <w:p w14:paraId="3B5EAB0A" w14:textId="77777777" w:rsidR="00DF43C8" w:rsidRPr="00424D4E" w:rsidRDefault="00DF43C8" w:rsidP="00DF43C8">
      <w:pPr>
        <w:numPr>
          <w:ilvl w:val="0"/>
          <w:numId w:val="33"/>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Low HbA1c = low risk </w:t>
      </w:r>
    </w:p>
    <w:p w14:paraId="39D47061" w14:textId="4DC4F16A" w:rsidR="00DF43C8" w:rsidRPr="00424D4E" w:rsidRDefault="00DF43C8" w:rsidP="00DF43C8">
      <w:pPr>
        <w:spacing w:after="0"/>
        <w:rPr>
          <w:rFonts w:ascii="Times New Roman" w:hAnsi="Times New Roman" w:cs="Times New Roman"/>
        </w:rPr>
      </w:pPr>
    </w:p>
    <w:p w14:paraId="25E81999" w14:textId="77777777" w:rsidR="00DF43C8" w:rsidRPr="00713F06" w:rsidRDefault="00DF43C8" w:rsidP="00DF43C8">
      <w:pPr>
        <w:pStyle w:val="Heading3"/>
        <w:rPr>
          <w:color w:val="4472C4" w:themeColor="accent1"/>
        </w:rPr>
      </w:pPr>
      <w:r w:rsidRPr="00713F06">
        <w:rPr>
          <w:rStyle w:val="Strong"/>
          <w:b/>
          <w:bCs/>
          <w:color w:val="4472C4" w:themeColor="accent1"/>
        </w:rPr>
        <w:t>Blood Glucose</w:t>
      </w:r>
    </w:p>
    <w:p w14:paraId="542ACCAF" w14:textId="77777777" w:rsidR="00DF43C8" w:rsidRPr="00424D4E" w:rsidRDefault="00DF43C8" w:rsidP="00DF43C8">
      <w:pPr>
        <w:numPr>
          <w:ilvl w:val="0"/>
          <w:numId w:val="34"/>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Measures current blood sugar level </w:t>
      </w:r>
    </w:p>
    <w:p w14:paraId="08FB4811" w14:textId="03550B5C" w:rsidR="00DF43C8" w:rsidRPr="00424D4E" w:rsidRDefault="00DF43C8" w:rsidP="00DF43C8">
      <w:pPr>
        <w:numPr>
          <w:ilvl w:val="0"/>
          <w:numId w:val="34"/>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High glucose </w:t>
      </w:r>
      <w:r w:rsidR="00D83B6E" w:rsidRPr="00424D4E">
        <w:rPr>
          <w:rFonts w:ascii="Times New Roman" w:hAnsi="Times New Roman" w:cs="Times New Roman"/>
        </w:rPr>
        <w:t>:</w:t>
      </w:r>
      <w:r w:rsidRPr="00424D4E">
        <w:rPr>
          <w:rFonts w:ascii="Times New Roman" w:hAnsi="Times New Roman" w:cs="Times New Roman"/>
        </w:rPr>
        <w:t xml:space="preserve"> insulin not working properly </w:t>
      </w:r>
    </w:p>
    <w:p w14:paraId="2B087CA2" w14:textId="77777777" w:rsidR="00DF43C8" w:rsidRPr="00424D4E" w:rsidRDefault="00DF43C8" w:rsidP="00DF43C8">
      <w:pPr>
        <w:numPr>
          <w:ilvl w:val="0"/>
          <w:numId w:val="34"/>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Indicates poor glucose control </w:t>
      </w:r>
    </w:p>
    <w:p w14:paraId="7FA21F20" w14:textId="77777777" w:rsidR="00DF43C8" w:rsidRPr="00424D4E" w:rsidRDefault="00DF43C8" w:rsidP="00DF43C8">
      <w:pPr>
        <w:numPr>
          <w:ilvl w:val="0"/>
          <w:numId w:val="34"/>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High glucose = high diabetes risk </w:t>
      </w:r>
    </w:p>
    <w:p w14:paraId="09910B62" w14:textId="77777777" w:rsidR="00DF43C8" w:rsidRPr="00424D4E" w:rsidRDefault="00DF43C8" w:rsidP="00DF43C8">
      <w:pPr>
        <w:numPr>
          <w:ilvl w:val="0"/>
          <w:numId w:val="34"/>
        </w:numPr>
        <w:spacing w:before="100" w:beforeAutospacing="1" w:after="100" w:afterAutospacing="1" w:line="240" w:lineRule="auto"/>
        <w:rPr>
          <w:rFonts w:ascii="Times New Roman" w:hAnsi="Times New Roman" w:cs="Times New Roman"/>
        </w:rPr>
      </w:pPr>
      <w:r w:rsidRPr="00424D4E">
        <w:rPr>
          <w:rFonts w:ascii="Times New Roman" w:hAnsi="Times New Roman" w:cs="Times New Roman"/>
        </w:rPr>
        <w:t xml:space="preserve">Low glucose = normal/low risk </w:t>
      </w:r>
    </w:p>
    <w:p w14:paraId="0993CA96" w14:textId="6BAE7ADA" w:rsidR="00D64BCE" w:rsidRPr="00D64BCE" w:rsidRDefault="00D64BCE" w:rsidP="00D64BCE">
      <w:pPr>
        <w:spacing w:after="0" w:line="240" w:lineRule="auto"/>
        <w:rPr>
          <w:rFonts w:ascii="Times New Roman" w:eastAsia="Times New Roman" w:hAnsi="Times New Roman" w:cs="Times New Roman"/>
          <w:sz w:val="24"/>
          <w:szCs w:val="24"/>
        </w:rPr>
      </w:pPr>
    </w:p>
    <w:p w14:paraId="05CF8568" w14:textId="77777777" w:rsidR="00D64BCE" w:rsidRPr="00D64BCE" w:rsidRDefault="00D64BCE" w:rsidP="00D64BCE">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rPr>
      </w:pPr>
      <w:r w:rsidRPr="00D64BCE">
        <w:rPr>
          <w:rFonts w:ascii="Times New Roman" w:eastAsia="Times New Roman" w:hAnsi="Times New Roman" w:cs="Times New Roman"/>
          <w:b/>
          <w:bCs/>
          <w:color w:val="4472C4" w:themeColor="accent1"/>
          <w:sz w:val="36"/>
          <w:szCs w:val="36"/>
        </w:rPr>
        <w:t>9. Data Processing Approach</w:t>
      </w:r>
    </w:p>
    <w:p w14:paraId="053DA101" w14:textId="77777777" w:rsidR="00D64BCE" w:rsidRPr="00D64BCE" w:rsidRDefault="00D64BCE" w:rsidP="00D64BC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Handling missing values </w:t>
      </w:r>
    </w:p>
    <w:p w14:paraId="28565C03" w14:textId="77777777" w:rsidR="00D64BCE" w:rsidRPr="00D64BCE" w:rsidRDefault="00D64BCE" w:rsidP="00D64BC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Encoding categorical variables </w:t>
      </w:r>
    </w:p>
    <w:p w14:paraId="14149EDB" w14:textId="77777777" w:rsidR="00D64BCE" w:rsidRPr="00D64BCE" w:rsidRDefault="00D64BCE" w:rsidP="00D64BC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Feature normalization </w:t>
      </w:r>
    </w:p>
    <w:p w14:paraId="761F0123" w14:textId="77777777" w:rsidR="00D64BCE" w:rsidRPr="00D64BCE" w:rsidRDefault="00D64BCE" w:rsidP="00D64BC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Train-test split </w:t>
      </w:r>
    </w:p>
    <w:p w14:paraId="1E7B83CB" w14:textId="77777777" w:rsidR="00D64BCE" w:rsidRPr="00D64BCE" w:rsidRDefault="00D64BCE" w:rsidP="00D64BC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Addressing class imbalance (oversampling techniques) </w:t>
      </w:r>
    </w:p>
    <w:p w14:paraId="037BC1C4" w14:textId="6795306B" w:rsidR="00D64BCE" w:rsidRPr="00D64BCE" w:rsidRDefault="00D64BCE" w:rsidP="00D64BCE">
      <w:pPr>
        <w:spacing w:after="0" w:line="240" w:lineRule="auto"/>
        <w:rPr>
          <w:rFonts w:ascii="Times New Roman" w:eastAsia="Times New Roman" w:hAnsi="Times New Roman" w:cs="Times New Roman"/>
          <w:color w:val="4472C4" w:themeColor="accent1"/>
          <w:sz w:val="24"/>
          <w:szCs w:val="24"/>
        </w:rPr>
      </w:pPr>
    </w:p>
    <w:p w14:paraId="3DC52677" w14:textId="77777777" w:rsidR="00D64BCE" w:rsidRPr="00D64BCE" w:rsidRDefault="00D64BCE" w:rsidP="00D64BCE">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rPr>
      </w:pPr>
      <w:r w:rsidRPr="00D64BCE">
        <w:rPr>
          <w:rFonts w:ascii="Times New Roman" w:eastAsia="Times New Roman" w:hAnsi="Times New Roman" w:cs="Times New Roman"/>
          <w:b/>
          <w:bCs/>
          <w:color w:val="4472C4" w:themeColor="accent1"/>
          <w:sz w:val="36"/>
          <w:szCs w:val="36"/>
        </w:rPr>
        <w:t>10. Choice of Machine Learning over Deep Learning</w:t>
      </w:r>
    </w:p>
    <w:p w14:paraId="4F6167CA" w14:textId="77777777" w:rsidR="00D64BCE" w:rsidRPr="00D64BCE" w:rsidRDefault="00D64BCE" w:rsidP="00D64BCE">
      <w:p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Machine learning is preferred because:</w:t>
      </w:r>
    </w:p>
    <w:p w14:paraId="66D791F0" w14:textId="77777777" w:rsidR="00D64BCE" w:rsidRPr="00D64BCE" w:rsidRDefault="00D64BCE" w:rsidP="00D64BC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Works better for structured/tabular data </w:t>
      </w:r>
    </w:p>
    <w:p w14:paraId="7706910E" w14:textId="77777777" w:rsidR="00D64BCE" w:rsidRPr="00D64BCE" w:rsidRDefault="00D64BCE" w:rsidP="00D64BC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Requires fewer computational resources </w:t>
      </w:r>
    </w:p>
    <w:p w14:paraId="51F7C35E" w14:textId="77777777" w:rsidR="00D64BCE" w:rsidRPr="00D64BCE" w:rsidRDefault="00D64BCE" w:rsidP="00D64BC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More interpretable models </w:t>
      </w:r>
    </w:p>
    <w:p w14:paraId="290EBB9A" w14:textId="77777777" w:rsidR="00D64BCE" w:rsidRPr="00D64BCE" w:rsidRDefault="00D64BCE" w:rsidP="00D64BC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SHAP integration is straightforward </w:t>
      </w:r>
    </w:p>
    <w:p w14:paraId="353FBD3E" w14:textId="77777777" w:rsidR="00D64BCE" w:rsidRPr="00D64BCE" w:rsidRDefault="00D64BCE" w:rsidP="00D64BC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Clinically more acceptable than deep learning black-box systems </w:t>
      </w:r>
    </w:p>
    <w:p w14:paraId="694BB323" w14:textId="7ED74B83" w:rsidR="00D64BCE" w:rsidRPr="00D64BCE" w:rsidRDefault="00D64BCE" w:rsidP="00D64BCE">
      <w:pPr>
        <w:spacing w:after="0" w:line="240" w:lineRule="auto"/>
        <w:rPr>
          <w:rFonts w:ascii="Times New Roman" w:eastAsia="Times New Roman" w:hAnsi="Times New Roman" w:cs="Times New Roman"/>
          <w:sz w:val="24"/>
          <w:szCs w:val="24"/>
        </w:rPr>
      </w:pPr>
    </w:p>
    <w:p w14:paraId="182427B9" w14:textId="77777777" w:rsidR="00D64BCE" w:rsidRPr="00D64BCE" w:rsidRDefault="00D64BCE" w:rsidP="00D64BCE">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rPr>
      </w:pPr>
      <w:r w:rsidRPr="00D64BCE">
        <w:rPr>
          <w:rFonts w:ascii="Times New Roman" w:eastAsia="Times New Roman" w:hAnsi="Times New Roman" w:cs="Times New Roman"/>
          <w:b/>
          <w:bCs/>
          <w:color w:val="4472C4" w:themeColor="accent1"/>
          <w:sz w:val="36"/>
          <w:szCs w:val="36"/>
        </w:rPr>
        <w:lastRenderedPageBreak/>
        <w:t>11. Expected Outcomes</w:t>
      </w:r>
    </w:p>
    <w:p w14:paraId="3E14AE29" w14:textId="77777777" w:rsidR="00D64BCE" w:rsidRPr="00D64BCE" w:rsidRDefault="00D64BCE" w:rsidP="00D64BCE">
      <w:p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The project will deliver:</w:t>
      </w:r>
    </w:p>
    <w:p w14:paraId="3A6A3F73" w14:textId="77777777" w:rsidR="00D64BCE" w:rsidRPr="00D64BCE" w:rsidRDefault="00D64BCE" w:rsidP="00D64BC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High-sensitivity diabetes prediction model </w:t>
      </w:r>
    </w:p>
    <w:p w14:paraId="1910EF7A" w14:textId="77777777" w:rsidR="00D64BCE" w:rsidRPr="00D64BCE" w:rsidRDefault="00D64BCE" w:rsidP="00D64BC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SHAP-based feature importance analysis </w:t>
      </w:r>
    </w:p>
    <w:p w14:paraId="39BFE6D9" w14:textId="77777777" w:rsidR="00D64BCE" w:rsidRPr="00D64BCE" w:rsidRDefault="00D64BCE" w:rsidP="00D64BC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Clinical screening support tool </w:t>
      </w:r>
    </w:p>
    <w:p w14:paraId="1207F045" w14:textId="77777777" w:rsidR="00D64BCE" w:rsidRPr="00D64BCE" w:rsidRDefault="00D64BCE" w:rsidP="00D64BC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Region-specific model for South Asia </w:t>
      </w:r>
    </w:p>
    <w:p w14:paraId="55994DF3" w14:textId="2AEF9F26" w:rsidR="00D64BCE" w:rsidRPr="00D64BCE" w:rsidRDefault="00D64BCE" w:rsidP="00D64BCE">
      <w:pPr>
        <w:spacing w:after="0" w:line="240" w:lineRule="auto"/>
        <w:rPr>
          <w:rFonts w:ascii="Times New Roman" w:eastAsia="Times New Roman" w:hAnsi="Times New Roman" w:cs="Times New Roman"/>
          <w:sz w:val="24"/>
          <w:szCs w:val="24"/>
        </w:rPr>
      </w:pPr>
    </w:p>
    <w:p w14:paraId="755036AB" w14:textId="77777777" w:rsidR="00D64BCE" w:rsidRPr="00D64BCE" w:rsidRDefault="00D64BCE" w:rsidP="00D64BCE">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rPr>
      </w:pPr>
      <w:r w:rsidRPr="00D64BCE">
        <w:rPr>
          <w:rFonts w:ascii="Times New Roman" w:eastAsia="Times New Roman" w:hAnsi="Times New Roman" w:cs="Times New Roman"/>
          <w:b/>
          <w:bCs/>
          <w:color w:val="4472C4" w:themeColor="accent1"/>
          <w:sz w:val="36"/>
          <w:szCs w:val="36"/>
        </w:rPr>
        <w:t>12. Intended Users</w:t>
      </w:r>
    </w:p>
    <w:p w14:paraId="214E44B2" w14:textId="77777777" w:rsidR="00D64BCE" w:rsidRPr="00D64BCE" w:rsidRDefault="00D64BCE" w:rsidP="00D64BC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Medical professionals for early diagnosis </w:t>
      </w:r>
    </w:p>
    <w:p w14:paraId="52AE1CD5" w14:textId="77777777" w:rsidR="00D64BCE" w:rsidRPr="00D64BCE" w:rsidRDefault="00D64BCE" w:rsidP="00D64BC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Hospitals for screening programs </w:t>
      </w:r>
    </w:p>
    <w:p w14:paraId="7C94EBBF" w14:textId="77777777" w:rsidR="00D64BCE" w:rsidRPr="00D64BCE" w:rsidRDefault="00D64BCE" w:rsidP="00D64BC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Public health organizations </w:t>
      </w:r>
    </w:p>
    <w:p w14:paraId="7824EC74" w14:textId="77777777" w:rsidR="00D64BCE" w:rsidRPr="00D64BCE" w:rsidRDefault="00D64BCE" w:rsidP="00D64BC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Patients through digital health applications </w:t>
      </w:r>
    </w:p>
    <w:p w14:paraId="3B9017E6" w14:textId="32EC2473" w:rsidR="00D64BCE" w:rsidRPr="00D64BCE" w:rsidRDefault="00D64BCE" w:rsidP="00D64BCE">
      <w:pPr>
        <w:spacing w:after="0" w:line="240" w:lineRule="auto"/>
        <w:rPr>
          <w:rFonts w:ascii="Times New Roman" w:eastAsia="Times New Roman" w:hAnsi="Times New Roman" w:cs="Times New Roman"/>
          <w:sz w:val="24"/>
          <w:szCs w:val="24"/>
        </w:rPr>
      </w:pPr>
    </w:p>
    <w:p w14:paraId="21F1B2D7" w14:textId="77777777" w:rsidR="00D64BCE" w:rsidRPr="00D64BCE" w:rsidRDefault="00D64BCE" w:rsidP="00D64BCE">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rPr>
      </w:pPr>
      <w:r w:rsidRPr="00D64BCE">
        <w:rPr>
          <w:rFonts w:ascii="Times New Roman" w:eastAsia="Times New Roman" w:hAnsi="Times New Roman" w:cs="Times New Roman"/>
          <w:b/>
          <w:bCs/>
          <w:color w:val="4472C4" w:themeColor="accent1"/>
          <w:sz w:val="36"/>
          <w:szCs w:val="36"/>
        </w:rPr>
        <w:t>13. Model Comparison</w:t>
      </w:r>
    </w:p>
    <w:tbl>
      <w:tblPr>
        <w:tblStyle w:val="GridTable2-Accent1"/>
        <w:tblW w:w="0" w:type="auto"/>
        <w:tblLook w:val="04A0" w:firstRow="1" w:lastRow="0" w:firstColumn="1" w:lastColumn="0" w:noHBand="0" w:noVBand="1"/>
      </w:tblPr>
      <w:tblGrid>
        <w:gridCol w:w="1996"/>
        <w:gridCol w:w="3987"/>
        <w:gridCol w:w="2657"/>
      </w:tblGrid>
      <w:tr w:rsidR="00D71795" w:rsidRPr="00424D4E" w14:paraId="042709E4" w14:textId="77777777" w:rsidTr="00D717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6A53E" w14:textId="77777777" w:rsidR="00D64BCE" w:rsidRPr="00D64BCE" w:rsidRDefault="00D64BCE" w:rsidP="00D64BCE">
            <w:pPr>
              <w:jc w:val="center"/>
              <w:rPr>
                <w:rFonts w:ascii="Times New Roman" w:eastAsia="Times New Roman" w:hAnsi="Times New Roman" w:cs="Times New Roman"/>
                <w:sz w:val="24"/>
                <w:szCs w:val="24"/>
              </w:rPr>
            </w:pPr>
            <w:r w:rsidRPr="00D64BCE">
              <w:rPr>
                <w:rFonts w:ascii="Times New Roman" w:eastAsia="Times New Roman" w:hAnsi="Times New Roman" w:cs="Times New Roman"/>
                <w:color w:val="4472C4" w:themeColor="accent1"/>
                <w:sz w:val="24"/>
                <w:szCs w:val="24"/>
              </w:rPr>
              <w:t>Model</w:t>
            </w:r>
          </w:p>
        </w:tc>
        <w:tc>
          <w:tcPr>
            <w:tcW w:w="0" w:type="auto"/>
            <w:hideMark/>
          </w:tcPr>
          <w:p w14:paraId="0CDE0BC6" w14:textId="77777777" w:rsidR="00D64BCE" w:rsidRPr="00D64BCE" w:rsidRDefault="00D64BCE" w:rsidP="00D64BC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4BCE">
              <w:rPr>
                <w:rFonts w:ascii="Times New Roman" w:eastAsia="Times New Roman" w:hAnsi="Times New Roman" w:cs="Times New Roman"/>
                <w:color w:val="4472C4" w:themeColor="accent1"/>
                <w:sz w:val="24"/>
                <w:szCs w:val="24"/>
              </w:rPr>
              <w:t>Strengths</w:t>
            </w:r>
          </w:p>
        </w:tc>
        <w:tc>
          <w:tcPr>
            <w:tcW w:w="0" w:type="auto"/>
            <w:hideMark/>
          </w:tcPr>
          <w:p w14:paraId="3D767303" w14:textId="77777777" w:rsidR="00D64BCE" w:rsidRPr="00D64BCE" w:rsidRDefault="00D64BCE" w:rsidP="00D64BC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4472C4" w:themeColor="accent1"/>
                <w:sz w:val="24"/>
                <w:szCs w:val="24"/>
              </w:rPr>
            </w:pPr>
            <w:r w:rsidRPr="00D64BCE">
              <w:rPr>
                <w:rFonts w:ascii="Times New Roman" w:eastAsia="Times New Roman" w:hAnsi="Times New Roman" w:cs="Times New Roman"/>
                <w:color w:val="4472C4" w:themeColor="accent1"/>
                <w:sz w:val="24"/>
                <w:szCs w:val="24"/>
              </w:rPr>
              <w:t>Weaknesses</w:t>
            </w:r>
          </w:p>
        </w:tc>
      </w:tr>
      <w:tr w:rsidR="00D71795" w:rsidRPr="00424D4E" w14:paraId="09CF9A90" w14:textId="77777777" w:rsidTr="00D717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33476" w14:textId="77777777" w:rsidR="00D64BCE" w:rsidRPr="00D64BCE" w:rsidRDefault="00D64BCE" w:rsidP="00D64BCE">
            <w:pPr>
              <w:rPr>
                <w:rFonts w:ascii="Times New Roman" w:eastAsia="Times New Roman" w:hAnsi="Times New Roman" w:cs="Times New Roman"/>
                <w:color w:val="4472C4" w:themeColor="accent1"/>
                <w:sz w:val="24"/>
                <w:szCs w:val="24"/>
              </w:rPr>
            </w:pPr>
            <w:r w:rsidRPr="00D64BCE">
              <w:rPr>
                <w:rFonts w:ascii="Times New Roman" w:eastAsia="Times New Roman" w:hAnsi="Times New Roman" w:cs="Times New Roman"/>
                <w:color w:val="4472C4" w:themeColor="accent1"/>
                <w:sz w:val="24"/>
                <w:szCs w:val="24"/>
              </w:rPr>
              <w:t>Logistic Regression</w:t>
            </w:r>
          </w:p>
        </w:tc>
        <w:tc>
          <w:tcPr>
            <w:tcW w:w="0" w:type="auto"/>
            <w:hideMark/>
          </w:tcPr>
          <w:p w14:paraId="3DF07B65" w14:textId="77777777" w:rsidR="00D64BCE" w:rsidRPr="00D64BCE" w:rsidRDefault="00D64BCE" w:rsidP="00D64B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Simple and fast</w:t>
            </w:r>
          </w:p>
        </w:tc>
        <w:tc>
          <w:tcPr>
            <w:tcW w:w="0" w:type="auto"/>
            <w:hideMark/>
          </w:tcPr>
          <w:p w14:paraId="4DBA9414" w14:textId="77777777" w:rsidR="00D64BCE" w:rsidRPr="00D64BCE" w:rsidRDefault="00D64BCE" w:rsidP="00D64B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Limited complexity handling</w:t>
            </w:r>
          </w:p>
        </w:tc>
      </w:tr>
      <w:tr w:rsidR="00D71795" w:rsidRPr="00424D4E" w14:paraId="028FB412" w14:textId="77777777" w:rsidTr="00D71795">
        <w:tc>
          <w:tcPr>
            <w:cnfStyle w:val="001000000000" w:firstRow="0" w:lastRow="0" w:firstColumn="1" w:lastColumn="0" w:oddVBand="0" w:evenVBand="0" w:oddHBand="0" w:evenHBand="0" w:firstRowFirstColumn="0" w:firstRowLastColumn="0" w:lastRowFirstColumn="0" w:lastRowLastColumn="0"/>
            <w:tcW w:w="0" w:type="auto"/>
            <w:hideMark/>
          </w:tcPr>
          <w:p w14:paraId="7C692AE0" w14:textId="77777777" w:rsidR="00D64BCE" w:rsidRPr="00D64BCE" w:rsidRDefault="00D64BCE" w:rsidP="00D64BCE">
            <w:pPr>
              <w:rPr>
                <w:rFonts w:ascii="Times New Roman" w:eastAsia="Times New Roman" w:hAnsi="Times New Roman" w:cs="Times New Roman"/>
                <w:color w:val="4472C4" w:themeColor="accent1"/>
                <w:sz w:val="24"/>
                <w:szCs w:val="24"/>
              </w:rPr>
            </w:pPr>
            <w:r w:rsidRPr="00D64BCE">
              <w:rPr>
                <w:rFonts w:ascii="Times New Roman" w:eastAsia="Times New Roman" w:hAnsi="Times New Roman" w:cs="Times New Roman"/>
                <w:color w:val="4472C4" w:themeColor="accent1"/>
                <w:sz w:val="24"/>
                <w:szCs w:val="24"/>
              </w:rPr>
              <w:t>Decision Tree</w:t>
            </w:r>
          </w:p>
        </w:tc>
        <w:tc>
          <w:tcPr>
            <w:tcW w:w="0" w:type="auto"/>
            <w:hideMark/>
          </w:tcPr>
          <w:p w14:paraId="699EC5CA" w14:textId="77777777" w:rsidR="00D64BCE" w:rsidRPr="00D64BCE" w:rsidRDefault="00D64BCE" w:rsidP="00D64B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Easy interpretation</w:t>
            </w:r>
          </w:p>
        </w:tc>
        <w:tc>
          <w:tcPr>
            <w:tcW w:w="0" w:type="auto"/>
            <w:hideMark/>
          </w:tcPr>
          <w:p w14:paraId="0B16BE50" w14:textId="77777777" w:rsidR="00D64BCE" w:rsidRPr="00D64BCE" w:rsidRDefault="00D64BCE" w:rsidP="00D64B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Overfitting risk</w:t>
            </w:r>
          </w:p>
        </w:tc>
      </w:tr>
      <w:tr w:rsidR="00D71795" w:rsidRPr="00424D4E" w14:paraId="3910907C" w14:textId="77777777" w:rsidTr="00D717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FBC212" w14:textId="77777777" w:rsidR="00D64BCE" w:rsidRPr="00D64BCE" w:rsidRDefault="00D64BCE" w:rsidP="00D64BCE">
            <w:pPr>
              <w:rPr>
                <w:rFonts w:ascii="Times New Roman" w:eastAsia="Times New Roman" w:hAnsi="Times New Roman" w:cs="Times New Roman"/>
                <w:color w:val="4472C4" w:themeColor="accent1"/>
                <w:sz w:val="24"/>
                <w:szCs w:val="24"/>
              </w:rPr>
            </w:pPr>
            <w:r w:rsidRPr="00D64BCE">
              <w:rPr>
                <w:rFonts w:ascii="Times New Roman" w:eastAsia="Times New Roman" w:hAnsi="Times New Roman" w:cs="Times New Roman"/>
                <w:color w:val="4472C4" w:themeColor="accent1"/>
                <w:sz w:val="24"/>
                <w:szCs w:val="24"/>
              </w:rPr>
              <w:t>Random Forest</w:t>
            </w:r>
          </w:p>
        </w:tc>
        <w:tc>
          <w:tcPr>
            <w:tcW w:w="0" w:type="auto"/>
            <w:hideMark/>
          </w:tcPr>
          <w:p w14:paraId="1E511AD7" w14:textId="77777777" w:rsidR="00D64BCE" w:rsidRPr="00D64BCE" w:rsidRDefault="00D64BCE" w:rsidP="00D64B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Strong performance</w:t>
            </w:r>
          </w:p>
        </w:tc>
        <w:tc>
          <w:tcPr>
            <w:tcW w:w="0" w:type="auto"/>
            <w:hideMark/>
          </w:tcPr>
          <w:p w14:paraId="287F5C9C" w14:textId="77777777" w:rsidR="00D64BCE" w:rsidRPr="00D64BCE" w:rsidRDefault="00D64BCE" w:rsidP="00D64B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Slower</w:t>
            </w:r>
          </w:p>
        </w:tc>
      </w:tr>
      <w:tr w:rsidR="00D71795" w:rsidRPr="00424D4E" w14:paraId="27139E2A" w14:textId="77777777" w:rsidTr="00D71795">
        <w:tc>
          <w:tcPr>
            <w:cnfStyle w:val="001000000000" w:firstRow="0" w:lastRow="0" w:firstColumn="1" w:lastColumn="0" w:oddVBand="0" w:evenVBand="0" w:oddHBand="0" w:evenHBand="0" w:firstRowFirstColumn="0" w:firstRowLastColumn="0" w:lastRowFirstColumn="0" w:lastRowLastColumn="0"/>
            <w:tcW w:w="0" w:type="auto"/>
            <w:hideMark/>
          </w:tcPr>
          <w:p w14:paraId="4B83A748" w14:textId="77777777" w:rsidR="00D64BCE" w:rsidRPr="00D64BCE" w:rsidRDefault="00D64BCE" w:rsidP="00D64BCE">
            <w:pPr>
              <w:rPr>
                <w:rFonts w:ascii="Times New Roman" w:eastAsia="Times New Roman" w:hAnsi="Times New Roman" w:cs="Times New Roman"/>
                <w:color w:val="4472C4" w:themeColor="accent1"/>
                <w:sz w:val="24"/>
                <w:szCs w:val="24"/>
              </w:rPr>
            </w:pPr>
            <w:r w:rsidRPr="00D64BCE">
              <w:rPr>
                <w:rFonts w:ascii="Times New Roman" w:eastAsia="Times New Roman" w:hAnsi="Times New Roman" w:cs="Times New Roman"/>
                <w:color w:val="4472C4" w:themeColor="accent1"/>
                <w:sz w:val="24"/>
                <w:szCs w:val="24"/>
              </w:rPr>
              <w:t>SVM</w:t>
            </w:r>
          </w:p>
        </w:tc>
        <w:tc>
          <w:tcPr>
            <w:tcW w:w="0" w:type="auto"/>
            <w:hideMark/>
          </w:tcPr>
          <w:p w14:paraId="14B564E1" w14:textId="77777777" w:rsidR="00D64BCE" w:rsidRPr="00D64BCE" w:rsidRDefault="00D64BCE" w:rsidP="00D64B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Effective in complex data</w:t>
            </w:r>
          </w:p>
        </w:tc>
        <w:tc>
          <w:tcPr>
            <w:tcW w:w="0" w:type="auto"/>
            <w:hideMark/>
          </w:tcPr>
          <w:p w14:paraId="0DEBB88C" w14:textId="77777777" w:rsidR="00D64BCE" w:rsidRPr="00D64BCE" w:rsidRDefault="00D64BCE" w:rsidP="00D64B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Computationally expensive</w:t>
            </w:r>
          </w:p>
        </w:tc>
      </w:tr>
      <w:tr w:rsidR="00D71795" w:rsidRPr="00424D4E" w14:paraId="23DD1C40" w14:textId="77777777" w:rsidTr="00D717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779CA" w14:textId="77777777" w:rsidR="00D64BCE" w:rsidRPr="00D64BCE" w:rsidRDefault="00D64BCE" w:rsidP="00D64BCE">
            <w:pPr>
              <w:rPr>
                <w:rFonts w:ascii="Times New Roman" w:eastAsia="Times New Roman" w:hAnsi="Times New Roman" w:cs="Times New Roman"/>
                <w:color w:val="4472C4" w:themeColor="accent1"/>
                <w:sz w:val="24"/>
                <w:szCs w:val="24"/>
              </w:rPr>
            </w:pPr>
            <w:r w:rsidRPr="00D64BCE">
              <w:rPr>
                <w:rFonts w:ascii="Times New Roman" w:eastAsia="Times New Roman" w:hAnsi="Times New Roman" w:cs="Times New Roman"/>
                <w:color w:val="4472C4" w:themeColor="accent1"/>
                <w:sz w:val="24"/>
                <w:szCs w:val="24"/>
              </w:rPr>
              <w:t>KNN</w:t>
            </w:r>
          </w:p>
        </w:tc>
        <w:tc>
          <w:tcPr>
            <w:tcW w:w="0" w:type="auto"/>
            <w:hideMark/>
          </w:tcPr>
          <w:p w14:paraId="51F80DA1" w14:textId="77777777" w:rsidR="00D64BCE" w:rsidRPr="00D64BCE" w:rsidRDefault="00D64BCE" w:rsidP="00D64B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Captures local patterns</w:t>
            </w:r>
          </w:p>
        </w:tc>
        <w:tc>
          <w:tcPr>
            <w:tcW w:w="0" w:type="auto"/>
            <w:hideMark/>
          </w:tcPr>
          <w:p w14:paraId="342FABC3" w14:textId="77777777" w:rsidR="00D64BCE" w:rsidRPr="00D64BCE" w:rsidRDefault="00D64BCE" w:rsidP="00D64BC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Slow on large datasets</w:t>
            </w:r>
          </w:p>
        </w:tc>
      </w:tr>
      <w:tr w:rsidR="00D71795" w:rsidRPr="00424D4E" w14:paraId="5BF92417" w14:textId="77777777" w:rsidTr="00D71795">
        <w:tc>
          <w:tcPr>
            <w:cnfStyle w:val="001000000000" w:firstRow="0" w:lastRow="0" w:firstColumn="1" w:lastColumn="0" w:oddVBand="0" w:evenVBand="0" w:oddHBand="0" w:evenHBand="0" w:firstRowFirstColumn="0" w:firstRowLastColumn="0" w:lastRowFirstColumn="0" w:lastRowLastColumn="0"/>
            <w:tcW w:w="0" w:type="auto"/>
            <w:hideMark/>
          </w:tcPr>
          <w:p w14:paraId="749196DE" w14:textId="77777777" w:rsidR="00D64BCE" w:rsidRPr="00D64BCE" w:rsidRDefault="00D64BCE" w:rsidP="00D64BCE">
            <w:pPr>
              <w:rPr>
                <w:rFonts w:ascii="Times New Roman" w:eastAsia="Times New Roman" w:hAnsi="Times New Roman" w:cs="Times New Roman"/>
                <w:color w:val="4472C4" w:themeColor="accent1"/>
                <w:sz w:val="24"/>
                <w:szCs w:val="24"/>
              </w:rPr>
            </w:pPr>
            <w:r w:rsidRPr="00D64BCE">
              <w:rPr>
                <w:rFonts w:ascii="Times New Roman" w:eastAsia="Times New Roman" w:hAnsi="Times New Roman" w:cs="Times New Roman"/>
                <w:color w:val="4472C4" w:themeColor="accent1"/>
                <w:sz w:val="24"/>
                <w:szCs w:val="24"/>
              </w:rPr>
              <w:t>CatBoost / XGBoost</w:t>
            </w:r>
          </w:p>
        </w:tc>
        <w:tc>
          <w:tcPr>
            <w:tcW w:w="0" w:type="auto"/>
            <w:hideMark/>
          </w:tcPr>
          <w:p w14:paraId="1055B7C4" w14:textId="77777777" w:rsidR="00D64BCE" w:rsidRPr="00D64BCE" w:rsidRDefault="00D64BCE" w:rsidP="00D64B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Best performance, high sensitivity, low overfitting</w:t>
            </w:r>
          </w:p>
        </w:tc>
        <w:tc>
          <w:tcPr>
            <w:tcW w:w="0" w:type="auto"/>
            <w:hideMark/>
          </w:tcPr>
          <w:p w14:paraId="43778A15" w14:textId="77777777" w:rsidR="00D64BCE" w:rsidRPr="00D64BCE" w:rsidRDefault="00D64BCE" w:rsidP="00D64BC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Requires tuning</w:t>
            </w:r>
          </w:p>
        </w:tc>
      </w:tr>
    </w:tbl>
    <w:p w14:paraId="7FEA65BC" w14:textId="4611F37A" w:rsidR="00D64BCE" w:rsidRPr="00D64BCE" w:rsidRDefault="00D64BCE" w:rsidP="00D64BCE">
      <w:pPr>
        <w:spacing w:after="0" w:line="240" w:lineRule="auto"/>
        <w:rPr>
          <w:rFonts w:ascii="Times New Roman" w:eastAsia="Times New Roman" w:hAnsi="Times New Roman" w:cs="Times New Roman"/>
          <w:sz w:val="24"/>
          <w:szCs w:val="24"/>
        </w:rPr>
      </w:pPr>
    </w:p>
    <w:p w14:paraId="5E4DE644" w14:textId="77777777" w:rsidR="00D64BCE" w:rsidRPr="00D64BCE" w:rsidRDefault="00D64BCE" w:rsidP="00D64BCE">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rPr>
      </w:pPr>
      <w:r w:rsidRPr="00D64BCE">
        <w:rPr>
          <w:rFonts w:ascii="Times New Roman" w:eastAsia="Times New Roman" w:hAnsi="Times New Roman" w:cs="Times New Roman"/>
          <w:b/>
          <w:bCs/>
          <w:color w:val="4472C4" w:themeColor="accent1"/>
          <w:sz w:val="36"/>
          <w:szCs w:val="36"/>
        </w:rPr>
        <w:t>14. Uniqueness of the Project</w:t>
      </w:r>
    </w:p>
    <w:p w14:paraId="6D879A0A" w14:textId="77777777" w:rsidR="00D64BCE" w:rsidRPr="00D64BCE" w:rsidRDefault="00D64BCE" w:rsidP="00D64BCE">
      <w:p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This project is unique because:</w:t>
      </w:r>
    </w:p>
    <w:p w14:paraId="062D5B96" w14:textId="77777777" w:rsidR="00D64BCE" w:rsidRPr="00D64BCE" w:rsidRDefault="00D64BCE" w:rsidP="00D64BC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Focuses on sensitivity rather than only accuracy </w:t>
      </w:r>
    </w:p>
    <w:p w14:paraId="151F36FA" w14:textId="77777777" w:rsidR="00D64BCE" w:rsidRPr="00D64BCE" w:rsidRDefault="00D64BCE" w:rsidP="00D64BC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Uses SHAP for interpretability </w:t>
      </w:r>
    </w:p>
    <w:p w14:paraId="698CD21C" w14:textId="77777777" w:rsidR="00D64BCE" w:rsidRPr="00D64BCE" w:rsidRDefault="00D64BCE" w:rsidP="00D64BC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Provides clinical-level explanations </w:t>
      </w:r>
    </w:p>
    <w:p w14:paraId="5A656C57" w14:textId="77777777" w:rsidR="00D64BCE" w:rsidRPr="00D64BCE" w:rsidRDefault="00D64BCE" w:rsidP="00D64BC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Targets South Asian population specifically </w:t>
      </w:r>
    </w:p>
    <w:p w14:paraId="7FFA1C38" w14:textId="77777777" w:rsidR="00D64BCE" w:rsidRPr="00D64BCE" w:rsidRDefault="00D64BCE" w:rsidP="00D64BC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64BCE">
        <w:rPr>
          <w:rFonts w:ascii="Times New Roman" w:eastAsia="Times New Roman" w:hAnsi="Times New Roman" w:cs="Times New Roman"/>
          <w:sz w:val="24"/>
          <w:szCs w:val="24"/>
        </w:rPr>
        <w:t xml:space="preserve">Combines large-scale dataset + explainable AI </w:t>
      </w:r>
    </w:p>
    <w:p w14:paraId="39198FA6" w14:textId="37018425" w:rsidR="00D64BCE" w:rsidRPr="00D64BCE" w:rsidRDefault="00D64BCE" w:rsidP="00D64BCE">
      <w:pPr>
        <w:spacing w:after="0" w:line="240" w:lineRule="auto"/>
        <w:rPr>
          <w:rFonts w:ascii="Times New Roman" w:eastAsia="Times New Roman" w:hAnsi="Times New Roman" w:cs="Times New Roman"/>
          <w:sz w:val="24"/>
          <w:szCs w:val="24"/>
        </w:rPr>
      </w:pPr>
    </w:p>
    <w:p w14:paraId="24A89E29" w14:textId="77777777" w:rsidR="00D64BCE" w:rsidRPr="00D64BCE" w:rsidRDefault="00D64BCE" w:rsidP="00D64BCE">
      <w:pPr>
        <w:spacing w:before="100" w:beforeAutospacing="1" w:after="100" w:afterAutospacing="1" w:line="240" w:lineRule="auto"/>
        <w:outlineLvl w:val="1"/>
        <w:rPr>
          <w:rFonts w:ascii="Times New Roman" w:eastAsia="Times New Roman" w:hAnsi="Times New Roman" w:cs="Times New Roman"/>
          <w:b/>
          <w:bCs/>
          <w:color w:val="4472C4" w:themeColor="accent1"/>
          <w:sz w:val="36"/>
          <w:szCs w:val="36"/>
        </w:rPr>
      </w:pPr>
      <w:r w:rsidRPr="00D64BCE">
        <w:rPr>
          <w:rFonts w:ascii="Times New Roman" w:eastAsia="Times New Roman" w:hAnsi="Times New Roman" w:cs="Times New Roman"/>
          <w:b/>
          <w:bCs/>
          <w:color w:val="4472C4" w:themeColor="accent1"/>
          <w:sz w:val="36"/>
          <w:szCs w:val="36"/>
        </w:rPr>
        <w:t>15. Six-Step Statistical Framework</w:t>
      </w:r>
    </w:p>
    <w:p w14:paraId="73C84FFA" w14:textId="77777777" w:rsidR="00D64BCE" w:rsidRPr="00D64BCE" w:rsidRDefault="00D64BCE" w:rsidP="00D64BCE">
      <w:pPr>
        <w:spacing w:before="100" w:beforeAutospacing="1" w:after="100" w:afterAutospacing="1" w:line="240" w:lineRule="auto"/>
        <w:outlineLvl w:val="2"/>
        <w:rPr>
          <w:rFonts w:ascii="Times New Roman" w:eastAsia="Times New Roman" w:hAnsi="Times New Roman" w:cs="Times New Roman"/>
          <w:b/>
          <w:bCs/>
          <w:color w:val="4472C4" w:themeColor="accent1"/>
          <w:sz w:val="27"/>
          <w:szCs w:val="27"/>
        </w:rPr>
      </w:pPr>
      <w:r w:rsidRPr="00D64BCE">
        <w:rPr>
          <w:rFonts w:ascii="Times New Roman" w:eastAsia="Times New Roman" w:hAnsi="Times New Roman" w:cs="Times New Roman"/>
          <w:b/>
          <w:bCs/>
          <w:color w:val="4472C4" w:themeColor="accent1"/>
          <w:sz w:val="27"/>
          <w:szCs w:val="27"/>
        </w:rPr>
        <w:t>Step 1: Question of Interest</w:t>
      </w:r>
    </w:p>
    <w:p w14:paraId="24C5E423" w14:textId="66FD7605" w:rsidR="00C63F8E" w:rsidRDefault="006C7685" w:rsidP="00D64BCE">
      <w:pPr>
        <w:spacing w:after="0" w:line="240" w:lineRule="auto"/>
        <w:rPr>
          <w:rStyle w:val="Strong"/>
          <w:color w:val="4472C4" w:themeColor="accent1"/>
        </w:rPr>
      </w:pPr>
      <w:r w:rsidRPr="00713F06">
        <w:rPr>
          <w:rStyle w:val="Strong"/>
          <w:color w:val="4472C4" w:themeColor="accent1"/>
        </w:rPr>
        <w:t>Q: Can diabetes be predicted early in South Asians with high sensitivity using clinical and lifestyle factors?</w:t>
      </w:r>
    </w:p>
    <w:p w14:paraId="24A5884B" w14:textId="747E5B81" w:rsidR="00C63F8E" w:rsidRDefault="00C63F8E" w:rsidP="00D64BCE">
      <w:pPr>
        <w:spacing w:after="0" w:line="240" w:lineRule="auto"/>
        <w:rPr>
          <w:rStyle w:val="Strong"/>
          <w:color w:val="4472C4" w:themeColor="accent1"/>
        </w:rPr>
      </w:pPr>
      <w:r>
        <w:rPr>
          <w:rStyle w:val="Strong"/>
          <w:color w:val="4472C4" w:themeColor="accent1"/>
        </w:rPr>
        <w:t>or</w:t>
      </w:r>
    </w:p>
    <w:p w14:paraId="6D2E2AF9" w14:textId="5C045E47" w:rsidR="00D64BCE" w:rsidRPr="00D64BCE" w:rsidRDefault="00C63F8E" w:rsidP="00D64BCE">
      <w:pPr>
        <w:spacing w:after="0" w:line="240" w:lineRule="auto"/>
        <w:rPr>
          <w:rFonts w:ascii="Times New Roman" w:eastAsia="Times New Roman" w:hAnsi="Times New Roman" w:cs="Times New Roman"/>
          <w:sz w:val="24"/>
          <w:szCs w:val="24"/>
        </w:rPr>
      </w:pPr>
      <w:r w:rsidRPr="00C63F8E">
        <w:rPr>
          <w:rStyle w:val="Emphasis"/>
          <w:rFonts w:ascii="Adobe Fangsong Std R" w:eastAsia="Adobe Fangsong Std R" w:hAnsi="Adobe Fangsong Std R"/>
          <w:b/>
          <w:bCs/>
          <w:i w:val="0"/>
          <w:iCs w:val="0"/>
          <w:color w:val="4472C4" w:themeColor="accent1"/>
        </w:rPr>
        <w:t>How can we develop and evaluate a machine learning system that predicts diabetes risk early, with high sensitivity, and explains its decisions using SHAP</w:t>
      </w:r>
      <w:r w:rsidRPr="00C63F8E">
        <w:rPr>
          <w:rStyle w:val="Emphasis"/>
          <w:rFonts w:ascii="Adobe Fangsong Std R" w:eastAsia="Adobe Fangsong Std R" w:hAnsi="Adobe Fangsong Std R"/>
          <w:b/>
          <w:bCs/>
          <w:i w:val="0"/>
          <w:iCs w:val="0"/>
          <w:color w:val="4472C4" w:themeColor="accent1"/>
        </w:rPr>
        <w:t>?</w:t>
      </w:r>
      <w:r w:rsidR="006C7685">
        <w:br/>
      </w:r>
      <w:r w:rsidR="006C7685" w:rsidRPr="00713F06">
        <w:rPr>
          <w:rStyle w:val="Strong"/>
          <w:color w:val="4472C4" w:themeColor="accent1"/>
        </w:rPr>
        <w:t>A:</w:t>
      </w:r>
      <w:r w:rsidR="006C7685">
        <w:t xml:space="preserve"> Yes. It is possible to predict diabetes early with a target sensitivity of at least 85% using clinical and lifestyle features.</w:t>
      </w:r>
    </w:p>
    <w:p w14:paraId="1F3390DD" w14:textId="77777777" w:rsidR="00D64BCE" w:rsidRPr="00D64BCE" w:rsidRDefault="00D64BCE" w:rsidP="00D64BCE">
      <w:pPr>
        <w:spacing w:before="100" w:beforeAutospacing="1" w:after="100" w:afterAutospacing="1" w:line="240" w:lineRule="auto"/>
        <w:outlineLvl w:val="2"/>
        <w:rPr>
          <w:rFonts w:ascii="Times New Roman" w:eastAsia="Times New Roman" w:hAnsi="Times New Roman" w:cs="Times New Roman"/>
          <w:b/>
          <w:bCs/>
          <w:color w:val="4472C4" w:themeColor="accent1"/>
          <w:sz w:val="27"/>
          <w:szCs w:val="27"/>
        </w:rPr>
      </w:pPr>
      <w:r w:rsidRPr="00D64BCE">
        <w:rPr>
          <w:rFonts w:ascii="Times New Roman" w:eastAsia="Times New Roman" w:hAnsi="Times New Roman" w:cs="Times New Roman"/>
          <w:b/>
          <w:bCs/>
          <w:color w:val="4472C4" w:themeColor="accent1"/>
          <w:sz w:val="27"/>
          <w:szCs w:val="27"/>
        </w:rPr>
        <w:t>Step 2: Population</w:t>
      </w:r>
    </w:p>
    <w:p w14:paraId="4B196B0F" w14:textId="6AFCD1B5" w:rsidR="00D64BCE" w:rsidRPr="00D64BCE" w:rsidRDefault="006C7685" w:rsidP="00D64BCE">
      <w:pPr>
        <w:spacing w:after="0" w:line="240" w:lineRule="auto"/>
        <w:rPr>
          <w:rFonts w:ascii="Times New Roman" w:eastAsia="Times New Roman" w:hAnsi="Times New Roman" w:cs="Times New Roman"/>
          <w:sz w:val="24"/>
          <w:szCs w:val="24"/>
        </w:rPr>
      </w:pPr>
      <w:r w:rsidRPr="00713F06">
        <w:rPr>
          <w:rStyle w:val="Strong"/>
          <w:color w:val="4472C4" w:themeColor="accent1"/>
        </w:rPr>
        <w:t>Q: What is the target population?</w:t>
      </w:r>
      <w:r>
        <w:br/>
      </w:r>
      <w:r w:rsidRPr="00713F06">
        <w:rPr>
          <w:rStyle w:val="Strong"/>
          <w:color w:val="4472C4" w:themeColor="accent1"/>
        </w:rPr>
        <w:t>A:</w:t>
      </w:r>
      <w:r>
        <w:t xml:space="preserve"> The target population is South Asian adults at risk of Type 2 diabetes, particularly in Pakistan, including both males and females with various risk factors.</w:t>
      </w:r>
    </w:p>
    <w:p w14:paraId="292D05ED" w14:textId="77777777" w:rsidR="00D64BCE" w:rsidRPr="00D64BCE" w:rsidRDefault="00D64BCE" w:rsidP="00D64BCE">
      <w:pPr>
        <w:spacing w:before="100" w:beforeAutospacing="1" w:after="100" w:afterAutospacing="1" w:line="240" w:lineRule="auto"/>
        <w:outlineLvl w:val="2"/>
        <w:rPr>
          <w:rFonts w:ascii="Times New Roman" w:eastAsia="Times New Roman" w:hAnsi="Times New Roman" w:cs="Times New Roman"/>
          <w:b/>
          <w:bCs/>
          <w:color w:val="4472C4" w:themeColor="accent1"/>
          <w:sz w:val="27"/>
          <w:szCs w:val="27"/>
        </w:rPr>
      </w:pPr>
      <w:r w:rsidRPr="00D64BCE">
        <w:rPr>
          <w:rFonts w:ascii="Times New Roman" w:eastAsia="Times New Roman" w:hAnsi="Times New Roman" w:cs="Times New Roman"/>
          <w:b/>
          <w:bCs/>
          <w:color w:val="4472C4" w:themeColor="accent1"/>
          <w:sz w:val="27"/>
          <w:szCs w:val="27"/>
        </w:rPr>
        <w:t>Step 3: Sample</w:t>
      </w:r>
    </w:p>
    <w:p w14:paraId="74B76913" w14:textId="404DA8B3" w:rsidR="00D64BCE" w:rsidRPr="00D64BCE" w:rsidRDefault="006C7685" w:rsidP="00D64BCE">
      <w:pPr>
        <w:spacing w:after="0" w:line="240" w:lineRule="auto"/>
        <w:rPr>
          <w:rFonts w:ascii="Times New Roman" w:eastAsia="Times New Roman" w:hAnsi="Times New Roman" w:cs="Times New Roman"/>
          <w:sz w:val="24"/>
          <w:szCs w:val="24"/>
        </w:rPr>
      </w:pPr>
      <w:r w:rsidRPr="00713F06">
        <w:rPr>
          <w:rStyle w:val="Strong"/>
          <w:color w:val="4472C4" w:themeColor="accent1"/>
        </w:rPr>
        <w:t>Q: What dataset is used as the sample?</w:t>
      </w:r>
      <w:r>
        <w:br/>
      </w:r>
      <w:r w:rsidRPr="00713F06">
        <w:rPr>
          <w:rStyle w:val="Strong"/>
          <w:color w:val="4472C4" w:themeColor="accent1"/>
        </w:rPr>
        <w:t>A:</w:t>
      </w:r>
      <w:r>
        <w:t xml:space="preserve"> The Kaggle Diabetes Dataset (Mustafa, 2021) containing approximately 100,000 South Asian hospital records is used as the sample.</w:t>
      </w:r>
    </w:p>
    <w:p w14:paraId="3B46E9F3" w14:textId="77777777" w:rsidR="00D64BCE" w:rsidRPr="00D64BCE" w:rsidRDefault="00D64BCE" w:rsidP="00D64BCE">
      <w:pPr>
        <w:spacing w:before="100" w:beforeAutospacing="1" w:after="100" w:afterAutospacing="1" w:line="240" w:lineRule="auto"/>
        <w:outlineLvl w:val="2"/>
        <w:rPr>
          <w:rFonts w:ascii="Times New Roman" w:eastAsia="Times New Roman" w:hAnsi="Times New Roman" w:cs="Times New Roman"/>
          <w:b/>
          <w:bCs/>
          <w:color w:val="4472C4" w:themeColor="accent1"/>
          <w:sz w:val="27"/>
          <w:szCs w:val="27"/>
        </w:rPr>
      </w:pPr>
      <w:r w:rsidRPr="00D64BCE">
        <w:rPr>
          <w:rFonts w:ascii="Times New Roman" w:eastAsia="Times New Roman" w:hAnsi="Times New Roman" w:cs="Times New Roman"/>
          <w:b/>
          <w:bCs/>
          <w:color w:val="4472C4" w:themeColor="accent1"/>
          <w:sz w:val="27"/>
          <w:szCs w:val="27"/>
        </w:rPr>
        <w:t>Step 4: Variables</w:t>
      </w:r>
    </w:p>
    <w:p w14:paraId="16610690" w14:textId="789ECEC0" w:rsidR="00D64BCE" w:rsidRPr="00D64BCE" w:rsidRDefault="00CF7BFC" w:rsidP="00D64BCE">
      <w:pPr>
        <w:spacing w:before="100" w:beforeAutospacing="1" w:after="100" w:afterAutospacing="1" w:line="240" w:lineRule="auto"/>
        <w:outlineLvl w:val="2"/>
        <w:rPr>
          <w:rFonts w:ascii="Times New Roman" w:eastAsia="Times New Roman" w:hAnsi="Times New Roman" w:cs="Times New Roman"/>
          <w:b/>
          <w:bCs/>
          <w:color w:val="4472C4" w:themeColor="accent1"/>
          <w:sz w:val="27"/>
          <w:szCs w:val="27"/>
        </w:rPr>
      </w:pPr>
      <w:r w:rsidRPr="00713F06">
        <w:rPr>
          <w:rStyle w:val="Strong"/>
          <w:color w:val="4472C4" w:themeColor="accent1"/>
        </w:rPr>
        <w:t>Q: What variables are included in the study?</w:t>
      </w:r>
      <w:r>
        <w:br/>
      </w:r>
      <w:r w:rsidRPr="00713F06">
        <w:rPr>
          <w:rStyle w:val="Strong"/>
          <w:color w:val="4472C4" w:themeColor="accent1"/>
        </w:rPr>
        <w:t>A:</w:t>
      </w:r>
      <w:r>
        <w:t xml:space="preserve"> The variables include Age, Gender, BMI, Hypertension, Heart Disease, Smoking History, HbA1c, Blood Glucose, and the Diabetes outcome as the target variable.</w:t>
      </w:r>
      <w:r w:rsidR="00D64BCE" w:rsidRPr="00D64BCE">
        <w:rPr>
          <w:rFonts w:ascii="Times New Roman" w:eastAsia="Times New Roman" w:hAnsi="Times New Roman" w:cs="Times New Roman"/>
          <w:b/>
          <w:bCs/>
          <w:color w:val="4472C4" w:themeColor="accent1"/>
          <w:sz w:val="27"/>
          <w:szCs w:val="27"/>
        </w:rPr>
        <w:t>Step 5: Descriptive Analysis</w:t>
      </w:r>
    </w:p>
    <w:p w14:paraId="79463ECD" w14:textId="77777777" w:rsidR="00F84B84" w:rsidRDefault="00F84B84" w:rsidP="00F84B84">
      <w:pPr>
        <w:pStyle w:val="NormalWeb"/>
      </w:pPr>
      <w:r w:rsidRPr="00713F06">
        <w:rPr>
          <w:rStyle w:val="Strong"/>
          <w:color w:val="4472C4" w:themeColor="accent1"/>
        </w:rPr>
        <w:t>Q: What descriptive analysis will be performed?</w:t>
      </w:r>
      <w:r>
        <w:br/>
      </w:r>
      <w:r w:rsidRPr="00713F06">
        <w:rPr>
          <w:rStyle w:val="Strong"/>
          <w:color w:val="4472C4" w:themeColor="accent1"/>
        </w:rPr>
        <w:t>A:</w:t>
      </w:r>
      <w:r>
        <w:t xml:space="preserve"> Descriptive analysis includes calculating mean, median, and standard deviation for numerical variables, frequency distributions for categorical variables, and visualizations such as histograms, box plots, and bar charts.</w:t>
      </w:r>
    </w:p>
    <w:p w14:paraId="5F19F832" w14:textId="3BB3CDF9" w:rsidR="00D64BCE" w:rsidRPr="00D64BCE" w:rsidRDefault="00D64BCE" w:rsidP="00D64BCE">
      <w:pPr>
        <w:spacing w:after="0" w:line="240" w:lineRule="auto"/>
        <w:rPr>
          <w:rFonts w:ascii="Times New Roman" w:eastAsia="Times New Roman" w:hAnsi="Times New Roman" w:cs="Times New Roman"/>
          <w:sz w:val="24"/>
          <w:szCs w:val="24"/>
        </w:rPr>
      </w:pPr>
    </w:p>
    <w:p w14:paraId="02537254" w14:textId="77777777" w:rsidR="00D64BCE" w:rsidRPr="00D64BCE" w:rsidRDefault="00D64BCE" w:rsidP="00D64BCE">
      <w:pPr>
        <w:spacing w:before="100" w:beforeAutospacing="1" w:after="100" w:afterAutospacing="1" w:line="240" w:lineRule="auto"/>
        <w:outlineLvl w:val="2"/>
        <w:rPr>
          <w:rFonts w:ascii="Times New Roman" w:eastAsia="Times New Roman" w:hAnsi="Times New Roman" w:cs="Times New Roman"/>
          <w:b/>
          <w:bCs/>
          <w:color w:val="4472C4" w:themeColor="accent1"/>
          <w:sz w:val="27"/>
          <w:szCs w:val="27"/>
        </w:rPr>
      </w:pPr>
      <w:r w:rsidRPr="00D64BCE">
        <w:rPr>
          <w:rFonts w:ascii="Times New Roman" w:eastAsia="Times New Roman" w:hAnsi="Times New Roman" w:cs="Times New Roman"/>
          <w:b/>
          <w:bCs/>
          <w:color w:val="4472C4" w:themeColor="accent1"/>
          <w:sz w:val="27"/>
          <w:szCs w:val="27"/>
        </w:rPr>
        <w:t>Step 6: Inferential Analysis</w:t>
      </w:r>
    </w:p>
    <w:p w14:paraId="761BF724" w14:textId="77777777" w:rsidR="006C7685" w:rsidRDefault="006C7685" w:rsidP="00D64BCE">
      <w:pPr>
        <w:spacing w:before="100" w:beforeAutospacing="1" w:after="100" w:afterAutospacing="1" w:line="240" w:lineRule="auto"/>
        <w:outlineLvl w:val="2"/>
      </w:pPr>
      <w:r w:rsidRPr="00713F06">
        <w:rPr>
          <w:rStyle w:val="Strong"/>
          <w:color w:val="4472C4" w:themeColor="accent1"/>
        </w:rPr>
        <w:t>Q: What inferential analysis will be performed and what are the expected results?</w:t>
      </w:r>
      <w:r>
        <w:br/>
      </w:r>
      <w:r w:rsidRPr="00713F06">
        <w:rPr>
          <w:rStyle w:val="Strong"/>
          <w:color w:val="4472C4" w:themeColor="accent1"/>
        </w:rPr>
        <w:t>A:</w:t>
      </w:r>
      <w:r>
        <w:t xml:space="preserve"> Multiple machine learning models such as Logistic Regression, Random Forest, XGBoost, and CatBoost will be trained. Performance will be evaluated mainly using sensitivity. SHAP will be </w:t>
      </w:r>
      <w:r>
        <w:lastRenderedPageBreak/>
        <w:t>used for interpretation. It is expected that diabetes can be predicted with high sensitivity, and HbA1c, BMI, and blood glucose will be the strongest predictors. The results are expected to be generalizable due to the large dataset size.</w:t>
      </w:r>
    </w:p>
    <w:p w14:paraId="0C6C3AE0" w14:textId="77777777" w:rsidR="00633F59" w:rsidRPr="0070444F" w:rsidRDefault="00633F59" w:rsidP="00633F59">
      <w:pPr>
        <w:pStyle w:val="Heading2"/>
        <w:rPr>
          <w:rFonts w:ascii="Adobe Fangsong Std R" w:eastAsia="Adobe Fangsong Std R" w:hAnsi="Adobe Fangsong Std R"/>
          <w:color w:val="4472C4" w:themeColor="accent1"/>
        </w:rPr>
      </w:pPr>
      <w:r w:rsidRPr="0070444F">
        <w:rPr>
          <w:rFonts w:ascii="Adobe Fangsong Std R" w:eastAsia="Adobe Fangsong Std R" w:hAnsi="Adobe Fangsong Std R"/>
          <w:color w:val="4472C4" w:themeColor="accent1"/>
        </w:rPr>
        <w:t>References</w:t>
      </w:r>
    </w:p>
    <w:p w14:paraId="2F1B6CBB" w14:textId="77777777" w:rsidR="00633F59" w:rsidRPr="0070444F" w:rsidRDefault="00633F59" w:rsidP="00633F59">
      <w:pPr>
        <w:pStyle w:val="NormalWeb"/>
        <w:rPr>
          <w:rFonts w:ascii="Adobe Fangsong Std R" w:eastAsia="Adobe Fangsong Std R" w:hAnsi="Adobe Fangsong Std R"/>
        </w:rPr>
      </w:pPr>
      <w:r w:rsidRPr="0070444F">
        <w:rPr>
          <w:rFonts w:ascii="Adobe Fangsong Std R" w:eastAsia="Adobe Fangsong Std R" w:hAnsi="Adobe Fangsong Std R"/>
        </w:rPr>
        <w:t xml:space="preserve"> Han, J., Kamber, M., &amp; Pei, J. (2020). </w:t>
      </w:r>
      <w:r w:rsidRPr="0070444F">
        <w:rPr>
          <w:rStyle w:val="Emphasis"/>
          <w:rFonts w:ascii="Adobe Fangsong Std R" w:eastAsia="Adobe Fangsong Std R" w:hAnsi="Adobe Fangsong Std R"/>
        </w:rPr>
        <w:t>Data mining: Concepts and techniques</w:t>
      </w:r>
      <w:r w:rsidRPr="0070444F">
        <w:rPr>
          <w:rFonts w:ascii="Adobe Fangsong Std R" w:eastAsia="Adobe Fangsong Std R" w:hAnsi="Adobe Fangsong Std R"/>
        </w:rPr>
        <w:t xml:space="preserve"> (3rd ed.). Morgan Kaufmann. ISBN: 9780128146269</w:t>
      </w:r>
    </w:p>
    <w:p w14:paraId="4A27151B" w14:textId="77777777" w:rsidR="00633F59" w:rsidRPr="0070444F" w:rsidRDefault="00633F59" w:rsidP="00633F59">
      <w:pPr>
        <w:pStyle w:val="NormalWeb"/>
        <w:rPr>
          <w:rFonts w:ascii="Adobe Fangsong Std R" w:eastAsia="Adobe Fangsong Std R" w:hAnsi="Adobe Fangsong Std R"/>
        </w:rPr>
      </w:pPr>
      <w:r w:rsidRPr="0070444F">
        <w:rPr>
          <w:rFonts w:ascii="Adobe Fangsong Std R" w:eastAsia="Adobe Fangsong Std R" w:hAnsi="Adobe Fangsong Std R"/>
        </w:rPr>
        <w:t xml:space="preserve">  Mustafa, M. (2021). </w:t>
      </w:r>
      <w:r w:rsidRPr="0070444F">
        <w:rPr>
          <w:rStyle w:val="Emphasis"/>
          <w:rFonts w:ascii="Adobe Fangsong Std R" w:eastAsia="Adobe Fangsong Std R" w:hAnsi="Adobe Fangsong Std R"/>
        </w:rPr>
        <w:t>Diabetes prediction dataset</w:t>
      </w:r>
      <w:r w:rsidRPr="0070444F">
        <w:rPr>
          <w:rFonts w:ascii="Adobe Fangsong Std R" w:eastAsia="Adobe Fangsong Std R" w:hAnsi="Adobe Fangsong Std R"/>
        </w:rPr>
        <w:t xml:space="preserve"> [Data set]. Kaggle. </w:t>
      </w:r>
      <w:r w:rsidRPr="0070444F">
        <w:rPr>
          <w:rStyle w:val="HTMLCode"/>
          <w:rFonts w:ascii="Adobe Fangsong Std R" w:eastAsia="Adobe Fangsong Std R" w:hAnsi="Adobe Fangsong Std R"/>
        </w:rPr>
        <w:t>https://www.kaggle.com/datasets/iammustafatz/diabetes-prediction-dataset</w:t>
      </w:r>
      <w:r w:rsidRPr="0070444F">
        <w:rPr>
          <w:rFonts w:ascii="Adobe Fangsong Std R" w:eastAsia="Adobe Fangsong Std R" w:hAnsi="Adobe Fangsong Std R"/>
        </w:rPr>
        <w:t xml:space="preserve"> </w:t>
      </w:r>
    </w:p>
    <w:p w14:paraId="5861781C" w14:textId="77777777" w:rsidR="00633F59" w:rsidRPr="0070444F" w:rsidRDefault="00633F59" w:rsidP="00633F59">
      <w:pPr>
        <w:pStyle w:val="NormalWeb"/>
        <w:rPr>
          <w:rFonts w:ascii="Adobe Fangsong Std R" w:eastAsia="Adobe Fangsong Std R" w:hAnsi="Adobe Fangsong Std R"/>
        </w:rPr>
      </w:pPr>
      <w:r w:rsidRPr="0070444F">
        <w:rPr>
          <w:rFonts w:ascii="Adobe Fangsong Std R" w:eastAsia="Adobe Fangsong Std R" w:hAnsi="Adobe Fangsong Std R"/>
        </w:rPr>
        <w:t xml:space="preserve"> Roglic, G. (2016). WHO Global report on diabetes: A summary. </w:t>
      </w:r>
      <w:r w:rsidRPr="0070444F">
        <w:rPr>
          <w:rStyle w:val="Emphasis"/>
          <w:rFonts w:ascii="Adobe Fangsong Std R" w:eastAsia="Adobe Fangsong Std R" w:hAnsi="Adobe Fangsong Std R"/>
        </w:rPr>
        <w:t>International Journal of Noncommunicable Diseases</w:t>
      </w:r>
      <w:r w:rsidRPr="0070444F">
        <w:rPr>
          <w:rFonts w:ascii="Adobe Fangsong Std R" w:eastAsia="Adobe Fangsong Std R" w:hAnsi="Adobe Fangsong Std R"/>
        </w:rPr>
        <w:t xml:space="preserve">, 1(1), 3–8. </w:t>
      </w:r>
      <w:r w:rsidRPr="0070444F">
        <w:rPr>
          <w:rStyle w:val="HTMLCode"/>
          <w:rFonts w:ascii="Adobe Fangsong Std R" w:eastAsia="Adobe Fangsong Std R" w:hAnsi="Adobe Fangsong Std R"/>
        </w:rPr>
        <w:t>https://doi.org/10.4103/2468-8827.184853</w:t>
      </w:r>
    </w:p>
    <w:p w14:paraId="2E49B911" w14:textId="77777777" w:rsidR="00633F59" w:rsidRPr="0070444F" w:rsidRDefault="00633F59" w:rsidP="00633F59">
      <w:pPr>
        <w:pStyle w:val="NormalWeb"/>
        <w:rPr>
          <w:rFonts w:ascii="Adobe Fangsong Std R" w:eastAsia="Adobe Fangsong Std R" w:hAnsi="Adobe Fangsong Std R"/>
        </w:rPr>
      </w:pPr>
      <w:r w:rsidRPr="0070444F">
        <w:rPr>
          <w:rFonts w:ascii="Adobe Fangsong Std R" w:eastAsia="Adobe Fangsong Std R" w:hAnsi="Adobe Fangsong Std R"/>
        </w:rPr>
        <w:t xml:space="preserve">  Smith, J. W., Everhart, J. E., Dickson, W. C., Knowler, W. C., &amp; Johannes, R. S. (1988). Using the ADAP learning algorithm to forecast the onset of diabetes mellitus. </w:t>
      </w:r>
      <w:r w:rsidRPr="0070444F">
        <w:rPr>
          <w:rStyle w:val="Emphasis"/>
          <w:rFonts w:ascii="Adobe Fangsong Std R" w:eastAsia="Adobe Fangsong Std R" w:hAnsi="Adobe Fangsong Std R"/>
        </w:rPr>
        <w:t>Proceedings of the Annual Symposium on Computer Applications in Medical Care</w:t>
      </w:r>
      <w:r w:rsidRPr="0070444F">
        <w:rPr>
          <w:rFonts w:ascii="Adobe Fangsong Std R" w:eastAsia="Adobe Fangsong Std R" w:hAnsi="Adobe Fangsong Std R"/>
        </w:rPr>
        <w:t>, 261–265. PMID: 3074913</w:t>
      </w:r>
    </w:p>
    <w:p w14:paraId="5D4D946B" w14:textId="77777777" w:rsidR="00633F59" w:rsidRPr="0070444F" w:rsidRDefault="00633F59" w:rsidP="00633F59">
      <w:pPr>
        <w:pStyle w:val="NormalWeb"/>
        <w:rPr>
          <w:rFonts w:ascii="Adobe Fangsong Std R" w:eastAsia="Adobe Fangsong Std R" w:hAnsi="Adobe Fangsong Std R"/>
        </w:rPr>
      </w:pPr>
      <w:r w:rsidRPr="0070444F">
        <w:rPr>
          <w:rFonts w:ascii="Adobe Fangsong Std R" w:eastAsia="Adobe Fangsong Std R" w:hAnsi="Adobe Fangsong Std R"/>
        </w:rPr>
        <w:t xml:space="preserve">  Susan van Dijk, D., Beulens, J. W., van der Schouw, Y. T., Grobbee, D. E., &amp; Neal, B. (2010). The global burden of diabetes and its complications: An emerging pandemic. </w:t>
      </w:r>
      <w:r w:rsidRPr="0070444F">
        <w:rPr>
          <w:rStyle w:val="Emphasis"/>
          <w:rFonts w:ascii="Adobe Fangsong Std R" w:eastAsia="Adobe Fangsong Std R" w:hAnsi="Adobe Fangsong Std R"/>
        </w:rPr>
        <w:t>European Journal of Cardiovascular Prevention &amp; Rehabilitation, 17</w:t>
      </w:r>
      <w:r w:rsidRPr="0070444F">
        <w:rPr>
          <w:rFonts w:ascii="Adobe Fangsong Std R" w:eastAsia="Adobe Fangsong Std R" w:hAnsi="Adobe Fangsong Std R"/>
        </w:rPr>
        <w:t xml:space="preserve">(1_suppl), S3–S8. </w:t>
      </w:r>
      <w:r w:rsidRPr="0070444F">
        <w:rPr>
          <w:rStyle w:val="HTMLCode"/>
          <w:rFonts w:ascii="Adobe Fangsong Std R" w:eastAsia="Adobe Fangsong Std R" w:hAnsi="Adobe Fangsong Std R"/>
        </w:rPr>
        <w:t>https://journals.sagepub.com/doi/abs/10.1097/01.hjr.0000368191.86614.5a</w:t>
      </w:r>
      <w:r w:rsidRPr="0070444F">
        <w:rPr>
          <w:rFonts w:ascii="Adobe Fangsong Std R" w:eastAsia="Adobe Fangsong Std R" w:hAnsi="Adobe Fangsong Std R"/>
        </w:rPr>
        <w:t xml:space="preserve"> </w:t>
      </w:r>
    </w:p>
    <w:p w14:paraId="0443C582" w14:textId="77777777" w:rsidR="00633F59" w:rsidRPr="0070444F" w:rsidRDefault="00633F59" w:rsidP="00633F59">
      <w:pPr>
        <w:pStyle w:val="NormalWeb"/>
        <w:rPr>
          <w:rFonts w:ascii="Adobe Fangsong Std R" w:eastAsia="Adobe Fangsong Std R" w:hAnsi="Adobe Fangsong Std R"/>
        </w:rPr>
      </w:pPr>
      <w:r w:rsidRPr="0070444F">
        <w:rPr>
          <w:rFonts w:ascii="Adobe Fangsong Std R" w:eastAsia="Adobe Fangsong Std R" w:hAnsi="Adobe Fangsong Std R"/>
        </w:rPr>
        <w:t xml:space="preserve">  World Health Organization. (2016). </w:t>
      </w:r>
      <w:r w:rsidRPr="0070444F">
        <w:rPr>
          <w:rStyle w:val="Emphasis"/>
          <w:rFonts w:ascii="Adobe Fangsong Std R" w:eastAsia="Adobe Fangsong Std R" w:hAnsi="Adobe Fangsong Std R"/>
        </w:rPr>
        <w:t>Global report on diabetes</w:t>
      </w:r>
      <w:r w:rsidRPr="0070444F">
        <w:rPr>
          <w:rFonts w:ascii="Adobe Fangsong Std R" w:eastAsia="Adobe Fangsong Std R" w:hAnsi="Adobe Fangsong Std R"/>
        </w:rPr>
        <w:t xml:space="preserve">. Geneva: World Health Organization. </w:t>
      </w:r>
      <w:hyperlink r:id="rId7" w:history="1">
        <w:r w:rsidRPr="0070444F">
          <w:rPr>
            <w:rStyle w:val="Hyperlink"/>
            <w:rFonts w:ascii="Adobe Fangsong Std R" w:eastAsia="Adobe Fangsong Std R" w:hAnsi="Adobe Fangsong Std R"/>
          </w:rPr>
          <w:t>https://www.who.int/publications/i/item/9789241565257</w:t>
        </w:r>
      </w:hyperlink>
    </w:p>
    <w:p w14:paraId="36FCD0A3" w14:textId="77777777" w:rsidR="00633F59" w:rsidRPr="0070444F" w:rsidRDefault="00633F59" w:rsidP="00633F59">
      <w:pPr>
        <w:pStyle w:val="NormalWeb"/>
        <w:rPr>
          <w:rStyle w:val="HTMLCode"/>
          <w:rFonts w:ascii="Adobe Fangsong Std R" w:eastAsia="Adobe Fangsong Std R" w:hAnsi="Adobe Fangsong Std R"/>
        </w:rPr>
      </w:pPr>
      <w:r w:rsidRPr="0070444F">
        <w:rPr>
          <w:rFonts w:ascii="Adobe Fangsong Std R" w:eastAsia="Adobe Fangsong Std R" w:hAnsi="Adobe Fangsong Std R"/>
        </w:rPr>
        <w:t xml:space="preserve">  Zia, U. A., &amp; Khan, N. (2017). Predicting diabetes in medical datasets using machine learning techniques. </w:t>
      </w:r>
      <w:r w:rsidRPr="0070444F">
        <w:rPr>
          <w:rStyle w:val="Emphasis"/>
          <w:rFonts w:ascii="Adobe Fangsong Std R" w:eastAsia="Adobe Fangsong Std R" w:hAnsi="Adobe Fangsong Std R"/>
        </w:rPr>
        <w:t>International Journal of Scientific &amp; Engineering Research, 8</w:t>
      </w:r>
      <w:r w:rsidRPr="0070444F">
        <w:rPr>
          <w:rFonts w:ascii="Adobe Fangsong Std R" w:eastAsia="Adobe Fangsong Std R" w:hAnsi="Adobe Fangsong Std R"/>
        </w:rPr>
        <w:t xml:space="preserve">(5), 1538–1551. </w:t>
      </w:r>
      <w:hyperlink r:id="rId8" w:history="1">
        <w:r w:rsidRPr="0070444F">
          <w:rPr>
            <w:rStyle w:val="Hyperlink"/>
            <w:rFonts w:ascii="Adobe Fangsong Std R" w:eastAsia="Adobe Fangsong Std R" w:hAnsi="Adobe Fangsong Std R"/>
            <w:sz w:val="20"/>
            <w:szCs w:val="20"/>
          </w:rPr>
          <w:t>https://d1wqtxts1xzle7.cloudfront.net/55914596/Predicting-Diabetes-in-Medical-Datasets-Using-Machine-Learning-Techniques-libre.pdf</w:t>
        </w:r>
      </w:hyperlink>
    </w:p>
    <w:p w14:paraId="1B12D1AB" w14:textId="77777777" w:rsidR="00053109" w:rsidRPr="00424D4E" w:rsidRDefault="00053109">
      <w:pPr>
        <w:rPr>
          <w:rFonts w:ascii="Times New Roman" w:hAnsi="Times New Roman" w:cs="Times New Roman"/>
        </w:rPr>
      </w:pPr>
    </w:p>
    <w:sectPr w:rsidR="00053109" w:rsidRPr="00424D4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dobe Fangsong Std R">
    <w:panose1 w:val="02020400000000000000"/>
    <w:charset w:val="80"/>
    <w:family w:val="roman"/>
    <w:notTrueType/>
    <w:pitch w:val="variable"/>
    <w:sig w:usb0="00000207" w:usb1="0A0F1810" w:usb2="00000016" w:usb3="00000000" w:csb0="0006000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C273B"/>
    <w:multiLevelType w:val="multilevel"/>
    <w:tmpl w:val="94E2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37CC1"/>
    <w:multiLevelType w:val="multilevel"/>
    <w:tmpl w:val="7742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05FB5"/>
    <w:multiLevelType w:val="multilevel"/>
    <w:tmpl w:val="EA96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55071"/>
    <w:multiLevelType w:val="multilevel"/>
    <w:tmpl w:val="9C98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03640"/>
    <w:multiLevelType w:val="multilevel"/>
    <w:tmpl w:val="F518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B2621"/>
    <w:multiLevelType w:val="multilevel"/>
    <w:tmpl w:val="14A8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96160"/>
    <w:multiLevelType w:val="multilevel"/>
    <w:tmpl w:val="D8A2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24B2E"/>
    <w:multiLevelType w:val="multilevel"/>
    <w:tmpl w:val="C9C6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3468A"/>
    <w:multiLevelType w:val="multilevel"/>
    <w:tmpl w:val="D12C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C3A1A"/>
    <w:multiLevelType w:val="multilevel"/>
    <w:tmpl w:val="7B5C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7662B"/>
    <w:multiLevelType w:val="multilevel"/>
    <w:tmpl w:val="BB8E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6E7A80"/>
    <w:multiLevelType w:val="multilevel"/>
    <w:tmpl w:val="9F2E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474565"/>
    <w:multiLevelType w:val="multilevel"/>
    <w:tmpl w:val="C778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AC545F"/>
    <w:multiLevelType w:val="multilevel"/>
    <w:tmpl w:val="0FC2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0013F2"/>
    <w:multiLevelType w:val="multilevel"/>
    <w:tmpl w:val="C74E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A04C32"/>
    <w:multiLevelType w:val="multilevel"/>
    <w:tmpl w:val="B320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31288D"/>
    <w:multiLevelType w:val="multilevel"/>
    <w:tmpl w:val="DA88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397DE3"/>
    <w:multiLevelType w:val="multilevel"/>
    <w:tmpl w:val="7D32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893503"/>
    <w:multiLevelType w:val="multilevel"/>
    <w:tmpl w:val="BFA6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7674FC"/>
    <w:multiLevelType w:val="multilevel"/>
    <w:tmpl w:val="8E388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5318BF"/>
    <w:multiLevelType w:val="multilevel"/>
    <w:tmpl w:val="26F8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3259C3"/>
    <w:multiLevelType w:val="multilevel"/>
    <w:tmpl w:val="A6D8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A20EC5"/>
    <w:multiLevelType w:val="multilevel"/>
    <w:tmpl w:val="9628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057D39"/>
    <w:multiLevelType w:val="multilevel"/>
    <w:tmpl w:val="8C90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1B3EC2"/>
    <w:multiLevelType w:val="multilevel"/>
    <w:tmpl w:val="A67A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6C0698"/>
    <w:multiLevelType w:val="multilevel"/>
    <w:tmpl w:val="4E56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6D2BC3"/>
    <w:multiLevelType w:val="multilevel"/>
    <w:tmpl w:val="470A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D2081F"/>
    <w:multiLevelType w:val="multilevel"/>
    <w:tmpl w:val="8BF2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962E86"/>
    <w:multiLevelType w:val="multilevel"/>
    <w:tmpl w:val="17CC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7A37A7"/>
    <w:multiLevelType w:val="multilevel"/>
    <w:tmpl w:val="8F56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137399"/>
    <w:multiLevelType w:val="multilevel"/>
    <w:tmpl w:val="139A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FC7525"/>
    <w:multiLevelType w:val="multilevel"/>
    <w:tmpl w:val="DD8C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0121FE"/>
    <w:multiLevelType w:val="multilevel"/>
    <w:tmpl w:val="876C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A668BB"/>
    <w:multiLevelType w:val="multilevel"/>
    <w:tmpl w:val="44FE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32"/>
  </w:num>
  <w:num w:numId="3">
    <w:abstractNumId w:val="6"/>
  </w:num>
  <w:num w:numId="4">
    <w:abstractNumId w:val="24"/>
  </w:num>
  <w:num w:numId="5">
    <w:abstractNumId w:val="10"/>
  </w:num>
  <w:num w:numId="6">
    <w:abstractNumId w:val="23"/>
  </w:num>
  <w:num w:numId="7">
    <w:abstractNumId w:val="33"/>
  </w:num>
  <w:num w:numId="8">
    <w:abstractNumId w:val="20"/>
  </w:num>
  <w:num w:numId="9">
    <w:abstractNumId w:val="31"/>
  </w:num>
  <w:num w:numId="10">
    <w:abstractNumId w:val="26"/>
  </w:num>
  <w:num w:numId="11">
    <w:abstractNumId w:val="19"/>
  </w:num>
  <w:num w:numId="12">
    <w:abstractNumId w:val="5"/>
  </w:num>
  <w:num w:numId="13">
    <w:abstractNumId w:val="8"/>
  </w:num>
  <w:num w:numId="14">
    <w:abstractNumId w:val="11"/>
  </w:num>
  <w:num w:numId="15">
    <w:abstractNumId w:val="28"/>
  </w:num>
  <w:num w:numId="16">
    <w:abstractNumId w:val="21"/>
  </w:num>
  <w:num w:numId="17">
    <w:abstractNumId w:val="14"/>
  </w:num>
  <w:num w:numId="18">
    <w:abstractNumId w:val="2"/>
  </w:num>
  <w:num w:numId="19">
    <w:abstractNumId w:val="7"/>
  </w:num>
  <w:num w:numId="20">
    <w:abstractNumId w:val="30"/>
  </w:num>
  <w:num w:numId="21">
    <w:abstractNumId w:val="15"/>
  </w:num>
  <w:num w:numId="22">
    <w:abstractNumId w:val="22"/>
  </w:num>
  <w:num w:numId="23">
    <w:abstractNumId w:val="18"/>
  </w:num>
  <w:num w:numId="24">
    <w:abstractNumId w:val="9"/>
  </w:num>
  <w:num w:numId="25">
    <w:abstractNumId w:val="27"/>
  </w:num>
  <w:num w:numId="26">
    <w:abstractNumId w:val="25"/>
  </w:num>
  <w:num w:numId="27">
    <w:abstractNumId w:val="17"/>
  </w:num>
  <w:num w:numId="28">
    <w:abstractNumId w:val="29"/>
  </w:num>
  <w:num w:numId="29">
    <w:abstractNumId w:val="13"/>
  </w:num>
  <w:num w:numId="30">
    <w:abstractNumId w:val="0"/>
  </w:num>
  <w:num w:numId="31">
    <w:abstractNumId w:val="16"/>
  </w:num>
  <w:num w:numId="32">
    <w:abstractNumId w:val="1"/>
  </w:num>
  <w:num w:numId="33">
    <w:abstractNumId w:val="3"/>
  </w:num>
  <w:num w:numId="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BCE"/>
    <w:rsid w:val="00033746"/>
    <w:rsid w:val="00035FFE"/>
    <w:rsid w:val="00053109"/>
    <w:rsid w:val="00150C24"/>
    <w:rsid w:val="002335E3"/>
    <w:rsid w:val="00424D4E"/>
    <w:rsid w:val="004F2C8B"/>
    <w:rsid w:val="00633F59"/>
    <w:rsid w:val="0069298E"/>
    <w:rsid w:val="006C7685"/>
    <w:rsid w:val="006E4E51"/>
    <w:rsid w:val="00713F06"/>
    <w:rsid w:val="007A7A8E"/>
    <w:rsid w:val="007B3FA1"/>
    <w:rsid w:val="008B0739"/>
    <w:rsid w:val="008B19FE"/>
    <w:rsid w:val="008D5F41"/>
    <w:rsid w:val="008E5D62"/>
    <w:rsid w:val="00A024AE"/>
    <w:rsid w:val="00A973EF"/>
    <w:rsid w:val="00B21B7A"/>
    <w:rsid w:val="00BD4456"/>
    <w:rsid w:val="00C45A77"/>
    <w:rsid w:val="00C63F8E"/>
    <w:rsid w:val="00CF7BFC"/>
    <w:rsid w:val="00D64BCE"/>
    <w:rsid w:val="00D71795"/>
    <w:rsid w:val="00D83B6E"/>
    <w:rsid w:val="00DF43C8"/>
    <w:rsid w:val="00F270F9"/>
    <w:rsid w:val="00F84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8555A"/>
  <w15:chartTrackingRefBased/>
  <w15:docId w15:val="{ABB37D04-F566-4636-A174-956A740AF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64BC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64BC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64BC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BC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64BC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64BCE"/>
    <w:rPr>
      <w:rFonts w:ascii="Times New Roman" w:eastAsia="Times New Roman" w:hAnsi="Times New Roman" w:cs="Times New Roman"/>
      <w:b/>
      <w:bCs/>
      <w:sz w:val="27"/>
      <w:szCs w:val="27"/>
    </w:rPr>
  </w:style>
  <w:style w:type="character" w:styleId="Strong">
    <w:name w:val="Strong"/>
    <w:basedOn w:val="DefaultParagraphFont"/>
    <w:uiPriority w:val="22"/>
    <w:qFormat/>
    <w:rsid w:val="00D64BCE"/>
    <w:rPr>
      <w:b/>
      <w:bCs/>
    </w:rPr>
  </w:style>
  <w:style w:type="paragraph" w:styleId="NormalWeb">
    <w:name w:val="Normal (Web)"/>
    <w:basedOn w:val="Normal"/>
    <w:uiPriority w:val="99"/>
    <w:unhideWhenUsed/>
    <w:rsid w:val="00D64BCE"/>
    <w:pPr>
      <w:spacing w:before="100" w:beforeAutospacing="1" w:after="100" w:afterAutospacing="1" w:line="240" w:lineRule="auto"/>
    </w:pPr>
    <w:rPr>
      <w:rFonts w:ascii="Times New Roman" w:eastAsia="Times New Roman" w:hAnsi="Times New Roman" w:cs="Times New Roman"/>
      <w:sz w:val="24"/>
      <w:szCs w:val="24"/>
    </w:rPr>
  </w:style>
  <w:style w:type="table" w:styleId="PlainTable2">
    <w:name w:val="Plain Table 2"/>
    <w:basedOn w:val="TableNormal"/>
    <w:uiPriority w:val="42"/>
    <w:rsid w:val="00D7179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7179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1">
    <w:name w:val="Grid Table 1 Light Accent 1"/>
    <w:basedOn w:val="TableNormal"/>
    <w:uiPriority w:val="46"/>
    <w:rsid w:val="00D71795"/>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71795"/>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D7179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5">
    <w:name w:val="Grid Table 3 Accent 5"/>
    <w:basedOn w:val="TableNormal"/>
    <w:uiPriority w:val="48"/>
    <w:rsid w:val="00D7179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2-Accent1">
    <w:name w:val="Grid Table 2 Accent 1"/>
    <w:basedOn w:val="TableNormal"/>
    <w:uiPriority w:val="47"/>
    <w:rsid w:val="00D71795"/>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5">
    <w:name w:val="Grid Table 6 Colorful Accent 5"/>
    <w:basedOn w:val="TableNormal"/>
    <w:uiPriority w:val="51"/>
    <w:rsid w:val="00B21B7A"/>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ListParagraph">
    <w:name w:val="List Paragraph"/>
    <w:basedOn w:val="Normal"/>
    <w:uiPriority w:val="34"/>
    <w:qFormat/>
    <w:rsid w:val="007B3FA1"/>
    <w:pPr>
      <w:ind w:left="720"/>
      <w:contextualSpacing/>
    </w:pPr>
  </w:style>
  <w:style w:type="character" w:styleId="Hyperlink">
    <w:name w:val="Hyperlink"/>
    <w:basedOn w:val="DefaultParagraphFont"/>
    <w:uiPriority w:val="99"/>
    <w:unhideWhenUsed/>
    <w:rsid w:val="007A7A8E"/>
    <w:rPr>
      <w:color w:val="0563C1" w:themeColor="hyperlink"/>
      <w:u w:val="single"/>
    </w:rPr>
  </w:style>
  <w:style w:type="character" w:styleId="UnresolvedMention">
    <w:name w:val="Unresolved Mention"/>
    <w:basedOn w:val="DefaultParagraphFont"/>
    <w:uiPriority w:val="99"/>
    <w:semiHidden/>
    <w:unhideWhenUsed/>
    <w:rsid w:val="007A7A8E"/>
    <w:rPr>
      <w:color w:val="605E5C"/>
      <w:shd w:val="clear" w:color="auto" w:fill="E1DFDD"/>
    </w:rPr>
  </w:style>
  <w:style w:type="character" w:styleId="Emphasis">
    <w:name w:val="Emphasis"/>
    <w:basedOn w:val="DefaultParagraphFont"/>
    <w:uiPriority w:val="20"/>
    <w:qFormat/>
    <w:rsid w:val="00633F59"/>
    <w:rPr>
      <w:i/>
      <w:iCs/>
    </w:rPr>
  </w:style>
  <w:style w:type="character" w:styleId="HTMLCode">
    <w:name w:val="HTML Code"/>
    <w:basedOn w:val="DefaultParagraphFont"/>
    <w:uiPriority w:val="99"/>
    <w:semiHidden/>
    <w:unhideWhenUsed/>
    <w:rsid w:val="00633F5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686129">
      <w:bodyDiv w:val="1"/>
      <w:marLeft w:val="0"/>
      <w:marRight w:val="0"/>
      <w:marTop w:val="0"/>
      <w:marBottom w:val="0"/>
      <w:divBdr>
        <w:top w:val="none" w:sz="0" w:space="0" w:color="auto"/>
        <w:left w:val="none" w:sz="0" w:space="0" w:color="auto"/>
        <w:bottom w:val="none" w:sz="0" w:space="0" w:color="auto"/>
        <w:right w:val="none" w:sz="0" w:space="0" w:color="auto"/>
      </w:divBdr>
    </w:div>
    <w:div w:id="1012026738">
      <w:bodyDiv w:val="1"/>
      <w:marLeft w:val="0"/>
      <w:marRight w:val="0"/>
      <w:marTop w:val="0"/>
      <w:marBottom w:val="0"/>
      <w:divBdr>
        <w:top w:val="none" w:sz="0" w:space="0" w:color="auto"/>
        <w:left w:val="none" w:sz="0" w:space="0" w:color="auto"/>
        <w:bottom w:val="none" w:sz="0" w:space="0" w:color="auto"/>
        <w:right w:val="none" w:sz="0" w:space="0" w:color="auto"/>
      </w:divBdr>
    </w:div>
    <w:div w:id="1874537667">
      <w:bodyDiv w:val="1"/>
      <w:marLeft w:val="0"/>
      <w:marRight w:val="0"/>
      <w:marTop w:val="0"/>
      <w:marBottom w:val="0"/>
      <w:divBdr>
        <w:top w:val="none" w:sz="0" w:space="0" w:color="auto"/>
        <w:left w:val="none" w:sz="0" w:space="0" w:color="auto"/>
        <w:bottom w:val="none" w:sz="0" w:space="0" w:color="auto"/>
        <w:right w:val="none" w:sz="0" w:space="0" w:color="auto"/>
      </w:divBdr>
      <w:divsChild>
        <w:div w:id="482820486">
          <w:marLeft w:val="0"/>
          <w:marRight w:val="0"/>
          <w:marTop w:val="0"/>
          <w:marBottom w:val="0"/>
          <w:divBdr>
            <w:top w:val="none" w:sz="0" w:space="0" w:color="auto"/>
            <w:left w:val="none" w:sz="0" w:space="0" w:color="auto"/>
            <w:bottom w:val="none" w:sz="0" w:space="0" w:color="auto"/>
            <w:right w:val="none" w:sz="0" w:space="0" w:color="auto"/>
          </w:divBdr>
          <w:divsChild>
            <w:div w:id="148400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1wqtxts1xzle7.cloudfront.net/55914596/Predicting-Diabetes-in-Medical-Datasets-Using-Machine-Learning-Techniques-libre.pdf" TargetMode="External"/><Relationship Id="rId3" Type="http://schemas.openxmlformats.org/officeDocument/2006/relationships/settings" Target="settings.xml"/><Relationship Id="rId7" Type="http://schemas.openxmlformats.org/officeDocument/2006/relationships/hyperlink" Target="https://www.who.int/publications/i/item/978924156525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iammustafatz/diabetes-prediction-dataset" TargetMode="External"/><Relationship Id="rId5" Type="http://schemas.openxmlformats.org/officeDocument/2006/relationships/hyperlink" Target="https://www.kaggle.com/datasets/uciml/pima-indians-diabetes-databas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10</Pages>
  <Words>1778</Words>
  <Characters>10140</Characters>
  <Application>Microsoft Office Word</Application>
  <DocSecurity>0</DocSecurity>
  <Lines>84</Lines>
  <Paragraphs>23</Paragraphs>
  <ScaleCrop>false</ScaleCrop>
  <Company/>
  <LinksUpToDate>false</LinksUpToDate>
  <CharactersWithSpaces>11895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241380008</dc:creator>
  <cp:keywords/>
  <dc:description/>
  <cp:lastModifiedBy>241380008</cp:lastModifiedBy>
  <cp:revision>62</cp:revision>
  <dcterms:created xsi:type="dcterms:W3CDTF">2026-05-05T04:41:00Z</dcterms:created>
  <dcterms:modified xsi:type="dcterms:W3CDTF">2026-05-05T05:11:00Z</dcterms:modified>
</cp:coreProperties>
</file>