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The</w:t>
      </w:r>
      <w:r>
        <w:rPr>
          <w:spacing w:val="27"/>
        </w:rPr>
        <w:t> </w:t>
      </w:r>
      <w:r>
        <w:rPr/>
        <w:t>Islamia</w:t>
      </w:r>
      <w:r>
        <w:rPr>
          <w:spacing w:val="32"/>
        </w:rPr>
        <w:t> </w:t>
      </w:r>
      <w:r>
        <w:rPr/>
        <w:t>University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2"/>
        </w:rPr>
        <w:t>Bahawalpur</w:t>
      </w:r>
    </w:p>
    <w:p>
      <w:pPr>
        <w:spacing w:before="0"/>
        <w:ind w:left="2054" w:right="2048" w:firstLine="0"/>
        <w:jc w:val="center"/>
        <w:rPr>
          <w:rFonts w:ascii="Cambria"/>
          <w:sz w:val="28"/>
        </w:rPr>
      </w:pPr>
      <w:r>
        <w:rPr>
          <w:rFonts w:ascii="Cambria"/>
          <w:b/>
          <w:sz w:val="28"/>
        </w:rPr>
        <w:t>U</w:t>
      </w:r>
      <w:r>
        <w:rPr>
          <w:rFonts w:ascii="Cambria"/>
          <w:sz w:val="28"/>
        </w:rPr>
        <w:t>niversity</w:t>
      </w:r>
      <w:r>
        <w:rPr>
          <w:rFonts w:ascii="Cambria"/>
          <w:spacing w:val="-8"/>
          <w:sz w:val="28"/>
        </w:rPr>
        <w:t>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>ollege</w:t>
      </w:r>
      <w:r>
        <w:rPr>
          <w:rFonts w:ascii="Cambria"/>
          <w:spacing w:val="-11"/>
          <w:sz w:val="28"/>
        </w:rPr>
        <w:t> </w:t>
      </w:r>
      <w:r>
        <w:rPr>
          <w:rFonts w:ascii="Cambria"/>
          <w:sz w:val="28"/>
        </w:rPr>
        <w:t>of</w:t>
      </w:r>
      <w:r>
        <w:rPr>
          <w:rFonts w:ascii="Cambria"/>
          <w:spacing w:val="-9"/>
          <w:sz w:val="28"/>
        </w:rPr>
        <w:t> </w:t>
      </w:r>
      <w:r>
        <w:rPr>
          <w:rFonts w:ascii="Cambria"/>
          <w:b/>
          <w:sz w:val="28"/>
        </w:rPr>
        <w:t>E</w:t>
      </w:r>
      <w:r>
        <w:rPr>
          <w:rFonts w:ascii="Cambria"/>
          <w:sz w:val="28"/>
        </w:rPr>
        <w:t>ngineering</w:t>
      </w:r>
      <w:r>
        <w:rPr>
          <w:rFonts w:ascii="Cambria"/>
          <w:spacing w:val="-9"/>
          <w:sz w:val="28"/>
        </w:rPr>
        <w:t> </w:t>
      </w:r>
      <w:r>
        <w:rPr>
          <w:rFonts w:ascii="Cambria"/>
          <w:b/>
          <w:sz w:val="28"/>
        </w:rPr>
        <w:t>&amp;T</w:t>
      </w:r>
      <w:r>
        <w:rPr>
          <w:rFonts w:ascii="Cambria"/>
          <w:sz w:val="28"/>
        </w:rPr>
        <w:t>echnolog</w:t>
      </w:r>
      <w:r>
        <w:rPr>
          <w:rFonts w:ascii="Cambria"/>
          <w:sz w:val="28"/>
        </w:rPr>
        <w:t>y</w:t>
      </w:r>
      <w:r>
        <w:rPr>
          <w:rFonts w:ascii="Cambria"/>
          <w:sz w:val="28"/>
        </w:rPr>
        <w:t> </w:t>
      </w:r>
      <w:r>
        <w:rPr>
          <w:rFonts w:ascii="Cambria"/>
          <w:b/>
          <w:sz w:val="28"/>
        </w:rPr>
        <w:t>D</w:t>
      </w:r>
      <w:r>
        <w:rPr>
          <w:rFonts w:ascii="Cambria"/>
          <w:sz w:val="28"/>
        </w:rPr>
        <w:t>epartment of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>omputer </w:t>
      </w:r>
      <w:r>
        <w:rPr>
          <w:rFonts w:ascii="Cambria"/>
          <w:b/>
          <w:sz w:val="28"/>
        </w:rPr>
        <w:t>S</w:t>
      </w:r>
      <w:r>
        <w:rPr>
          <w:rFonts w:ascii="Cambria"/>
          <w:sz w:val="28"/>
        </w:rPr>
        <w:t>ystem </w:t>
      </w:r>
      <w:r>
        <w:rPr>
          <w:rFonts w:ascii="Cambria"/>
          <w:b/>
          <w:sz w:val="28"/>
        </w:rPr>
        <w:t>E</w:t>
      </w:r>
      <w:r>
        <w:rPr>
          <w:rFonts w:ascii="Cambria"/>
          <w:sz w:val="28"/>
        </w:rPr>
        <w:t>ngineering</w:t>
      </w:r>
    </w:p>
    <w:p>
      <w:pPr>
        <w:pStyle w:val="BodyText"/>
        <w:spacing w:before="3"/>
        <w:rPr>
          <w:rFonts w:ascii="Cambria"/>
          <w:sz w:val="10"/>
        </w:rPr>
      </w:pPr>
    </w:p>
    <w:tbl>
      <w:tblPr>
        <w:tblW w:w="0" w:type="auto"/>
        <w:jc w:val="left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5399"/>
        <w:gridCol w:w="1574"/>
      </w:tblGrid>
      <w:tr>
        <w:trPr>
          <w:trHeight w:val="277" w:hRule="atLeast"/>
        </w:trPr>
        <w:tc>
          <w:tcPr>
            <w:tcW w:w="2177" w:type="dxa"/>
          </w:tcPr>
          <w:p>
            <w:pPr>
              <w:pStyle w:val="TableParagraph"/>
              <w:spacing w:line="258" w:lineRule="exact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MANUAL</w:t>
            </w:r>
          </w:p>
        </w:tc>
        <w:tc>
          <w:tcPr>
            <w:tcW w:w="5399" w:type="dxa"/>
          </w:tcPr>
          <w:p>
            <w:pPr>
              <w:pStyle w:val="TableParagraph"/>
              <w:spacing w:line="258" w:lineRule="exact"/>
              <w:ind w:left="9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SIGNAL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SYSTEMS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EE-</w:t>
            </w:r>
            <w:r>
              <w:rPr>
                <w:rFonts w:ascii="Times New Roman"/>
                <w:b/>
                <w:spacing w:val="-5"/>
                <w:sz w:val="24"/>
              </w:rPr>
              <w:t>311</w:t>
            </w:r>
          </w:p>
        </w:tc>
        <w:tc>
          <w:tcPr>
            <w:tcW w:w="1574" w:type="dxa"/>
          </w:tcPr>
          <w:p>
            <w:pPr>
              <w:pStyle w:val="TableParagraph"/>
              <w:spacing w:line="258" w:lineRule="exact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5</w:t>
            </w:r>
            <w:r>
              <w:rPr>
                <w:rFonts w:ascii="Times New Roman"/>
                <w:b/>
                <w:spacing w:val="-2"/>
                <w:sz w:val="24"/>
                <w:vertAlign w:val="superscript"/>
              </w:rPr>
              <w:t>th</w:t>
            </w:r>
            <w:r>
              <w:rPr>
                <w:rFonts w:ascii="Times New Roman"/>
                <w:b/>
                <w:spacing w:val="-2"/>
                <w:sz w:val="24"/>
                <w:vertAlign w:val="baseline"/>
              </w:rPr>
              <w:t>Semester</w:t>
            </w:r>
          </w:p>
        </w:tc>
      </w:tr>
    </w:tbl>
    <w:p>
      <w:pPr>
        <w:pStyle w:val="BodyText"/>
        <w:rPr>
          <w:rFonts w:ascii="Cambria"/>
          <w:sz w:val="40"/>
        </w:rPr>
      </w:pPr>
    </w:p>
    <w:p>
      <w:pPr>
        <w:spacing w:before="1"/>
        <w:ind w:left="3100" w:right="3154" w:firstLine="0"/>
        <w:jc w:val="center"/>
        <w:rPr>
          <w:rFonts w:ascii="Times New Roman"/>
          <w:b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84003pt;margin-top:21.707476pt;width:475.4pt;height:15.6pt;mso-position-horizontal-relative:page;mso-position-vertical-relative:paragraph;z-index:-15728640;mso-wrap-distance-left:0;mso-wrap-distance-right:0" type="#_x0000_t202" id="docshape1" filled="true" fillcolor="#d9d9d9" stroked="true" strokeweight=".47998pt" strokecolor="#000000">
            <v:textbox inset="0,0,0,0">
              <w:txbxContent>
                <w:p>
                  <w:pPr>
                    <w:spacing w:before="0"/>
                    <w:ind w:left="2531" w:right="2457" w:firstLine="0"/>
                    <w:jc w:val="center"/>
                    <w:rPr>
                      <w:rFonts w:asci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/>
                      <w:b/>
                      <w:color w:val="000000"/>
                      <w:sz w:val="24"/>
                    </w:rPr>
                    <w:t>Sampling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(A</w:t>
                  </w:r>
                  <w:r>
                    <w:rPr>
                      <w:rFonts w:ascii="Cambria"/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to</w:t>
                  </w:r>
                  <w:r>
                    <w:rPr>
                      <w:rFonts w:ascii="Cambria"/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D</w:t>
                  </w:r>
                  <w:r>
                    <w:rPr>
                      <w:rFonts w:ascii="Cambria"/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conversion)</w:t>
                  </w:r>
                  <w:r>
                    <w:rPr>
                      <w:rFonts w:ascii="Cambria"/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in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4"/>
                    </w:rPr>
                    <w:t> MATLAB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rFonts w:ascii="Times New Roman"/>
          <w:b/>
          <w:sz w:val="32"/>
        </w:rPr>
        <w:t>LAB</w:t>
      </w:r>
      <w:r>
        <w:rPr>
          <w:rFonts w:ascii="Times New Roman"/>
          <w:b/>
          <w:spacing w:val="-10"/>
          <w:sz w:val="32"/>
        </w:rPr>
        <w:t> </w:t>
      </w:r>
      <w:r>
        <w:rPr>
          <w:rFonts w:ascii="Times New Roman"/>
          <w:b/>
          <w:sz w:val="32"/>
        </w:rPr>
        <w:t>EXPERIMENT</w:t>
      </w:r>
      <w:r>
        <w:rPr>
          <w:rFonts w:ascii="Times New Roman"/>
          <w:b/>
          <w:spacing w:val="-13"/>
          <w:sz w:val="32"/>
        </w:rPr>
        <w:t> </w:t>
      </w:r>
      <w:r>
        <w:rPr>
          <w:rFonts w:ascii="Times New Roman"/>
          <w:b/>
          <w:sz w:val="32"/>
        </w:rPr>
        <w:t>#</w:t>
      </w:r>
      <w:r>
        <w:rPr>
          <w:rFonts w:ascii="Times New Roman"/>
          <w:b/>
          <w:spacing w:val="-9"/>
          <w:sz w:val="32"/>
        </w:rPr>
        <w:t> </w:t>
      </w:r>
      <w:r>
        <w:rPr>
          <w:rFonts w:ascii="Times New Roman"/>
          <w:b/>
          <w:spacing w:val="-5"/>
          <w:sz w:val="32"/>
        </w:rPr>
        <w:t>14</w:t>
      </w:r>
    </w:p>
    <w:p>
      <w:pPr>
        <w:pStyle w:val="BodyText"/>
        <w:spacing w:before="6"/>
        <w:rPr>
          <w:rFonts w:ascii="Times New Roman"/>
          <w:b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5"/>
        <w:gridCol w:w="3171"/>
      </w:tblGrid>
      <w:tr>
        <w:trPr>
          <w:trHeight w:val="856" w:hRule="atLeast"/>
        </w:trPr>
        <w:tc>
          <w:tcPr>
            <w:tcW w:w="5715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439" w:val="left" w:leader="none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2948" w:val="left" w:leader="none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Roll No: </w:t>
            </w:r>
            <w:r>
              <w:rPr>
                <w:b/>
                <w:sz w:val="24"/>
                <w:u w:val="dotted"/>
              </w:rPr>
              <w:tab/>
            </w:r>
          </w:p>
        </w:tc>
      </w:tr>
      <w:tr>
        <w:trPr>
          <w:trHeight w:val="888" w:hRule="atLeast"/>
        </w:trPr>
        <w:tc>
          <w:tcPr>
            <w:tcW w:w="5715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tabs>
                <w:tab w:pos="5595" w:val="left" w:leader="none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Instructor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Signatures: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</w:tbl>
    <w:p>
      <w:pPr>
        <w:pStyle w:val="BodyText"/>
        <w:spacing w:before="2"/>
        <w:rPr>
          <w:rFonts w:ascii="Times New Roman"/>
          <w:b/>
          <w:sz w:val="13"/>
        </w:rPr>
      </w:pPr>
    </w:p>
    <w:p>
      <w:pPr>
        <w:pStyle w:val="Heading2"/>
        <w:spacing w:line="280" w:lineRule="exact" w:before="100"/>
      </w:pPr>
      <w:r>
        <w:rPr/>
        <w:pict>
          <v:line style="position:absolute;mso-position-horizontal-relative:page;mso-position-vertical-relative:paragraph;z-index:-15850496" from="405.100006pt,-28.987665pt" to="518.800006pt,-28.987665pt" stroked="true" strokeweight="1pt" strokecolor="#000000">
            <v:stroke dashstyle="shortdash"/>
            <w10:wrap type="none"/>
          </v:line>
        </w:pict>
      </w: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4" w:lineRule="exact" w:before="0" w:after="0"/>
        <w:ind w:left="940" w:right="0" w:hanging="361"/>
        <w:jc w:val="left"/>
        <w:rPr>
          <w:rFonts w:ascii="Cambria" w:hAnsi="Cambria"/>
          <w:sz w:val="24"/>
          <w:u w:val="none"/>
        </w:rPr>
      </w:pPr>
      <w:r>
        <w:rPr>
          <w:rFonts w:ascii="Cambria" w:hAnsi="Cambria"/>
          <w:sz w:val="24"/>
          <w:u w:val="none"/>
        </w:rPr>
        <w:t>Familiarization</w:t>
      </w:r>
      <w:r>
        <w:rPr>
          <w:rFonts w:ascii="Cambria" w:hAnsi="Cambria"/>
          <w:spacing w:val="-4"/>
          <w:sz w:val="24"/>
          <w:u w:val="none"/>
        </w:rPr>
        <w:t> </w:t>
      </w:r>
      <w:r>
        <w:rPr>
          <w:rFonts w:ascii="Cambria" w:hAnsi="Cambria"/>
          <w:sz w:val="24"/>
          <w:u w:val="none"/>
        </w:rPr>
        <w:t>with</w:t>
      </w:r>
      <w:r>
        <w:rPr>
          <w:rFonts w:ascii="Cambria" w:hAnsi="Cambria"/>
          <w:spacing w:val="-4"/>
          <w:sz w:val="24"/>
          <w:u w:val="none"/>
        </w:rPr>
        <w:t> </w:t>
      </w:r>
      <w:r>
        <w:rPr>
          <w:rFonts w:ascii="Cambria" w:hAnsi="Cambria"/>
          <w:sz w:val="24"/>
          <w:u w:val="none"/>
        </w:rPr>
        <w:t>Sampling</w:t>
      </w:r>
      <w:r>
        <w:rPr>
          <w:rFonts w:ascii="Cambria" w:hAnsi="Cambria"/>
          <w:spacing w:val="-6"/>
          <w:sz w:val="24"/>
          <w:u w:val="none"/>
        </w:rPr>
        <w:t> </w:t>
      </w:r>
      <w:r>
        <w:rPr>
          <w:rFonts w:ascii="Cambria" w:hAnsi="Cambria"/>
          <w:sz w:val="24"/>
          <w:u w:val="none"/>
        </w:rPr>
        <w:t>in</w:t>
      </w:r>
      <w:r>
        <w:rPr>
          <w:rFonts w:ascii="Cambria" w:hAnsi="Cambria"/>
          <w:spacing w:val="-3"/>
          <w:sz w:val="24"/>
          <w:u w:val="none"/>
        </w:rPr>
        <w:t> </w:t>
      </w:r>
      <w:r>
        <w:rPr>
          <w:rFonts w:ascii="Cambria" w:hAnsi="Cambria"/>
          <w:spacing w:val="-2"/>
          <w:sz w:val="24"/>
          <w:u w:val="none"/>
        </w:rPr>
        <w:t>Matlab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"/>
        <w:rPr>
          <w:rFonts w:ascii="Cambria"/>
          <w:sz w:val="32"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u w:val="none"/>
        </w:rPr>
      </w:pPr>
      <w:r>
        <w:rPr>
          <w:u w:val="single"/>
        </w:rPr>
        <w:t>Signal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Construction:</w:t>
      </w:r>
    </w:p>
    <w:p>
      <w:pPr>
        <w:pStyle w:val="BodyText"/>
        <w:spacing w:before="3"/>
        <w:rPr>
          <w:b/>
          <w:sz w:val="13"/>
        </w:rPr>
      </w:pPr>
    </w:p>
    <w:p>
      <w:pPr>
        <w:spacing w:before="91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9.4pt;height:139.7pt;mso-position-horizontal-relative:char;mso-position-vertical-relative:line" type="#_x0000_t202" id="docshape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25"/>
                    <w:ind w:left="108"/>
                  </w:pPr>
                  <w:r>
                    <w:rPr/>
                    <w:t>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"/>
                    </w:rPr>
                    <w:t>100;</w:t>
                  </w:r>
                </w:p>
                <w:p>
                  <w:pPr>
                    <w:pStyle w:val="BodyText"/>
                    <w:spacing w:before="1"/>
                    <w:ind w:left="636"/>
                  </w:pPr>
                  <w:r>
                    <w:rPr/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</w:rPr>
                    <w:t>N;</w:t>
                  </w:r>
                </w:p>
                <w:p>
                  <w:pPr>
                    <w:pStyle w:val="BodyText"/>
                    <w:spacing w:line="237" w:lineRule="auto" w:before="2"/>
                    <w:ind w:left="636" w:right="4908"/>
                  </w:pPr>
                  <w:r>
                    <w:rPr/>
                    <w:t>sig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2*sin(2*pi*400*t/8000);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figure</w:t>
                  </w:r>
                </w:p>
                <w:p>
                  <w:pPr>
                    <w:pStyle w:val="BodyText"/>
                    <w:spacing w:before="2"/>
                    <w:ind w:left="636" w:right="6882"/>
                  </w:pPr>
                  <w:r>
                    <w:rPr>
                      <w:spacing w:val="-2"/>
                    </w:rPr>
                    <w:t>plot(sig);</w:t>
                  </w:r>
                  <w:r>
                    <w:rPr>
                      <w:spacing w:val="-2"/>
                    </w:rPr>
                    <w:t> fs=16;</w:t>
                  </w:r>
                </w:p>
                <w:p>
                  <w:pPr>
                    <w:pStyle w:val="BodyText"/>
                    <w:spacing w:before="1"/>
                    <w:ind w:left="636" w:right="3984"/>
                  </w:pPr>
                  <w:r>
                    <w:rPr/>
                    <w:t>title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9F1FEF"/>
                    </w:rPr>
                    <w:t>'The</w:t>
                  </w:r>
                  <w:r>
                    <w:rPr>
                      <w:color w:val="9F1FEF"/>
                      <w:spacing w:val="-8"/>
                    </w:rPr>
                    <w:t> </w:t>
                  </w:r>
                  <w:r>
                    <w:rPr>
                      <w:color w:val="9F1FEF"/>
                    </w:rPr>
                    <w:t>Signal</w:t>
                  </w:r>
                  <w:r>
                    <w:rPr>
                      <w:color w:val="9F1FEF"/>
                      <w:spacing w:val="-8"/>
                    </w:rPr>
                    <w:t> </w:t>
                  </w:r>
                  <w:r>
                    <w:rPr>
                      <w:color w:val="9F1FEF"/>
                    </w:rPr>
                    <w:t>in</w:t>
                  </w:r>
                  <w:r>
                    <w:rPr>
                      <w:color w:val="9F1FEF"/>
                      <w:spacing w:val="-8"/>
                    </w:rPr>
                    <w:t> </w:t>
                  </w:r>
                  <w:r>
                    <w:rPr>
                      <w:color w:val="9F1FEF"/>
                    </w:rPr>
                    <w:t>Time</w:t>
                  </w:r>
                  <w:r>
                    <w:rPr>
                      <w:color w:val="9F1FEF"/>
                      <w:spacing w:val="-8"/>
                    </w:rPr>
                    <w:t> </w:t>
                  </w:r>
                  <w:r>
                    <w:rPr>
                      <w:color w:val="9F1FEF"/>
                    </w:rPr>
                    <w:t>Domain'</w:t>
                  </w:r>
                  <w:r>
                    <w:rPr/>
                    <w:t>);</w:t>
                  </w:r>
                  <w:r>
                    <w:rPr/>
                    <w:t> grid </w:t>
                  </w:r>
                  <w:r>
                    <w:rPr>
                      <w:color w:val="9F1FEF"/>
                    </w:rPr>
                    <w:t>on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before="1"/>
                    <w:ind w:left="636"/>
                  </w:pPr>
                  <w:r>
                    <w:rPr/>
                    <w:t>p_max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</w:rPr>
                    <w:t>2;</w:t>
                  </w:r>
                </w:p>
                <w:p>
                  <w:pPr>
                    <w:pStyle w:val="BodyText"/>
                    <w:spacing w:before="2"/>
                    <w:ind w:left="636"/>
                  </w:pPr>
                  <w:r>
                    <w:rPr/>
                    <w:t>p_min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5"/>
                    </w:rPr>
                    <w:t>2;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b/>
          <w:sz w:val="9"/>
        </w:rPr>
      </w:pPr>
    </w:p>
    <w:p>
      <w:pPr>
        <w:spacing w:before="91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  <w:u w:val="single"/>
        </w:rPr>
        <w:t>Output: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top="680" w:bottom="280" w:left="1220" w:right="1220"/>
        </w:sectPr>
      </w:pPr>
    </w:p>
    <w:p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39427" cy="27732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27" cy="27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227" w:after="0"/>
        <w:ind w:left="940" w:right="0" w:hanging="361"/>
        <w:jc w:val="left"/>
        <w:rPr>
          <w:u w:val="none"/>
        </w:rPr>
      </w:pPr>
      <w:r>
        <w:rPr>
          <w:u w:val="single"/>
        </w:rPr>
        <w:t>Sampling</w:t>
      </w:r>
      <w:r>
        <w:rPr>
          <w:spacing w:val="-9"/>
          <w:u w:val="single"/>
        </w:rPr>
        <w:t> </w:t>
      </w:r>
      <w:r>
        <w:rPr>
          <w:u w:val="single"/>
        </w:rPr>
        <w:t>the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Signal: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1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9.85pt;height:115.25pt;mso-position-horizontal-relative:char;mso-position-vertical-relative:line" id="docshapegroup3" coordorigin="0,0" coordsize="9597,2305">
            <v:shape style="position:absolute;left:0;top:0;width:9597;height:2305" id="docshape4" coordorigin="0,0" coordsize="9597,2305" path="m9587,0l10,0,0,0,0,10,0,281,0,530,0,530,0,778,0,1028,0,1277,0,1527,0,1776,0,2026,0,2295,0,2304,10,2304,9587,2304,9587,2295,10,2295,10,2026,10,1776,10,1527,10,1277,10,1028,10,778,10,530,10,530,10,281,10,10,9587,10,9587,0xm9597,0l9587,0,9587,10,9587,281,9587,530,9587,530,9587,778,9587,1028,9587,1277,9587,1527,9587,1776,9587,2026,9587,2295,9587,2304,9597,2304,9597,2295,9597,2026,9597,1776,9597,1527,9597,1277,9597,1028,9597,778,9597,530,9597,530,9597,281,9597,10,9597,0xe" filled="true" fillcolor="#000000" stroked="false">
              <v:path arrowok="t"/>
              <v:fill type="solid"/>
            </v:shape>
            <v:shape style="position:absolute;left:117;top:34;width:1340;height:251" type="#_x0000_t202" id="docshape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32/fs;</w:t>
                    </w:r>
                  </w:p>
                </w:txbxContent>
              </v:textbox>
              <w10:wrap type="none"/>
            </v:shape>
            <v:shape style="position:absolute;left:2493;top:34;width:2528;height:251" type="#_x0000_t202" id="docshape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18A21"/>
                        <w:sz w:val="22"/>
                      </w:rPr>
                      <w:t>%</w:t>
                    </w:r>
                    <w:r>
                      <w:rPr>
                        <w:color w:val="218A21"/>
                        <w:spacing w:val="-7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sampling</w:t>
                    </w:r>
                    <w:r>
                      <w:rPr>
                        <w:color w:val="218A21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218A21"/>
                        <w:spacing w:val="-2"/>
                        <w:sz w:val="22"/>
                      </w:rPr>
                      <w:t>interval</w:t>
                    </w:r>
                  </w:p>
                </w:txbxContent>
              </v:textbox>
              <w10:wrap type="none"/>
            </v:shape>
            <v:shape style="position:absolute;left:117;top:284;width:6753;height:1998" type="#_x0000_t202" id="docshape7" filled="false" stroked="false">
              <v:textbox inset="0,0,0,0">
                <w:txbxContent>
                  <w:p>
                    <w:pPr>
                      <w:tabs>
                        <w:tab w:pos="3168" w:val="left" w:leader="none"/>
                      </w:tabs>
                      <w:spacing w:before="0"/>
                      <w:ind w:left="0" w:right="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samp = zeros(1,N);</w:t>
                      <w:tab/>
                    </w:r>
                    <w:r>
                      <w:rPr>
                        <w:color w:val="218A21"/>
                        <w:sz w:val="22"/>
                      </w:rPr>
                      <w:t>%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constructing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a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zero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array</w:t>
                    </w:r>
                    <w:r>
                      <w:rPr>
                        <w:color w:val="218A21"/>
                        <w:sz w:val="22"/>
                      </w:rPr>
                      <w:t> </w:t>
                    </w:r>
                    <w:r>
                      <w:rPr>
                        <w:color w:val="0000FF"/>
                        <w:sz w:val="22"/>
                      </w:rPr>
                      <w:t>for </w:t>
                    </w:r>
                    <w:r>
                      <w:rPr>
                        <w:sz w:val="22"/>
                      </w:rPr>
                      <w:t>(p = 1 : b : N)</w:t>
                    </w:r>
                  </w:p>
                  <w:p>
                    <w:pPr>
                      <w:spacing w:before="0"/>
                      <w:ind w:left="131" w:right="4183" w:hanging="132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samp(p)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sig(p);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color w:val="0000FF"/>
                        <w:spacing w:val="-4"/>
                        <w:sz w:val="22"/>
                      </w:rPr>
                      <w:t>end</w:t>
                    </w:r>
                  </w:p>
                  <w:p>
                    <w:pPr>
                      <w:spacing w:before="0"/>
                      <w:ind w:left="131" w:right="4563" w:hanging="132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figure</w:t>
                    </w:r>
                    <w:r>
                      <w:rPr>
                        <w:spacing w:val="-2"/>
                        <w:sz w:val="22"/>
                      </w:rPr>
                      <w:t> stem(samp);</w:t>
                    </w:r>
                  </w:p>
                  <w:p>
                    <w:pPr>
                      <w:spacing w:line="242" w:lineRule="auto" w:before="0"/>
                      <w:ind w:left="131" w:right="245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title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9F1FEF"/>
                        <w:sz w:val="22"/>
                      </w:rPr>
                      <w:t>'The</w:t>
                    </w:r>
                    <w:r>
                      <w:rPr>
                        <w:color w:val="9F1FEF"/>
                        <w:spacing w:val="-12"/>
                        <w:sz w:val="22"/>
                      </w:rPr>
                      <w:t> </w:t>
                    </w:r>
                    <w:r>
                      <w:rPr>
                        <w:color w:val="9F1FEF"/>
                        <w:sz w:val="22"/>
                      </w:rPr>
                      <w:t>Sampled</w:t>
                    </w:r>
                    <w:r>
                      <w:rPr>
                        <w:color w:val="9F1FEF"/>
                        <w:spacing w:val="-12"/>
                        <w:sz w:val="22"/>
                      </w:rPr>
                      <w:t> </w:t>
                    </w:r>
                    <w:r>
                      <w:rPr>
                        <w:color w:val="9F1FEF"/>
                        <w:sz w:val="22"/>
                      </w:rPr>
                      <w:t>Signal'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z w:val="22"/>
                      </w:rPr>
                      <w:t> grid </w:t>
                    </w:r>
                    <w:r>
                      <w:rPr>
                        <w:color w:val="9F1FEF"/>
                        <w:sz w:val="22"/>
                      </w:rPr>
                      <w:t>on</w:t>
                    </w:r>
                    <w:r>
                      <w:rPr>
                        <w:sz w:val="22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150450" cy="279539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450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99" w:after="0"/>
        <w:ind w:left="940" w:right="0" w:hanging="361"/>
        <w:jc w:val="left"/>
        <w:rPr>
          <w:u w:val="none"/>
        </w:rPr>
      </w:pPr>
      <w:r>
        <w:rPr>
          <w:u w:val="single"/>
        </w:rPr>
        <w:t>Quantizing</w:t>
      </w:r>
      <w:r>
        <w:rPr>
          <w:spacing w:val="-11"/>
          <w:u w:val="single"/>
        </w:rPr>
        <w:t> </w:t>
      </w:r>
      <w:r>
        <w:rPr>
          <w:u w:val="single"/>
        </w:rPr>
        <w:t>the</w:t>
      </w:r>
      <w:r>
        <w:rPr>
          <w:spacing w:val="-10"/>
          <w:u w:val="single"/>
        </w:rPr>
        <w:t> </w:t>
      </w:r>
      <w:r>
        <w:rPr>
          <w:u w:val="single"/>
        </w:rPr>
        <w:t>Sampled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Signal: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9.85pt;height:302.1pt;mso-position-horizontal-relative:char;mso-position-vertical-relative:line" id="docshapegroup8" coordorigin="0,0" coordsize="9597,6042">
            <v:shape style="position:absolute;left:0;top:0;width:9587;height:10" id="docshape9" coordorigin="0,0" coordsize="9587,10" path="m9587,0l10,0,0,0,0,10,10,10,9587,10,9587,0xe" filled="true" fillcolor="#000000" stroked="false">
              <v:path arrowok="t"/>
              <v:fill type="solid"/>
            </v:shape>
            <v:line style="position:absolute" from="9592,0" to="9592,5763" stroked="true" strokeweight=".47998pt" strokecolor="#000000">
              <v:stroke dashstyle="solid"/>
            </v:line>
            <v:line style="position:absolute" from="5,10" to="5,5763" stroked="true" strokeweight=".48pt" strokecolor="#000000">
              <v:stroke dashstyle="solid"/>
            </v:line>
            <v:shape style="position:absolute;left:0;top:5763;width:9597;height:279" id="docshape10" coordorigin="0,5763" coordsize="9597,279" path="m10,5763l0,5763,0,6032,10,6032,10,5763xm9587,6032l10,6032,0,6032,0,6042,10,6042,9587,6042,9587,6032xm9597,6032l9587,6032,9587,6042,9597,6042,9597,6032xm9597,5763l9587,5763,9587,6032,9597,6032,9597,5763xe" filled="true" fillcolor="#000000" stroked="false">
              <v:path arrowok="t"/>
              <v:fill type="solid"/>
            </v:shape>
            <v:shape style="position:absolute;left:117;top:34;width:1208;height:251" type="#_x0000_t202" id="docshape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N/b;</w:t>
                    </w:r>
                  </w:p>
                </w:txbxContent>
              </v:textbox>
              <w10:wrap type="none"/>
            </v:shape>
            <v:shape style="position:absolute;left:2758;top:34;width:2132;height:251" type="#_x0000_t202" id="docshape1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18A21"/>
                        <w:sz w:val="22"/>
                      </w:rPr>
                      <w:t>%</w:t>
                    </w:r>
                    <w:r>
                      <w:rPr>
                        <w:color w:val="218A21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no.</w:t>
                    </w:r>
                    <w:r>
                      <w:rPr>
                        <w:color w:val="218A21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of</w:t>
                    </w:r>
                    <w:r>
                      <w:rPr>
                        <w:color w:val="218A21"/>
                        <w:spacing w:val="-2"/>
                        <w:sz w:val="22"/>
                      </w:rPr>
                      <w:t> samples</w:t>
                    </w:r>
                  </w:p>
                </w:txbxContent>
              </v:textbox>
              <w10:wrap type="none"/>
            </v:shape>
            <v:shape style="position:absolute;left:117;top:282;width:9261;height:5738" type="#_x0000_t202" id="docshape13" filled="false" stroked="false">
              <v:textbox inset="0,0,0,0">
                <w:txbxContent>
                  <w:p>
                    <w:pPr>
                      <w:tabs>
                        <w:tab w:pos="3696" w:val="left" w:leader="none"/>
                      </w:tabs>
                      <w:spacing w:before="0"/>
                      <w:ind w:left="528" w:right="199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z = ceil(5*(no));</w:t>
                      <w:tab/>
                    </w:r>
                    <w:r>
                      <w:rPr>
                        <w:color w:val="218A21"/>
                        <w:sz w:val="22"/>
                      </w:rPr>
                      <w:t>%</w:t>
                    </w:r>
                    <w:r>
                      <w:rPr>
                        <w:color w:val="218A21"/>
                        <w:spacing w:val="4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no.</w:t>
                    </w:r>
                    <w:r>
                      <w:rPr>
                        <w:color w:val="218A21"/>
                        <w:spacing w:val="4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of</w:t>
                    </w:r>
                    <w:r>
                      <w:rPr>
                        <w:color w:val="218A21"/>
                        <w:spacing w:val="4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bits</w:t>
                    </w:r>
                    <w:r>
                      <w:rPr>
                        <w:color w:val="218A21"/>
                        <w:spacing w:val="4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required</w:t>
                    </w:r>
                    <w:r>
                      <w:rPr>
                        <w:color w:val="218A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quan = zeros(1,z);</w:t>
                      <w:tab/>
                    </w:r>
                    <w:r>
                      <w:rPr>
                        <w:color w:val="218A21"/>
                        <w:sz w:val="22"/>
                      </w:rPr>
                      <w:t>%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constructing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a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zero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array</w:t>
                    </w:r>
                  </w:p>
                  <w:p>
                    <w:pPr>
                      <w:tabs>
                        <w:tab w:pos="5412" w:val="left" w:leader="none"/>
                      </w:tabs>
                      <w:spacing w:before="1"/>
                      <w:ind w:left="528" w:right="54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 = (abs(p_max) + abs(p_min))/32</w:t>
                      <w:tab/>
                    </w:r>
                    <w:r>
                      <w:rPr>
                        <w:color w:val="218A21"/>
                        <w:sz w:val="22"/>
                      </w:rPr>
                      <w:t>%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size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of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quantized</w:t>
                    </w:r>
                    <w:r>
                      <w:rPr>
                        <w:color w:val="218A21"/>
                        <w:spacing w:val="-10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level</w:t>
                    </w:r>
                    <w:r>
                      <w:rPr>
                        <w:color w:val="218A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 = p_min;</w:t>
                    </w:r>
                  </w:p>
                  <w:p>
                    <w:pPr>
                      <w:spacing w:line="248" w:lineRule="exact" w:before="1"/>
                      <w:ind w:left="5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1;</w:t>
                    </w:r>
                  </w:p>
                  <w:p>
                    <w:pPr>
                      <w:spacing w:before="0"/>
                      <w:ind w:left="528" w:right="602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quant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zeros(1,N);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color w:val="0000FF"/>
                        <w:sz w:val="22"/>
                      </w:rPr>
                      <w:t>for</w:t>
                    </w:r>
                    <w:r>
                      <w:rPr>
                        <w:color w:val="0000FF"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(q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N)</w:t>
                    </w:r>
                  </w:p>
                  <w:p>
                    <w:pPr>
                      <w:spacing w:before="0"/>
                      <w:ind w:left="1583" w:right="6021" w:hanging="528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z w:val="22"/>
                      </w:rPr>
                      <w:t>for</w:t>
                    </w:r>
                    <w:r>
                      <w:rPr>
                        <w:color w:val="0000FF"/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(r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32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z w:val="22"/>
                      </w:rPr>
                      <w:t> y = r;</w:t>
                    </w:r>
                  </w:p>
                  <w:p>
                    <w:pPr>
                      <w:spacing w:before="0"/>
                      <w:ind w:left="15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z w:val="22"/>
                      </w:rPr>
                      <w:t>if</w:t>
                    </w:r>
                    <w:r>
                      <w:rPr>
                        <w:color w:val="0000FF"/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(samp(q)&gt;=u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&amp;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samp(q)&lt;=(u+c))</w:t>
                    </w:r>
                  </w:p>
                  <w:p>
                    <w:pPr>
                      <w:spacing w:line="237" w:lineRule="auto" w:before="3"/>
                      <w:ind w:left="0" w:right="0" w:firstLine="2111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z w:val="22"/>
                      </w:rPr>
                      <w:t>for</w:t>
                    </w:r>
                    <w:r>
                      <w:rPr>
                        <w:color w:val="0000FF"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(v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(w+4)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-1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w)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%</w:t>
                    </w:r>
                    <w:r>
                      <w:rPr>
                        <w:color w:val="218A21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this</w:t>
                    </w:r>
                    <w:r>
                      <w:rPr>
                        <w:color w:val="218A21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loop</w:t>
                    </w:r>
                    <w:r>
                      <w:rPr>
                        <w:color w:val="218A21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is</w:t>
                    </w:r>
                    <w:r>
                      <w:rPr>
                        <w:color w:val="218A21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for</w:t>
                    </w:r>
                    <w:r>
                      <w:rPr>
                        <w:color w:val="218A21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218A21"/>
                        <w:sz w:val="22"/>
                      </w:rPr>
                      <w:t>converting</w:t>
                    </w:r>
                    <w:r>
                      <w:rPr>
                        <w:color w:val="218A21"/>
                        <w:sz w:val="22"/>
                      </w:rPr>
                      <w:t> decimal into binary</w:t>
                    </w:r>
                  </w:p>
                  <w:p>
                    <w:pPr>
                      <w:spacing w:before="1"/>
                      <w:ind w:left="26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quan(v)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mod(y,2);</w:t>
                    </w:r>
                  </w:p>
                  <w:p>
                    <w:pPr>
                      <w:spacing w:before="1"/>
                      <w:ind w:left="26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(y/2)-</w:t>
                    </w:r>
                    <w:r>
                      <w:rPr>
                        <w:spacing w:val="-2"/>
                        <w:sz w:val="22"/>
                      </w:rPr>
                      <w:t> (mod(y,2)/2);</w:t>
                    </w:r>
                  </w:p>
                  <w:p>
                    <w:pPr>
                      <w:spacing w:before="0"/>
                      <w:ind w:left="211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pacing w:val="-5"/>
                        <w:sz w:val="22"/>
                      </w:rPr>
                      <w:t>end</w:t>
                    </w:r>
                  </w:p>
                  <w:p>
                    <w:pPr>
                      <w:spacing w:before="1"/>
                      <w:ind w:left="22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quant(q)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r;</w:t>
                    </w:r>
                  </w:p>
                  <w:p>
                    <w:pPr>
                      <w:spacing w:before="0"/>
                      <w:ind w:left="15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pacing w:val="-5"/>
                        <w:sz w:val="22"/>
                      </w:rPr>
                      <w:t>end</w:t>
                    </w:r>
                  </w:p>
                  <w:p>
                    <w:pPr>
                      <w:spacing w:line="248" w:lineRule="exact" w:before="1"/>
                      <w:ind w:left="15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+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c;</w:t>
                    </w:r>
                  </w:p>
                  <w:p>
                    <w:pPr>
                      <w:spacing w:line="248" w:lineRule="exact" w:before="0"/>
                      <w:ind w:left="105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pacing w:val="-5"/>
                        <w:sz w:val="22"/>
                      </w:rPr>
                      <w:t>end</w:t>
                    </w:r>
                  </w:p>
                  <w:p>
                    <w:pPr>
                      <w:spacing w:before="0"/>
                      <w:ind w:left="1055" w:right="687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p_min</w:t>
                    </w:r>
                    <w:r>
                      <w:rPr>
                        <w:sz w:val="22"/>
                      </w:rPr>
                      <w:t>;</w:t>
                    </w:r>
                    <w:r>
                      <w:rPr>
                        <w:sz w:val="22"/>
                      </w:rPr>
                      <w:t> w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+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5;</w:t>
                    </w:r>
                  </w:p>
                  <w:p>
                    <w:pPr>
                      <w:spacing w:line="242" w:lineRule="auto" w:before="0"/>
                      <w:ind w:left="528" w:right="82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pacing w:val="-4"/>
                        <w:sz w:val="22"/>
                      </w:rPr>
                      <w:t>end</w:t>
                    </w:r>
                    <w:r>
                      <w:rPr>
                        <w:color w:val="0000FF"/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quan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spacing w:before="7"/>
        <w:rPr>
          <w:rFonts w:ascii="Times New Roman"/>
          <w:b/>
          <w:sz w:val="11"/>
        </w:rPr>
      </w:pP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9.4pt;height:89.65pt;mso-position-horizontal-relative:char;mso-position-vertical-relative:line" type="#_x0000_t202" id="docshape14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37" w:lineRule="auto" w:before="27"/>
                    <w:ind w:left="108" w:right="5397"/>
                  </w:pPr>
                  <w:r>
                    <w:rPr>
                      <w:color w:val="218A21"/>
                    </w:rPr>
                    <w:t>Writing the Quantized </w:t>
                  </w:r>
                  <w:r>
                    <w:rPr>
                      <w:color w:val="218A21"/>
                    </w:rPr>
                    <w:t>Signal</w:t>
                  </w:r>
                  <w:r>
                    <w:rPr>
                      <w:color w:val="218A21"/>
                    </w:rPr>
                    <w:t> </w:t>
                  </w:r>
                  <w:r>
                    <w:rPr/>
                    <w:t>fid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fopen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9F1FEF"/>
                    </w:rPr>
                    <w:t>'quant.bin'</w:t>
                  </w:r>
                  <w:r>
                    <w:rPr/>
                    <w:t>,</w:t>
                  </w:r>
                  <w:r>
                    <w:rPr>
                      <w:color w:val="9F1FEF"/>
                    </w:rPr>
                    <w:t>'w'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2"/>
                    <w:ind w:left="636"/>
                  </w:pPr>
                  <w:r>
                    <w:rPr/>
                    <w:t>count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fwrite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(fid,quant,</w:t>
                  </w:r>
                  <w:r>
                    <w:rPr>
                      <w:color w:val="9F1FEF"/>
                      <w:spacing w:val="-2"/>
                    </w:rPr>
                    <w:t>'int8'</w:t>
                  </w:r>
                  <w:r>
                    <w:rPr>
                      <w:spacing w:val="-2"/>
                    </w:rPr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8" w:right="5397"/>
                  </w:pPr>
                  <w:r>
                    <w:rPr>
                      <w:color w:val="218A21"/>
                    </w:rPr>
                    <w:t>Reading the Quantized </w:t>
                  </w:r>
                  <w:r>
                    <w:rPr>
                      <w:color w:val="218A21"/>
                    </w:rPr>
                    <w:t>Signal</w:t>
                  </w:r>
                  <w:r>
                    <w:rPr>
                      <w:color w:val="218A21"/>
                    </w:rPr>
                    <w:t> </w:t>
                  </w:r>
                  <w:r>
                    <w:rPr/>
                    <w:t>fid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fopen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9F1FEF"/>
                    </w:rPr>
                    <w:t>'quant.bin'</w:t>
                  </w:r>
                  <w:r>
                    <w:rPr/>
                    <w:t>,</w:t>
                  </w:r>
                  <w:r>
                    <w:rPr>
                      <w:color w:val="9F1FEF"/>
                    </w:rPr>
                    <w:t>'r'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4"/>
                    <w:ind w:left="108"/>
                  </w:pPr>
                  <w:r>
                    <w:rPr/>
                    <w:t>[quant_r,count]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fread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</w:rPr>
                    <w:t>(fid,inf,</w:t>
                  </w:r>
                  <w:r>
                    <w:rPr>
                      <w:color w:val="9F1FEF"/>
                      <w:spacing w:val="-2"/>
                    </w:rPr>
                    <w:t>'int8'</w:t>
                  </w:r>
                  <w:r>
                    <w:rPr>
                      <w:spacing w:val="-2"/>
                    </w:rPr>
                    <w:t>);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b/>
          <w:sz w:val="8"/>
        </w:rPr>
      </w:pPr>
    </w:p>
    <w:p>
      <w:pPr>
        <w:spacing w:before="92"/>
        <w:ind w:left="220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72.024002pt;margin-top:16.069553pt;width:37.56pt;height:1.08pt;mso-position-horizontal-relative:page;mso-position-vertical-relative:paragraph;z-index:15732736" id="docshape15" filled="true" fillcolor="#000000" stroked="false">
            <v:fill type="solid"/>
            <w10:wrap type="none"/>
          </v:rect>
        </w:pict>
      </w:r>
      <w:r>
        <w:rPr>
          <w:rFonts w:ascii="Times New Roman"/>
          <w:b/>
          <w:spacing w:val="-2"/>
          <w:sz w:val="22"/>
        </w:rPr>
        <w:t>Output</w:t>
      </w:r>
      <w:r>
        <w:rPr>
          <w:rFonts w:ascii="Times New Roman"/>
          <w:b/>
          <w:spacing w:val="-2"/>
          <w:sz w:val="20"/>
        </w:rPr>
        <w:t>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147350</wp:posOffset>
            </wp:positionV>
            <wp:extent cx="3135366" cy="277882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366" cy="27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237" w:after="0"/>
        <w:ind w:left="940" w:right="0" w:hanging="361"/>
        <w:jc w:val="left"/>
        <w:rPr>
          <w:u w:val="none"/>
        </w:rPr>
      </w:pPr>
      <w:r>
        <w:rPr/>
        <w:pict>
          <v:rect style="position:absolute;margin-left:108.019997pt;margin-top:25.192743pt;width:390.07pt;height:1.32pt;mso-position-horizontal-relative:page;mso-position-vertical-relative:paragraph;z-index:15733248" id="docshape16" filled="true" fillcolor="#000000" stroked="false">
            <v:fill type="solid"/>
            <w10:wrap type="none"/>
          </v:rect>
        </w:pict>
      </w:r>
      <w:r>
        <w:rPr>
          <w:u w:val="none"/>
        </w:rPr>
        <w:t>Reconstructing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spacing w:val="-10"/>
          <w:u w:val="none"/>
        </w:rPr>
        <w:t> </w:t>
      </w:r>
      <w:r>
        <w:rPr>
          <w:u w:val="none"/>
        </w:rPr>
        <w:t>Sample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spacing w:val="-10"/>
          <w:u w:val="none"/>
        </w:rPr>
        <w:t> </w:t>
      </w:r>
      <w:r>
        <w:rPr>
          <w:u w:val="none"/>
        </w:rPr>
        <w:t>Quantized</w:t>
      </w:r>
      <w:r>
        <w:rPr>
          <w:spacing w:val="-9"/>
          <w:u w:val="none"/>
        </w:rPr>
        <w:t> </w:t>
      </w:r>
      <w:r>
        <w:rPr>
          <w:spacing w:val="-2"/>
          <w:u w:val="none"/>
        </w:rPr>
        <w:t>Signal: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 w:after="3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9.4pt;height:164.45pt;mso-position-horizontal-relative:char;mso-position-vertical-relative:line" type="#_x0000_t202" id="docshape17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48" w:lineRule="exact" w:before="25"/>
                    <w:ind w:left="108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(n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7"/>
                    </w:rPr>
                    <w:t>N)</w:t>
                  </w:r>
                </w:p>
                <w:p>
                  <w:pPr>
                    <w:pStyle w:val="BodyText"/>
                    <w:spacing w:line="248" w:lineRule="exact"/>
                    <w:ind w:left="1163"/>
                  </w:pPr>
                  <w:r>
                    <w:rPr/>
                    <w:t>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p_min;</w:t>
                  </w:r>
                </w:p>
                <w:p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(ab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</w:rPr>
                    <w:t>32)</w:t>
                  </w:r>
                </w:p>
                <w:p>
                  <w:pPr>
                    <w:pStyle w:val="BodyText"/>
                    <w:spacing w:line="237" w:lineRule="auto" w:before="3"/>
                    <w:ind w:left="2219" w:right="4908" w:hanging="528"/>
                  </w:pPr>
                  <w:r>
                    <w:rPr>
                      <w:color w:val="0000FF"/>
                    </w:rPr>
                    <w:t>if</w:t>
                  </w:r>
                  <w:r>
                    <w:rPr>
                      <w:color w:val="0000FF"/>
                      <w:spacing w:val="-35"/>
                    </w:rPr>
                    <w:t> </w:t>
                  </w:r>
                  <w:r>
                    <w:rPr/>
                    <w:t>(quant_r(n)==ab)</w:t>
                  </w:r>
                  <w:r>
                    <w:rPr/>
                    <w:t> quant_r(n)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</w:rPr>
                    <w:t>u;</w:t>
                  </w:r>
                </w:p>
                <w:p>
                  <w:pPr>
                    <w:pStyle w:val="BodyText"/>
                    <w:spacing w:before="1"/>
                    <w:ind w:left="1691"/>
                  </w:pPr>
                  <w:r>
                    <w:rPr>
                      <w:color w:val="0000FF"/>
                      <w:spacing w:val="-5"/>
                    </w:rPr>
                    <w:t>end</w:t>
                  </w:r>
                </w:p>
                <w:p>
                  <w:pPr>
                    <w:pStyle w:val="BodyText"/>
                    <w:ind w:left="1691"/>
                  </w:pPr>
                  <w:r>
                    <w:rPr/>
                    <w:t>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</w:rPr>
                    <w:t>c;</w:t>
                  </w:r>
                </w:p>
                <w:p>
                  <w:pPr>
                    <w:pStyle w:val="BodyText"/>
                    <w:spacing w:before="1"/>
                    <w:ind w:left="636" w:right="8011" w:firstLine="527"/>
                  </w:pPr>
                  <w:r>
                    <w:rPr>
                      <w:color w:val="0000FF"/>
                      <w:spacing w:val="-4"/>
                    </w:rPr>
                    <w:t>end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  <w:spacing w:val="-4"/>
                    </w:rPr>
                    <w:t>end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figure</w:t>
                  </w:r>
                </w:p>
                <w:p>
                  <w:pPr>
                    <w:pStyle w:val="BodyText"/>
                    <w:spacing w:line="248" w:lineRule="exact"/>
                    <w:ind w:left="636"/>
                  </w:pPr>
                  <w:r>
                    <w:rPr/>
                    <w:t>stem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(quant_r);</w:t>
                  </w:r>
                </w:p>
                <w:p>
                  <w:pPr>
                    <w:pStyle w:val="BodyText"/>
                    <w:spacing w:line="242" w:lineRule="auto"/>
                    <w:ind w:left="636" w:right="1341"/>
                  </w:pPr>
                  <w:r>
                    <w:rPr/>
                    <w:t>title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9F1FEF"/>
                    </w:rPr>
                    <w:t>'The</w:t>
                  </w:r>
                  <w:r>
                    <w:rPr>
                      <w:color w:val="9F1FEF"/>
                      <w:spacing w:val="-6"/>
                    </w:rPr>
                    <w:t> </w:t>
                  </w:r>
                  <w:r>
                    <w:rPr>
                      <w:color w:val="9F1FEF"/>
                    </w:rPr>
                    <w:t>Reconstructed</w:t>
                  </w:r>
                  <w:r>
                    <w:rPr>
                      <w:color w:val="9F1FEF"/>
                      <w:spacing w:val="-6"/>
                    </w:rPr>
                    <w:t> </w:t>
                  </w:r>
                  <w:r>
                    <w:rPr>
                      <w:color w:val="9F1FEF"/>
                    </w:rPr>
                    <w:t>Sample</w:t>
                  </w:r>
                  <w:r>
                    <w:rPr>
                      <w:color w:val="9F1FEF"/>
                      <w:spacing w:val="-6"/>
                    </w:rPr>
                    <w:t> </w:t>
                  </w:r>
                  <w:r>
                    <w:rPr>
                      <w:color w:val="9F1FEF"/>
                    </w:rPr>
                    <w:t>of</w:t>
                  </w:r>
                  <w:r>
                    <w:rPr>
                      <w:color w:val="9F1FEF"/>
                      <w:spacing w:val="-6"/>
                    </w:rPr>
                    <w:t> </w:t>
                  </w:r>
                  <w:r>
                    <w:rPr>
                      <w:color w:val="9F1FEF"/>
                    </w:rPr>
                    <w:t>Quantized</w:t>
                  </w:r>
                  <w:r>
                    <w:rPr>
                      <w:color w:val="9F1FEF"/>
                      <w:spacing w:val="-6"/>
                    </w:rPr>
                    <w:t> </w:t>
                  </w:r>
                  <w:r>
                    <w:rPr>
                      <w:color w:val="9F1FEF"/>
                    </w:rPr>
                    <w:t>Signal'</w:t>
                  </w:r>
                  <w:r>
                    <w:rPr/>
                    <w:t>)</w:t>
                  </w:r>
                  <w:r>
                    <w:rPr/>
                    <w:t> grid </w:t>
                  </w:r>
                  <w:r>
                    <w:rPr>
                      <w:color w:val="9F1FEF"/>
                    </w:rPr>
                    <w:t>on</w:t>
                  </w:r>
                  <w:r>
                    <w:rPr/>
                    <w:t>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220" w:right="12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Heading1"/>
        <w:numPr>
          <w:ilvl w:val="0"/>
          <w:numId w:val="2"/>
        </w:numPr>
        <w:tabs>
          <w:tab w:pos="941" w:val="left" w:leader="none"/>
        </w:tabs>
        <w:spacing w:line="240" w:lineRule="auto" w:before="99" w:after="0"/>
        <w:ind w:left="940" w:right="0" w:hanging="361"/>
        <w:jc w:val="left"/>
        <w:rPr>
          <w:u w:val="none"/>
        </w:rPr>
      </w:pPr>
      <w:r>
        <w:rPr>
          <w:u w:val="single"/>
        </w:rPr>
        <w:t>Reconstructing</w:t>
      </w:r>
      <w:r>
        <w:rPr>
          <w:spacing w:val="-15"/>
          <w:u w:val="single"/>
        </w:rPr>
        <w:t> </w:t>
      </w:r>
      <w:r>
        <w:rPr>
          <w:u w:val="single"/>
        </w:rPr>
        <w:t>the</w:t>
      </w:r>
      <w:r>
        <w:rPr>
          <w:spacing w:val="-13"/>
          <w:u w:val="single"/>
        </w:rPr>
        <w:t> </w:t>
      </w:r>
      <w:r>
        <w:rPr>
          <w:u w:val="single"/>
        </w:rPr>
        <w:t>Original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Signal: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91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Code:</w:t>
      </w: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9.4pt;height:164.55pt;mso-position-horizontal-relative:char;mso-position-vertical-relative:line" type="#_x0000_t202" id="docshape18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25"/>
                    <w:ind w:left="1163" w:right="6100" w:hanging="1056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(c1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(N-b)</w:t>
                  </w:r>
                  <w:r>
                    <w:rPr/>
                    <w:t>)</w:t>
                  </w:r>
                  <w:r>
                    <w:rPr/>
                    <w:t> </w:t>
                  </w:r>
                  <w:r>
                    <w:rPr>
                      <w:color w:val="0000FF"/>
                    </w:rPr>
                    <w:t>if </w:t>
                  </w:r>
                  <w:r>
                    <w:rPr/>
                    <w:t>(b~=1)</w:t>
                  </w:r>
                </w:p>
                <w:p>
                  <w:pPr>
                    <w:pStyle w:val="BodyText"/>
                    <w:ind w:left="1691" w:right="2796"/>
                  </w:pPr>
                  <w:r>
                    <w:rPr/>
                    <w:t>xyz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(quant_r(c1+b)-</w:t>
                  </w:r>
                  <w:r>
                    <w:rPr/>
                    <w:t>quant_r(c1))/b;</w:t>
                  </w:r>
                  <w:r>
                    <w:rPr/>
                    <w:t> </w:t>
                  </w:r>
                  <w:r>
                    <w:rPr>
                      <w:color w:val="0000FF"/>
                    </w:rPr>
                    <w:t>for </w:t>
                  </w:r>
                  <w:r>
                    <w:rPr/>
                    <w:t>(c2 = (c1+1) : (c1+b-1))</w:t>
                  </w:r>
                </w:p>
                <w:p>
                  <w:pPr>
                    <w:pStyle w:val="BodyText"/>
                    <w:ind w:left="2219"/>
                  </w:pPr>
                  <w:r>
                    <w:rPr/>
                    <w:t>quant_r(c2)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quant_r(c2-1)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4"/>
                    </w:rPr>
                    <w:t>xyz;</w:t>
                  </w:r>
                </w:p>
                <w:p>
                  <w:pPr>
                    <w:pStyle w:val="BodyText"/>
                    <w:ind w:left="1691"/>
                  </w:pPr>
                  <w:r>
                    <w:rPr>
                      <w:color w:val="0000FF"/>
                      <w:spacing w:val="-5"/>
                    </w:rPr>
                    <w:t>end</w:t>
                  </w:r>
                </w:p>
                <w:p>
                  <w:pPr>
                    <w:pStyle w:val="BodyText"/>
                    <w:spacing w:before="1"/>
                    <w:ind w:left="636" w:right="8011" w:firstLine="527"/>
                  </w:pPr>
                  <w:r>
                    <w:rPr>
                      <w:color w:val="0000FF"/>
                      <w:spacing w:val="-4"/>
                    </w:rPr>
                    <w:t>end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  <w:spacing w:val="-4"/>
                    </w:rPr>
                    <w:t>end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figure</w:t>
                  </w:r>
                </w:p>
                <w:p>
                  <w:pPr>
                    <w:pStyle w:val="BodyText"/>
                    <w:ind w:left="636" w:right="4908"/>
                  </w:pPr>
                  <w:r>
                    <w:rPr/>
                    <w:t>quant_r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smooth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(quant_r);</w:t>
                  </w:r>
                  <w:r>
                    <w:rPr/>
                    <w:t> plot (quant_r);</w:t>
                  </w:r>
                </w:p>
                <w:p>
                  <w:pPr>
                    <w:pStyle w:val="BodyText"/>
                    <w:spacing w:line="242" w:lineRule="auto"/>
                    <w:ind w:left="636" w:right="3984"/>
                  </w:pPr>
                  <w:r>
                    <w:rPr/>
                    <w:t>title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9F1FEF"/>
                    </w:rPr>
                    <w:t>'The</w:t>
                  </w:r>
                  <w:r>
                    <w:rPr>
                      <w:color w:val="9F1FEF"/>
                      <w:spacing w:val="-13"/>
                    </w:rPr>
                    <w:t> </w:t>
                  </w:r>
                  <w:r>
                    <w:rPr>
                      <w:color w:val="9F1FEF"/>
                    </w:rPr>
                    <w:t>Reconstructed</w:t>
                  </w:r>
                  <w:r>
                    <w:rPr>
                      <w:color w:val="9F1FEF"/>
                      <w:spacing w:val="-13"/>
                    </w:rPr>
                    <w:t> </w:t>
                  </w:r>
                  <w:r>
                    <w:rPr>
                      <w:color w:val="9F1FEF"/>
                    </w:rPr>
                    <w:t>Signal'</w:t>
                  </w:r>
                  <w:r>
                    <w:rPr/>
                    <w:t>)</w:t>
                  </w:r>
                  <w:r>
                    <w:rPr/>
                    <w:t> grid </w:t>
                  </w:r>
                  <w:r>
                    <w:rPr>
                      <w:color w:val="9F1FEF"/>
                    </w:rPr>
                    <w:t>on</w:t>
                  </w:r>
                  <w:r>
                    <w:rPr/>
                    <w:t>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b/>
          <w:sz w:val="11"/>
        </w:rPr>
      </w:pPr>
    </w:p>
    <w:p>
      <w:pPr>
        <w:spacing w:before="101"/>
        <w:ind w:left="58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Output:</w:t>
      </w: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1143000</wp:posOffset>
            </wp:positionH>
            <wp:positionV relativeFrom="paragraph">
              <wp:posOffset>174763</wp:posOffset>
            </wp:positionV>
            <wp:extent cx="3132121" cy="277882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121" cy="27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940" w:hanging="361"/>
      <w:outlineLvl w:val="1"/>
    </w:pPr>
    <w:rPr>
      <w:rFonts w:ascii="Courier New" w:hAnsi="Courier New" w:eastAsia="Courier New" w:cs="Courier New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 w:line="414" w:lineRule="exact"/>
      <w:ind w:left="2054" w:right="2056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940" w:hanging="361"/>
    </w:pPr>
    <w:rPr>
      <w:rFonts w:ascii="Courier New" w:hAnsi="Courier New" w:eastAsia="Courier New" w:cs="Courier New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 AVIATION</dc:creator>
  <dcterms:created xsi:type="dcterms:W3CDTF">2022-06-16T15:30:54Z</dcterms:created>
  <dcterms:modified xsi:type="dcterms:W3CDTF">2022-06-16T15:30:54Z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</Properties>
</file>