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345828" w14:textId="239A5F35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Pr="00AF3955">
                                  <w:t>3.</w:t>
                                </w:r>
                                <w:r w:rsidR="00D436C6">
                                  <w:t>8</w:t>
                                </w:r>
                                <w:r w:rsidR="00F232E8">
                                  <w:t>.2</w:t>
                                </w:r>
                              </w:p>
                              <w:p w14:paraId="3B26EA4C" w14:textId="0D116349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F232E8">
                                  <w:rPr>
                                    <w:rStyle w:val="span"/>
                                  </w:rPr>
                                  <w:t>July</w:t>
                                </w:r>
                                <w:r w:rsidR="00AF3955">
                                  <w:rPr>
                                    <w:rStyle w:val="span"/>
                                  </w:rPr>
                                  <w:t xml:space="preserve"> 2023</w:t>
                                </w:r>
                              </w:p>
                              <w:p w14:paraId="5EF7316F" w14:textId="3EF43BF8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F3955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68345828" w14:textId="239A5F35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Pr="00AF3955">
                            <w:t>3.</w:t>
                          </w:r>
                          <w:r w:rsidR="00D436C6">
                            <w:t>8</w:t>
                          </w:r>
                          <w:r w:rsidR="00F232E8">
                            <w:t>.2</w:t>
                          </w:r>
                        </w:p>
                        <w:p w14:paraId="3B26EA4C" w14:textId="0D116349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F232E8">
                            <w:rPr>
                              <w:rStyle w:val="span"/>
                            </w:rPr>
                            <w:t>July</w:t>
                          </w:r>
                          <w:r w:rsidR="00AF3955">
                            <w:rPr>
                              <w:rStyle w:val="span"/>
                            </w:rPr>
                            <w:t xml:space="preserve"> 2023</w:t>
                          </w:r>
                        </w:p>
                        <w:p w14:paraId="5EF7316F" w14:textId="3EF43BF8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F3955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3B0F52D" w14:textId="6E4FC806" w:rsidR="00F60A12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34128370" w:history="1">
            <w:r w:rsidR="00F60A12" w:rsidRPr="00FC12A2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_Toc134128370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3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16BAAC99" w14:textId="21851BC4" w:rsidR="00F60A12" w:rsidRDefault="00000000" w:rsidP="00F60A12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1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1.1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_Toc134128371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3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127C169E" w14:textId="27D58139" w:rsidR="00F60A1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E"/>
            </w:rPr>
          </w:pPr>
          <w:hyperlink w:anchor="_Toc134128372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1.1.1</w:t>
            </w:r>
            <w:r w:rsidR="00F60A12">
              <w:rPr>
                <w:rFonts w:asciiTheme="minorHAnsi" w:hAnsiTheme="minorHAnsi" w:cstheme="minorBidi"/>
                <w:noProof/>
                <w:sz w:val="22"/>
                <w:szCs w:val="22"/>
                <w:lang w:val="en-IE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_Toc134128372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3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3D7C653E" w14:textId="0CBFD43A" w:rsidR="00F60A1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E"/>
            </w:rPr>
          </w:pPr>
          <w:hyperlink w:anchor="_Toc134128373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1.1.2</w:t>
            </w:r>
            <w:r w:rsidR="00F60A12">
              <w:rPr>
                <w:rFonts w:asciiTheme="minorHAnsi" w:hAnsiTheme="minorHAnsi" w:cstheme="minorBidi"/>
                <w:noProof/>
                <w:sz w:val="22"/>
                <w:szCs w:val="22"/>
                <w:lang w:val="en-IE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_Toc134128373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4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6844DE0D" w14:textId="62F67FF0" w:rsidR="00F60A12" w:rsidRDefault="00000000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4" w:history="1">
            <w:r w:rsidR="00F60A12" w:rsidRPr="00FC12A2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_Toc134128374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4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35079375" w14:textId="0D0C8DD2" w:rsidR="00F60A12" w:rsidRDefault="00000000" w:rsidP="00F60A12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5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2.1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_Toc134128375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4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7EB0B735" w14:textId="6DBCDFE8" w:rsidR="00F60A12" w:rsidRDefault="00000000" w:rsidP="0034588D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6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2.2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eswRetailerOrderStatus Job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_Toc134128376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4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5C7165F0" w14:textId="1AC439C1" w:rsidR="00F60A1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E"/>
            </w:rPr>
          </w:pPr>
          <w:hyperlink w:anchor="_Toc134128377" w:history="1">
            <w:r w:rsidR="00F60A12" w:rsidRPr="00FC12A2">
              <w:rPr>
                <w:rStyle w:val="Hyperlink"/>
                <w:noProof/>
              </w:rPr>
              <w:t>2.2.1</w:t>
            </w:r>
            <w:r w:rsidR="00F60A12">
              <w:rPr>
                <w:rFonts w:asciiTheme="minorHAnsi" w:hAnsiTheme="minorHAnsi" w:cstheme="minorBidi"/>
                <w:noProof/>
                <w:sz w:val="22"/>
                <w:szCs w:val="22"/>
                <w:lang w:val="en-IE"/>
              </w:rPr>
              <w:tab/>
            </w:r>
            <w:r w:rsidR="00F60A12" w:rsidRPr="00FC12A2">
              <w:rPr>
                <w:rStyle w:val="Hyperlink"/>
                <w:noProof/>
              </w:rPr>
              <w:t>Job Frequency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_Toc134128377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5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0560816E" w14:textId="4B6A9BE7" w:rsidR="00F60A12" w:rsidRDefault="00000000" w:rsidP="00F60A12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8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2.3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EswOAuthService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_Toc134128378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5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6252193F" w14:textId="5EA70E3C" w:rsidR="00F60A12" w:rsidRDefault="00000000" w:rsidP="00F60A12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9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2.4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EswOrderReturnService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_Toc134128379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6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10C0F43F" w14:textId="029F8040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F71F01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134128370"/>
      <w:r>
        <w:rPr>
          <w:rFonts w:ascii="Arial" w:hAnsi="Arial" w:cs="Arial"/>
          <w:b/>
          <w:bCs/>
          <w:sz w:val="28"/>
          <w:szCs w:val="28"/>
        </w:rPr>
        <w:lastRenderedPageBreak/>
        <w:t>Return Merchandise Authorization</w:t>
      </w:r>
      <w:bookmarkEnd w:id="0"/>
    </w:p>
    <w:p w14:paraId="2B86534C" w14:textId="26A3AB57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to </w:t>
      </w:r>
      <w:r w:rsidR="00AE53CA">
        <w:rPr>
          <w:sz w:val="20"/>
          <w:szCs w:val="20"/>
        </w:rPr>
        <w:t>return order from SFCC or ESW panel</w:t>
      </w:r>
      <w:r w:rsidRPr="00F71F01">
        <w:rPr>
          <w:sz w:val="20"/>
          <w:szCs w:val="20"/>
        </w:rPr>
        <w:t>.</w:t>
      </w:r>
      <w:r w:rsidR="00AE53CA">
        <w:rPr>
          <w:sz w:val="20"/>
          <w:szCs w:val="20"/>
        </w:rPr>
        <w:t xml:space="preserve"> In both cases the cartridge will maintain the order synchronisation so that</w:t>
      </w:r>
      <w:r>
        <w:rPr>
          <w:sz w:val="20"/>
          <w:szCs w:val="20"/>
        </w:rPr>
        <w:t xml:space="preserve"> </w:t>
      </w:r>
      <w:r w:rsidR="00AE53CA">
        <w:rPr>
          <w:sz w:val="20"/>
          <w:szCs w:val="20"/>
        </w:rPr>
        <w:t>upon mark an order as return from SFCC or ESW it will be mark as return on both places.</w:t>
      </w:r>
    </w:p>
    <w:p w14:paraId="5B365C94" w14:textId="2A21CCB6" w:rsidR="00350723" w:rsidRPr="00F71F01" w:rsidRDefault="00281379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 </w:t>
      </w:r>
      <w:r w:rsidR="009C5293">
        <w:rPr>
          <w:sz w:val="20"/>
          <w:szCs w:val="20"/>
        </w:rPr>
        <w:t>short,</w:t>
      </w:r>
      <w:r>
        <w:rPr>
          <w:sz w:val="20"/>
          <w:szCs w:val="20"/>
        </w:rPr>
        <w:t xml:space="preserve"> t</w:t>
      </w:r>
      <w:r w:rsidR="00350723" w:rsidRPr="00F71F01">
        <w:rPr>
          <w:sz w:val="20"/>
          <w:szCs w:val="20"/>
        </w:rPr>
        <w:t>he ESW-SFCC cartridge allows retailers to synchronize</w:t>
      </w:r>
      <w:r w:rsidR="00350723">
        <w:rPr>
          <w:sz w:val="20"/>
          <w:szCs w:val="20"/>
        </w:rPr>
        <w:t xml:space="preserve"> </w:t>
      </w:r>
      <w:r w:rsidR="00AE53CA">
        <w:rPr>
          <w:sz w:val="20"/>
          <w:szCs w:val="20"/>
        </w:rPr>
        <w:t>returned</w:t>
      </w:r>
      <w:r w:rsidR="00350723" w:rsidRPr="00F71F01">
        <w:rPr>
          <w:sz w:val="20"/>
          <w:szCs w:val="20"/>
        </w:rPr>
        <w:t xml:space="preserve"> </w:t>
      </w:r>
      <w:r w:rsidR="00350723">
        <w:rPr>
          <w:sz w:val="20"/>
          <w:szCs w:val="20"/>
        </w:rPr>
        <w:t>order in both ways ESW =&gt; SFCC and SFCC =&gt; ESW</w:t>
      </w:r>
      <w:r w:rsidR="00350723" w:rsidRPr="00F71F01">
        <w:rPr>
          <w:sz w:val="20"/>
          <w:szCs w:val="20"/>
        </w:rPr>
        <w:t>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34128371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77777777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34128372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57103FB3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000000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="00350723"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34128373"/>
      <w:r>
        <w:rPr>
          <w:rFonts w:ascii="Arial" w:hAnsi="Arial" w:cs="Arial"/>
          <w:sz w:val="28"/>
        </w:rPr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BDCB816" w14:textId="35673A0C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405B782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cancelled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F71F01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sz w:val="28"/>
          <w:szCs w:val="28"/>
        </w:rPr>
      </w:pPr>
      <w:bookmarkStart w:id="4" w:name="_Toc72738348"/>
      <w:bookmarkStart w:id="5" w:name="_Toc134128374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303ABC">
        <w:rPr>
          <w:rFonts w:ascii="Arial" w:hAnsi="Arial" w:cs="Arial"/>
          <w:b/>
          <w:bCs/>
          <w:sz w:val="28"/>
          <w:szCs w:val="28"/>
        </w:rPr>
        <w:t>Return</w:t>
      </w:r>
      <w:r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34128375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60928482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34128376"/>
      <w:bookmarkStart w:id="9" w:name="eswRetailerPackageFeed_job"/>
      <w:bookmarkStart w:id="10" w:name="eswRetailerOrderStatus_job"/>
      <w:r w:rsidRPr="00F71F01">
        <w:rPr>
          <w:rFonts w:ascii="Arial" w:hAnsi="Arial" w:cs="Arial"/>
          <w:sz w:val="28"/>
          <w:szCs w:val="28"/>
        </w:rPr>
        <w:t>eswRetailer</w:t>
      </w:r>
      <w:r>
        <w:rPr>
          <w:rFonts w:ascii="Arial" w:hAnsi="Arial" w:cs="Arial"/>
          <w:sz w:val="28"/>
          <w:szCs w:val="28"/>
        </w:rPr>
        <w:t>OrderStatus</w:t>
      </w:r>
      <w:r w:rsidRPr="00F71F0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J</w:t>
      </w:r>
      <w:r w:rsidRPr="00F71F01">
        <w:rPr>
          <w:rFonts w:ascii="Arial" w:hAnsi="Arial" w:cs="Arial"/>
          <w:sz w:val="28"/>
          <w:szCs w:val="28"/>
        </w:rPr>
        <w:t>ob</w:t>
      </w:r>
      <w:bookmarkEnd w:id="8"/>
    </w:p>
    <w:bookmarkEnd w:id="9"/>
    <w:bookmarkEnd w:id="10"/>
    <w:p w14:paraId="6FF2684F" w14:textId="712B9427" w:rsidR="00350723" w:rsidRPr="00F3005D" w:rsidRDefault="00350723" w:rsidP="00350723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 </w:t>
      </w:r>
      <w:r w:rsidRPr="00F71F01">
        <w:rPr>
          <w:rStyle w:val="Strong"/>
          <w:sz w:val="20"/>
          <w:szCs w:val="20"/>
        </w:rPr>
        <w:t>eswRetailer</w:t>
      </w:r>
      <w:r>
        <w:rPr>
          <w:rStyle w:val="Strong"/>
          <w:sz w:val="20"/>
          <w:szCs w:val="20"/>
        </w:rPr>
        <w:t>OrderStatus</w:t>
      </w:r>
      <w:r w:rsidRPr="00F71F01">
        <w:rPr>
          <w:rStyle w:val="Strong"/>
          <w:sz w:val="20"/>
          <w:szCs w:val="20"/>
        </w:rPr>
        <w:t> </w:t>
      </w:r>
      <w:r w:rsidRPr="00F71F01">
        <w:rPr>
          <w:sz w:val="20"/>
          <w:szCs w:val="20"/>
        </w:rPr>
        <w:t xml:space="preserve">job syncs the </w:t>
      </w:r>
      <w:r>
        <w:rPr>
          <w:sz w:val="20"/>
          <w:szCs w:val="20"/>
        </w:rPr>
        <w:t>cancelled</w:t>
      </w:r>
      <w:r w:rsidR="00A66C69">
        <w:rPr>
          <w:sz w:val="20"/>
          <w:szCs w:val="20"/>
        </w:rPr>
        <w:t xml:space="preserve"> and returned</w:t>
      </w:r>
      <w:r>
        <w:rPr>
          <w:sz w:val="20"/>
          <w:szCs w:val="20"/>
        </w:rPr>
        <w:t xml:space="preserve"> orders between SFCC &amp; ESW </w:t>
      </w:r>
      <w:r w:rsidRPr="00F71F01">
        <w:rPr>
          <w:sz w:val="20"/>
          <w:szCs w:val="20"/>
        </w:rPr>
        <w:t xml:space="preserve">via the </w:t>
      </w:r>
      <w:r>
        <w:rPr>
          <w:sz w:val="20"/>
          <w:szCs w:val="20"/>
        </w:rPr>
        <w:t>ESW Order</w:t>
      </w:r>
      <w:r w:rsidRPr="00F71F01">
        <w:rPr>
          <w:sz w:val="20"/>
          <w:szCs w:val="20"/>
        </w:rPr>
        <w:t xml:space="preserve"> API v</w:t>
      </w:r>
      <w:r>
        <w:rPr>
          <w:sz w:val="20"/>
          <w:szCs w:val="20"/>
        </w:rPr>
        <w:t>2</w:t>
      </w:r>
      <w:r w:rsidRPr="00F71F01">
        <w:rPr>
          <w:sz w:val="20"/>
          <w:szCs w:val="20"/>
        </w:rPr>
        <w:t>.0.</w:t>
      </w:r>
      <w:r>
        <w:rPr>
          <w:sz w:val="20"/>
          <w:szCs w:val="20"/>
        </w:rPr>
        <w:t xml:space="preserve"> Import job from </w:t>
      </w:r>
      <w:r w:rsidRPr="00741CA6">
        <w:rPr>
          <w:b/>
          <w:bCs/>
          <w:sz w:val="20"/>
          <w:szCs w:val="20"/>
        </w:rPr>
        <w:t>link_eshopworld\sitesdata\jobs.xml</w:t>
      </w:r>
    </w:p>
    <w:p w14:paraId="41988CEB" w14:textId="1780BDEF" w:rsidR="00350723" w:rsidRDefault="00263C58" w:rsidP="00350723">
      <w:pPr>
        <w:pStyle w:val="p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1034979" wp14:editId="49A60B0C">
            <wp:extent cx="5943600" cy="23749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F4B5" w14:textId="01E9905E" w:rsidR="00350723" w:rsidRDefault="00350723" w:rsidP="00350723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eswRetailerOrderStatus</w:t>
      </w:r>
      <w:r>
        <w:rPr>
          <w:sz w:val="20"/>
          <w:szCs w:val="20"/>
        </w:rPr>
        <w:t xml:space="preserve"> job contains t</w:t>
      </w:r>
      <w:r w:rsidR="00717D4B">
        <w:rPr>
          <w:sz w:val="20"/>
          <w:szCs w:val="20"/>
        </w:rPr>
        <w:t>hree</w:t>
      </w:r>
      <w:r>
        <w:rPr>
          <w:sz w:val="20"/>
          <w:szCs w:val="20"/>
        </w:rPr>
        <w:t xml:space="preserve"> job steps as below:</w:t>
      </w:r>
    </w:p>
    <w:p w14:paraId="3352755C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executeOrderStatus:</w:t>
      </w:r>
      <w:r>
        <w:rPr>
          <w:sz w:val="20"/>
          <w:szCs w:val="20"/>
        </w:rPr>
        <w:t xml:space="preserve"> This job step cancel order in ESW CSP using Order API if order cancelled in SFCC. Retailers needs to add some parameters in this job.</w:t>
      </w:r>
    </w:p>
    <w:p w14:paraId="7D6D0756" w14:textId="77777777" w:rsidR="00350723" w:rsidRPr="00741CA6" w:rsidRDefault="00350723" w:rsidP="00350723">
      <w:pPr>
        <w:pStyle w:val="p"/>
        <w:numPr>
          <w:ilvl w:val="0"/>
          <w:numId w:val="29"/>
        </w:numPr>
        <w:jc w:val="both"/>
        <w:rPr>
          <w:sz w:val="18"/>
          <w:szCs w:val="18"/>
        </w:rPr>
      </w:pPr>
      <w:r>
        <w:rPr>
          <w:sz w:val="20"/>
          <w:szCs w:val="20"/>
        </w:rPr>
        <w:t xml:space="preserve">actionBy [Retailer, CSP] – </w:t>
      </w:r>
      <w:r w:rsidRPr="00741CA6">
        <w:rPr>
          <w:sz w:val="18"/>
          <w:szCs w:val="18"/>
        </w:rPr>
        <w:t>In SFCC value should be Retailer because order cancelled first in SFCC</w:t>
      </w:r>
      <w:r>
        <w:rPr>
          <w:sz w:val="18"/>
          <w:szCs w:val="18"/>
        </w:rPr>
        <w:t>.</w:t>
      </w:r>
    </w:p>
    <w:p w14:paraId="5ABF61EE" w14:textId="77777777" w:rsidR="00350723" w:rsidRDefault="00350723" w:rsidP="00350723">
      <w:pPr>
        <w:pStyle w:val="p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>actionByUserEmail – Email of the user who is going to run this job.</w:t>
      </w:r>
    </w:p>
    <w:p w14:paraId="7B1CD2AE" w14:textId="78542A8E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eswToSfccOrderCancellation</w:t>
      </w:r>
      <w:r w:rsidRPr="00741CA6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This job step cancel order in SFCC if order cancelled by ESW CSP.</w:t>
      </w:r>
    </w:p>
    <w:p w14:paraId="4FF18392" w14:textId="72E87554" w:rsidR="00717D4B" w:rsidRDefault="00717D4B" w:rsidP="00350723">
      <w:pPr>
        <w:pStyle w:val="p"/>
        <w:jc w:val="both"/>
        <w:rPr>
          <w:sz w:val="20"/>
          <w:szCs w:val="20"/>
        </w:rPr>
      </w:pPr>
      <w:r w:rsidRPr="00717D4B">
        <w:rPr>
          <w:b/>
          <w:bCs/>
          <w:sz w:val="20"/>
          <w:szCs w:val="20"/>
        </w:rPr>
        <w:t>orderReturn</w:t>
      </w:r>
      <w:r>
        <w:rPr>
          <w:sz w:val="20"/>
          <w:szCs w:val="20"/>
        </w:rPr>
        <w:t>: This job step is responsible to update returned order marked in SFCC to ESW</w:t>
      </w:r>
    </w:p>
    <w:p w14:paraId="1BCB5AA5" w14:textId="77777777" w:rsidR="00350723" w:rsidRPr="001E0387" w:rsidRDefault="00350723" w:rsidP="00350723">
      <w:pPr>
        <w:pStyle w:val="111U"/>
        <w:numPr>
          <w:ilvl w:val="2"/>
          <w:numId w:val="28"/>
        </w:numPr>
        <w:rPr>
          <w:sz w:val="28"/>
        </w:rPr>
      </w:pPr>
      <w:bookmarkStart w:id="11" w:name="_Toc134128377"/>
      <w:r w:rsidRPr="001E0387">
        <w:rPr>
          <w:sz w:val="28"/>
        </w:rPr>
        <w:t>Job Frequency</w:t>
      </w:r>
      <w:bookmarkEnd w:id="11"/>
    </w:p>
    <w:p w14:paraId="6361221D" w14:textId="77777777" w:rsidR="00350723" w:rsidRPr="002704EC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2704EC">
        <w:rPr>
          <w:sz w:val="20"/>
          <w:szCs w:val="20"/>
        </w:rPr>
        <w:t xml:space="preserve">Schedule this job to run after every hour. Retailers can </w:t>
      </w:r>
      <w:r>
        <w:rPr>
          <w:sz w:val="20"/>
          <w:szCs w:val="20"/>
        </w:rPr>
        <w:t>schedule</w:t>
      </w:r>
      <w:r w:rsidRPr="002704EC">
        <w:rPr>
          <w:sz w:val="20"/>
          <w:szCs w:val="20"/>
        </w:rPr>
        <w:t xml:space="preserve"> according to cancelled orders frequency.</w:t>
      </w:r>
      <w:r w:rsidRPr="002704EC">
        <w:rPr>
          <w:b/>
          <w:bCs/>
          <w:sz w:val="20"/>
          <w:szCs w:val="20"/>
        </w:rPr>
        <w:t xml:space="preserve"> 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2" w:name="_Toc134128378"/>
      <w:bookmarkStart w:id="13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12"/>
    </w:p>
    <w:bookmarkEnd w:id="13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lastRenderedPageBreak/>
        <w:t>ESW OAuth Credentials</w:t>
      </w:r>
    </w:p>
    <w:p w14:paraId="2F580F68" w14:textId="7C5F78BB" w:rsidR="00350723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4" w:name="_Toc134128379"/>
      <w:bookmarkStart w:id="15" w:name="EswOrderAPIV2Service"/>
      <w:r w:rsidRPr="00AB7FAF">
        <w:rPr>
          <w:rFonts w:ascii="Arial" w:hAnsi="Arial" w:cs="Arial"/>
          <w:sz w:val="28"/>
          <w:szCs w:val="28"/>
        </w:rPr>
        <w:t>Esw</w:t>
      </w:r>
      <w:r w:rsidR="00CE19B8">
        <w:rPr>
          <w:rFonts w:ascii="Arial" w:hAnsi="Arial" w:cs="Arial"/>
          <w:sz w:val="28"/>
          <w:szCs w:val="28"/>
        </w:rPr>
        <w:t>OrderReturnService</w:t>
      </w:r>
      <w:bookmarkEnd w:id="14"/>
    </w:p>
    <w:p w14:paraId="39D21D64" w14:textId="348B2BBD" w:rsidR="0053724C" w:rsidRDefault="0053724C" w:rsidP="0053724C">
      <w:pPr>
        <w:pStyle w:val="p"/>
        <w:jc w:val="both"/>
        <w:rPr>
          <w:b/>
          <w:bCs/>
          <w:sz w:val="20"/>
          <w:szCs w:val="20"/>
        </w:rPr>
      </w:pPr>
      <w:r w:rsidRPr="00F71F01">
        <w:rPr>
          <w:sz w:val="20"/>
          <w:szCs w:val="20"/>
        </w:rPr>
        <w:t xml:space="preserve">This service is used to make a call to the ESW </w:t>
      </w:r>
      <w:r>
        <w:rPr>
          <w:sz w:val="20"/>
          <w:szCs w:val="20"/>
        </w:rPr>
        <w:t>Order</w:t>
      </w:r>
      <w:r w:rsidRPr="00F71F01">
        <w:rPr>
          <w:sz w:val="20"/>
          <w:szCs w:val="20"/>
        </w:rPr>
        <w:t xml:space="preserve"> API v</w:t>
      </w:r>
      <w:r>
        <w:rPr>
          <w:sz w:val="20"/>
          <w:szCs w:val="20"/>
        </w:rPr>
        <w:t>2</w:t>
      </w:r>
      <w:r w:rsidRPr="00F71F01">
        <w:rPr>
          <w:sz w:val="20"/>
          <w:szCs w:val="20"/>
        </w:rPr>
        <w:t xml:space="preserve">.0 and </w:t>
      </w:r>
      <w:r>
        <w:rPr>
          <w:sz w:val="20"/>
          <w:szCs w:val="20"/>
        </w:rPr>
        <w:t>cancel order in ESW CSP</w:t>
      </w:r>
      <w:r w:rsidRPr="00F71F01">
        <w:rPr>
          <w:sz w:val="20"/>
          <w:szCs w:val="20"/>
        </w:rPr>
        <w:t>.</w:t>
      </w:r>
      <w:r>
        <w:rPr>
          <w:sz w:val="20"/>
          <w:szCs w:val="20"/>
        </w:rPr>
        <w:t xml:space="preserve">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5A19B252" w14:textId="26DAEAA1" w:rsidR="00ED542C" w:rsidRDefault="00ED542C" w:rsidP="0053724C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767D91D" wp14:editId="672295F6">
            <wp:extent cx="5943600" cy="1555115"/>
            <wp:effectExtent l="0" t="0" r="0" b="698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614" w14:textId="1A966793" w:rsidR="0053724C" w:rsidRPr="00E63806" w:rsidRDefault="0053724C" w:rsidP="00E63806">
      <w:pPr>
        <w:pStyle w:val="ListParagraph"/>
        <w:ind w:left="432"/>
        <w:jc w:val="center"/>
        <w:rPr>
          <w:rFonts w:ascii="Arial" w:eastAsia="Times New Roman" w:hAnsi="Arial" w:cs="Arial"/>
        </w:rPr>
      </w:pPr>
      <w:r w:rsidRPr="001C2190">
        <w:rPr>
          <w:rStyle w:val="Emphasis"/>
          <w:rFonts w:cs="Arial"/>
        </w:rPr>
        <w:t>EswOrderReturnService</w:t>
      </w:r>
      <w:r w:rsidRPr="00E63806">
        <w:rPr>
          <w:rFonts w:ascii="Arial" w:hAnsi="Arial" w:cs="Arial"/>
        </w:rPr>
        <w:t xml:space="preserve"> </w:t>
      </w:r>
      <w:bookmarkEnd w:id="15"/>
    </w:p>
    <w:sectPr w:rsidR="0053724C" w:rsidRPr="00E638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E4E14" w14:textId="77777777" w:rsidR="00F93B12" w:rsidRDefault="00F93B12" w:rsidP="00E94B81">
      <w:r>
        <w:separator/>
      </w:r>
    </w:p>
  </w:endnote>
  <w:endnote w:type="continuationSeparator" w:id="0">
    <w:p w14:paraId="4A3A4159" w14:textId="77777777" w:rsidR="00F93B12" w:rsidRDefault="00F93B12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38775" w14:textId="77777777" w:rsidR="00F93B12" w:rsidRDefault="00F93B12" w:rsidP="00E94B81">
      <w:r>
        <w:separator/>
      </w:r>
    </w:p>
  </w:footnote>
  <w:footnote w:type="continuationSeparator" w:id="0">
    <w:p w14:paraId="4D868F34" w14:textId="77777777" w:rsidR="00F93B12" w:rsidRDefault="00F93B12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806B4"/>
    <w:rsid w:val="00081990"/>
    <w:rsid w:val="000A5874"/>
    <w:rsid w:val="000C3675"/>
    <w:rsid w:val="000C4AF9"/>
    <w:rsid w:val="00104690"/>
    <w:rsid w:val="00107534"/>
    <w:rsid w:val="00110DCB"/>
    <w:rsid w:val="00133EDC"/>
    <w:rsid w:val="00144F27"/>
    <w:rsid w:val="00154666"/>
    <w:rsid w:val="001660FD"/>
    <w:rsid w:val="00176EEB"/>
    <w:rsid w:val="00180B86"/>
    <w:rsid w:val="00192139"/>
    <w:rsid w:val="00196FF2"/>
    <w:rsid w:val="001A1AE2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7FE8"/>
    <w:rsid w:val="004D5755"/>
    <w:rsid w:val="004E430B"/>
    <w:rsid w:val="004F66C9"/>
    <w:rsid w:val="0051443B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93131"/>
    <w:rsid w:val="00697C29"/>
    <w:rsid w:val="006A571C"/>
    <w:rsid w:val="006C16BB"/>
    <w:rsid w:val="00711224"/>
    <w:rsid w:val="00717D4B"/>
    <w:rsid w:val="0072744C"/>
    <w:rsid w:val="00744857"/>
    <w:rsid w:val="007637E1"/>
    <w:rsid w:val="00767FBD"/>
    <w:rsid w:val="00782BD3"/>
    <w:rsid w:val="007C11B6"/>
    <w:rsid w:val="007F1645"/>
    <w:rsid w:val="007F68B8"/>
    <w:rsid w:val="0083206C"/>
    <w:rsid w:val="00851440"/>
    <w:rsid w:val="008538AC"/>
    <w:rsid w:val="00857BDF"/>
    <w:rsid w:val="008905F6"/>
    <w:rsid w:val="008C6F3B"/>
    <w:rsid w:val="008F1000"/>
    <w:rsid w:val="009037AD"/>
    <w:rsid w:val="00916582"/>
    <w:rsid w:val="00930352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6033"/>
    <w:rsid w:val="00A36653"/>
    <w:rsid w:val="00A47459"/>
    <w:rsid w:val="00A50AD8"/>
    <w:rsid w:val="00A54483"/>
    <w:rsid w:val="00A66C69"/>
    <w:rsid w:val="00AA5F77"/>
    <w:rsid w:val="00AC2925"/>
    <w:rsid w:val="00AD09CD"/>
    <w:rsid w:val="00AE44EC"/>
    <w:rsid w:val="00AE53CA"/>
    <w:rsid w:val="00AE5B82"/>
    <w:rsid w:val="00AF3955"/>
    <w:rsid w:val="00B036A2"/>
    <w:rsid w:val="00B065F3"/>
    <w:rsid w:val="00B07B74"/>
    <w:rsid w:val="00B15A51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D0146A"/>
    <w:rsid w:val="00D05A4B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E018C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232E8"/>
    <w:rsid w:val="00F31BAA"/>
    <w:rsid w:val="00F511CD"/>
    <w:rsid w:val="00F52DF3"/>
    <w:rsid w:val="00F60A12"/>
    <w:rsid w:val="00F7299E"/>
    <w:rsid w:val="00F9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304</cp:revision>
  <dcterms:created xsi:type="dcterms:W3CDTF">2021-08-27T15:56:00Z</dcterms:created>
  <dcterms:modified xsi:type="dcterms:W3CDTF">2023-07-21T14:57:00Z</dcterms:modified>
</cp:coreProperties>
</file>