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00" w:lineRule="auto"/>
        <w:rPr/>
      </w:pPr>
      <w:bookmarkStart w:colFirst="0" w:colLast="0" w:name="_heading=h.gjdgxs" w:id="0"/>
      <w:bookmarkEnd w:id="0"/>
      <w:r w:rsidDel="00000000" w:rsidR="00000000" w:rsidRPr="00000000">
        <w:rPr>
          <w:rtl w:val="0"/>
        </w:rPr>
        <w:t xml:space="preserve">Scoping Document Phase Two</w:t>
      </w:r>
    </w:p>
    <w:p w:rsidR="00000000" w:rsidDel="00000000" w:rsidP="00000000" w:rsidRDefault="00000000" w:rsidRPr="00000000" w14:paraId="00000002">
      <w:pPr>
        <w:pStyle w:val="Subtitle"/>
        <w:spacing w:after="200" w:before="200" w:lineRule="auto"/>
        <w:rPr/>
      </w:pPr>
      <w:bookmarkStart w:colFirst="0" w:colLast="0" w:name="_heading=h.30j0zll" w:id="1"/>
      <w:bookmarkEnd w:id="1"/>
      <w:r w:rsidDel="00000000" w:rsidR="00000000" w:rsidRPr="00000000">
        <w:rPr>
          <w:rtl w:val="0"/>
        </w:rPr>
        <w:t xml:space="preserve">This document is intended to ensure a delightful customer experience and a clean handover from sales to implementation.</w:t>
      </w:r>
    </w:p>
    <w:p w:rsidR="00000000" w:rsidDel="00000000" w:rsidP="00000000" w:rsidRDefault="00000000" w:rsidRPr="00000000" w14:paraId="00000003">
      <w:pPr>
        <w:pStyle w:val="Subtitle"/>
        <w:spacing w:after="200" w:before="200" w:lineRule="auto"/>
        <w:rPr/>
      </w:pPr>
      <w:bookmarkStart w:colFirst="0" w:colLast="0" w:name="_heading=h.1fob9te" w:id="2"/>
      <w:bookmarkEnd w:id="2"/>
      <w:r w:rsidDel="00000000" w:rsidR="00000000" w:rsidRPr="00000000">
        <w:rPr>
          <w:rtl w:val="0"/>
        </w:rPr>
        <w:t xml:space="preserve">Please ensure that all relevant information is reflected here, even if not specifically requested, in the default format. </w:t>
      </w:r>
    </w:p>
    <w:p w:rsidR="00000000" w:rsidDel="00000000" w:rsidP="00000000" w:rsidRDefault="00000000" w:rsidRPr="00000000" w14:paraId="00000004">
      <w:pPr>
        <w:rPr/>
      </w:pPr>
      <w:r w:rsidDel="00000000" w:rsidR="00000000" w:rsidRPr="00000000">
        <w:rPr>
          <w:rtl w:val="0"/>
        </w:rPr>
      </w:r>
    </w:p>
    <w:tbl>
      <w:tblPr>
        <w:tblStyle w:val="Table1"/>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96"/>
        <w:tblGridChange w:id="0">
          <w:tblGrid>
            <w:gridCol w:w="4320"/>
            <w:gridCol w:w="489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b w:val="1"/>
              </w:rPr>
            </w:pPr>
            <w:r w:rsidDel="00000000" w:rsidR="00000000" w:rsidRPr="00000000">
              <w:rPr>
                <w:b w:val="1"/>
                <w:rtl w:val="0"/>
              </w:rPr>
              <w:t xml:space="preserve">Customer Name: </w:t>
            </w:r>
          </w:p>
        </w:tc>
        <w:tc>
          <w:tcPr>
            <w:shd w:fill="auto" w:val="clear"/>
            <w:tcMar>
              <w:top w:w="100.0" w:type="dxa"/>
              <w:left w:w="100.0" w:type="dxa"/>
              <w:bottom w:w="100.0" w:type="dxa"/>
              <w:right w:w="100.0" w:type="dxa"/>
            </w:tcMar>
          </w:tcPr>
          <w:p w:rsidR="00000000" w:rsidDel="00000000" w:rsidP="00000000" w:rsidRDefault="00000000" w:rsidRPr="00000000" w14:paraId="00000006">
            <w:pPr>
              <w:rPr/>
            </w:pPr>
            <w:r w:rsidDel="00000000" w:rsidR="00000000" w:rsidRPr="00000000">
              <w:rPr>
                <w:rtl w:val="0"/>
              </w:rPr>
              <w:t xml:space="preserve">MintMobile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rPr>
                <w:b w:val="1"/>
              </w:rPr>
            </w:pPr>
            <w:r w:rsidDel="00000000" w:rsidR="00000000" w:rsidRPr="00000000">
              <w:rPr>
                <w:b w:val="1"/>
                <w:rtl w:val="0"/>
              </w:rPr>
              <w:t xml:space="preserve">Opportunity Name:</w:t>
            </w:r>
          </w:p>
        </w:tc>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MintMobile - AMP - Ibex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rPr>
                <w:b w:val="1"/>
              </w:rPr>
            </w:pPr>
            <w:r w:rsidDel="00000000" w:rsidR="00000000" w:rsidRPr="00000000">
              <w:rPr>
                <w:b w:val="1"/>
                <w:rtl w:val="0"/>
              </w:rPr>
              <w:t xml:space="preserve">Opportunity Link in SFDC:</w:t>
            </w:r>
          </w:p>
        </w:tc>
        <w:tc>
          <w:tcPr>
            <w:shd w:fill="auto"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https://parloagmbh.lightning.force.com/lightning/r/Opportunity/006aa000008voTKAAY/view</w:t>
            </w:r>
          </w:p>
        </w:tc>
      </w:tr>
    </w:tbl>
    <w:p w:rsidR="00000000" w:rsidDel="00000000" w:rsidP="00000000" w:rsidRDefault="00000000" w:rsidRPr="00000000" w14:paraId="0000000B">
      <w:pPr>
        <w:ind w:right="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Scoping Document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color w:val="000000"/>
              <w:sz w:val="22"/>
              <w:szCs w:val="22"/>
            </w:rPr>
          </w:pPr>
          <w:hyperlink w:anchor="_heading=h.2et92p0">
            <w:r w:rsidDel="00000000" w:rsidR="00000000" w:rsidRPr="00000000">
              <w:rPr>
                <w:rFonts w:ascii="Arial" w:cs="Arial" w:eastAsia="Arial" w:hAnsi="Arial"/>
                <w:b w:val="1"/>
                <w:color w:val="000000"/>
                <w:sz w:val="22"/>
                <w:szCs w:val="22"/>
                <w:rtl w:val="0"/>
              </w:rPr>
              <w:t xml:space="preserve">Account Executive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color w:val="000000"/>
              <w:sz w:val="22"/>
              <w:szCs w:val="22"/>
            </w:rPr>
          </w:pPr>
          <w:r w:rsidDel="00000000" w:rsidR="00000000" w:rsidRPr="00000000">
            <w:rPr>
              <w:rFonts w:ascii="Lexend" w:cs="Lexend" w:eastAsia="Lexend" w:hAnsi="Lexend"/>
              <w:color w:val="000000"/>
              <w:rtl w:val="0"/>
            </w:rPr>
            <w:t xml:space="preserve">Ibex/Parloa</w:t>
          </w:r>
          <w:hyperlink w:anchor="_heading=h.tyjcwt">
            <w:r w:rsidDel="00000000" w:rsidR="00000000" w:rsidRPr="00000000">
              <w:rPr>
                <w:rFonts w:ascii="Lexend" w:cs="Lexend" w:eastAsia="Lexend" w:hAnsi="Lexend"/>
                <w:color w:val="000000"/>
                <w:rtl w:val="0"/>
              </w:rPr>
              <w:t xml:space="preserve"> Team</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color w:val="000000"/>
              <w:sz w:val="22"/>
              <w:szCs w:val="22"/>
            </w:rPr>
          </w:pPr>
          <w:hyperlink w:anchor="_heading=h.3dy6vkm">
            <w:r w:rsidDel="00000000" w:rsidR="00000000" w:rsidRPr="00000000">
              <w:rPr>
                <w:rFonts w:ascii="Lexend" w:cs="Lexend" w:eastAsia="Lexend" w:hAnsi="Lexend"/>
                <w:color w:val="000000"/>
                <w:rtl w:val="0"/>
              </w:rPr>
              <w:t xml:space="preserve">Deployment Information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color w:val="000000"/>
              <w:sz w:val="22"/>
              <w:szCs w:val="22"/>
            </w:rPr>
          </w:pPr>
          <w:hyperlink w:anchor="_heading=h.1t3h5sf">
            <w:r w:rsidDel="00000000" w:rsidR="00000000" w:rsidRPr="00000000">
              <w:rPr>
                <w:rFonts w:ascii="Lexend" w:cs="Lexend" w:eastAsia="Lexend" w:hAnsi="Lexend"/>
                <w:color w:val="000000"/>
                <w:rtl w:val="0"/>
              </w:rPr>
              <w:t xml:space="preserve">Deployment Contacts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color w:val="000000"/>
              <w:sz w:val="22"/>
              <w:szCs w:val="22"/>
            </w:rPr>
          </w:pPr>
          <w:hyperlink w:anchor="_heading=h.2s8eyo1">
            <w:r w:rsidDel="00000000" w:rsidR="00000000" w:rsidRPr="00000000">
              <w:rPr>
                <w:rFonts w:ascii="Arial" w:cs="Arial" w:eastAsia="Arial" w:hAnsi="Arial"/>
                <w:color w:val="000000"/>
                <w:sz w:val="22"/>
                <w:szCs w:val="22"/>
                <w:rtl w:val="0"/>
              </w:rPr>
              <w:t xml:space="preserve">Project Information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color w:val="000000"/>
              <w:sz w:val="22"/>
              <w:szCs w:val="22"/>
            </w:rPr>
          </w:pPr>
          <w:hyperlink w:anchor="_heading=h.3rdcrjn">
            <w:r w:rsidDel="00000000" w:rsidR="00000000" w:rsidRPr="00000000">
              <w:rPr>
                <w:rFonts w:ascii="Arial" w:cs="Arial" w:eastAsia="Arial" w:hAnsi="Arial"/>
                <w:b w:val="1"/>
                <w:color w:val="000000"/>
                <w:sz w:val="22"/>
                <w:szCs w:val="22"/>
                <w:rtl w:val="0"/>
              </w:rPr>
              <w:t xml:space="preserve">Sales Engineer</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color w:val="000000"/>
              <w:sz w:val="22"/>
              <w:szCs w:val="22"/>
            </w:rPr>
          </w:pPr>
          <w:hyperlink w:anchor="_heading=h.26in1rg">
            <w:r w:rsidDel="00000000" w:rsidR="00000000" w:rsidRPr="00000000">
              <w:rPr>
                <w:rFonts w:ascii="Lexend" w:cs="Lexend" w:eastAsia="Lexend" w:hAnsi="Lexend"/>
                <w:b w:val="1"/>
                <w:color w:val="000000"/>
                <w:rtl w:val="0"/>
              </w:rPr>
              <w:t xml:space="preserve">Use Case Discovery</w:t>
            </w:r>
          </w:hyperlink>
          <w:hyperlink w:anchor="_heading=h.1ksv4uv">
            <w:r w:rsidDel="00000000" w:rsidR="00000000" w:rsidRPr="00000000">
              <w:rPr>
                <w:rFonts w:ascii="Lexend" w:cs="Lexend" w:eastAsia="Lexend" w:hAnsi="Lexend"/>
                <w:color w:val="000000"/>
                <w:rtl w:val="0"/>
              </w:rPr>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color w:val="000000"/>
              <w:sz w:val="22"/>
              <w:szCs w:val="22"/>
            </w:rPr>
          </w:pPr>
          <w:hyperlink w:anchor="_heading=h.2jxsxqh">
            <w:r w:rsidDel="00000000" w:rsidR="00000000" w:rsidRPr="00000000">
              <w:rPr>
                <w:rFonts w:ascii="Arial" w:cs="Arial" w:eastAsia="Arial" w:hAnsi="Arial"/>
                <w:color w:val="000000"/>
                <w:sz w:val="22"/>
                <w:szCs w:val="22"/>
                <w:rtl w:val="0"/>
              </w:rPr>
              <w:t xml:space="preserve">Use Case Details: Customer Authentication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color w:val="000000"/>
              <w:sz w:val="22"/>
              <w:szCs w:val="22"/>
            </w:rPr>
          </w:pPr>
          <w:hyperlink w:anchor="_heading=h.z337ya">
            <w:r w:rsidDel="00000000" w:rsidR="00000000" w:rsidRPr="00000000">
              <w:rPr>
                <w:rFonts w:ascii="Arial" w:cs="Arial" w:eastAsia="Arial" w:hAnsi="Arial"/>
                <w:color w:val="000000"/>
                <w:sz w:val="22"/>
                <w:szCs w:val="22"/>
                <w:rtl w:val="0"/>
              </w:rPr>
              <w:t xml:space="preserve">E2E / Self-service - Custom Integration Skill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color w:val="000000"/>
              <w:sz w:val="22"/>
              <w:szCs w:val="22"/>
            </w:rPr>
          </w:pPr>
          <w:hyperlink w:anchor="_heading=h.1y810tw">
            <w:r w:rsidDel="00000000" w:rsidR="00000000" w:rsidRPr="00000000">
              <w:rPr>
                <w:rFonts w:ascii="Arial" w:cs="Arial" w:eastAsia="Arial" w:hAnsi="Arial"/>
                <w:color w:val="000000"/>
                <w:sz w:val="22"/>
                <w:szCs w:val="22"/>
                <w:rtl w:val="0"/>
              </w:rPr>
              <w:t xml:space="preserve">Self-service Channel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color w:val="000000"/>
              <w:sz w:val="22"/>
              <w:szCs w:val="22"/>
            </w:rPr>
          </w:pPr>
          <w:hyperlink w:anchor="_heading=h.2xcytpi">
            <w:r w:rsidDel="00000000" w:rsidR="00000000" w:rsidRPr="00000000">
              <w:rPr>
                <w:rFonts w:ascii="Lexend" w:cs="Lexend" w:eastAsia="Lexend" w:hAnsi="Lexend"/>
                <w:color w:val="000000"/>
                <w:rtl w:val="0"/>
              </w:rPr>
              <w:t xml:space="preserve">Telephony</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color w:val="000000"/>
              <w:sz w:val="22"/>
              <w:szCs w:val="22"/>
            </w:rPr>
          </w:pPr>
          <w:hyperlink w:anchor="_heading=h.1ci93xb">
            <w:r w:rsidDel="00000000" w:rsidR="00000000" w:rsidRPr="00000000">
              <w:rPr>
                <w:rFonts w:ascii="Lexend" w:cs="Lexend" w:eastAsia="Lexend" w:hAnsi="Lexend"/>
                <w:color w:val="000000"/>
                <w:rtl w:val="0"/>
              </w:rPr>
              <w:t xml:space="preserve">Forwarding &amp; Handover</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color w:val="000000"/>
              <w:sz w:val="22"/>
              <w:szCs w:val="22"/>
            </w:rPr>
          </w:pPr>
          <w:hyperlink w:anchor="_heading=h.3whwml4">
            <w:r w:rsidDel="00000000" w:rsidR="00000000" w:rsidRPr="00000000">
              <w:rPr>
                <w:rFonts w:ascii="Arial" w:cs="Arial" w:eastAsia="Arial" w:hAnsi="Arial"/>
                <w:color w:val="000000"/>
                <w:sz w:val="22"/>
                <w:szCs w:val="22"/>
                <w:rtl w:val="0"/>
              </w:rPr>
              <w:t xml:space="preserve">Backend</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color w:val="000000"/>
              <w:sz w:val="22"/>
              <w:szCs w:val="22"/>
            </w:rPr>
          </w:pPr>
          <w:hyperlink w:anchor="_heading=h.2bn6wsx">
            <w:r w:rsidDel="00000000" w:rsidR="00000000" w:rsidRPr="00000000">
              <w:rPr>
                <w:rFonts w:ascii="Arial" w:cs="Arial" w:eastAsia="Arial" w:hAnsi="Arial"/>
                <w:color w:val="000000"/>
                <w:sz w:val="22"/>
                <w:szCs w:val="22"/>
                <w:rtl w:val="0"/>
              </w:rPr>
              <w:t xml:space="preserve">Analytics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rFonts w:ascii="Arial" w:cs="Arial" w:eastAsia="Arial" w:hAnsi="Arial"/>
              <w:b w:val="1"/>
              <w:color w:val="000000"/>
              <w:sz w:val="22"/>
              <w:szCs w:val="22"/>
            </w:rPr>
          </w:pPr>
          <w:hyperlink w:anchor="_heading=h.3as4poj">
            <w:r w:rsidDel="00000000" w:rsidR="00000000" w:rsidRPr="00000000">
              <w:rPr>
                <w:rFonts w:ascii="Arial" w:cs="Arial" w:eastAsia="Arial" w:hAnsi="Arial"/>
                <w:b w:val="1"/>
                <w:color w:val="000000"/>
                <w:sz w:val="22"/>
                <w:szCs w:val="22"/>
                <w:rtl w:val="0"/>
              </w:rPr>
              <w:t xml:space="preserve">Unknowns/risks for technical implementation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color w:val="000000"/>
              <w:sz w:val="22"/>
              <w:szCs w:val="22"/>
            </w:rPr>
          </w:pPr>
          <w:hyperlink w:anchor="_heading=h.2p2csry">
            <w:r w:rsidDel="00000000" w:rsidR="00000000" w:rsidRPr="00000000">
              <w:rPr>
                <w:rFonts w:ascii="Arial" w:cs="Arial" w:eastAsia="Arial" w:hAnsi="Arial"/>
                <w:b w:val="1"/>
                <w:color w:val="000000"/>
                <w:sz w:val="22"/>
                <w:szCs w:val="22"/>
                <w:rtl w:val="0"/>
              </w:rPr>
              <w:t xml:space="preserve">Additional Information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pageBreakBefore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1E">
      <w:pPr>
        <w:pStyle w:val="Heading1"/>
        <w:spacing w:before="200" w:lineRule="auto"/>
        <w:rPr>
          <w:color w:val="3c78d8"/>
        </w:rPr>
      </w:pPr>
      <w:bookmarkStart w:colFirst="0" w:colLast="0" w:name="_heading=h.2et92p0" w:id="4"/>
      <w:bookmarkEnd w:id="4"/>
      <w:r w:rsidDel="00000000" w:rsidR="00000000" w:rsidRPr="00000000">
        <w:rPr>
          <w:b w:val="1"/>
          <w:color w:val="3c78d8"/>
          <w:rtl w:val="0"/>
        </w:rPr>
        <w:t xml:space="preserve">Account Executive </w:t>
      </w:r>
      <w:r w:rsidDel="00000000" w:rsidR="00000000" w:rsidRPr="00000000">
        <w:rPr>
          <w:rtl w:val="0"/>
        </w:rPr>
      </w:r>
    </w:p>
    <w:p w:rsidR="00000000" w:rsidDel="00000000" w:rsidP="00000000" w:rsidRDefault="00000000" w:rsidRPr="00000000" w14:paraId="0000001F">
      <w:pPr>
        <w:pStyle w:val="Heading2"/>
        <w:rPr>
          <w:color w:val="3c78d8"/>
        </w:rPr>
      </w:pPr>
      <w:bookmarkStart w:colFirst="0" w:colLast="0" w:name="_heading=h.tyjcwt" w:id="5"/>
      <w:bookmarkEnd w:id="5"/>
      <w:r w:rsidDel="00000000" w:rsidR="00000000" w:rsidRPr="00000000">
        <w:rPr>
          <w:color w:val="3c78d8"/>
          <w:rtl w:val="0"/>
        </w:rPr>
        <w:t xml:space="preserve">Parloa Team </w:t>
      </w:r>
    </w:p>
    <w:tbl>
      <w:tblPr>
        <w:tblStyle w:val="Table2"/>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448" w:hRule="atLeast"/>
          <w:tblHeader w:val="0"/>
        </w:trPr>
        <w:tc>
          <w:tcPr>
            <w:shd w:fill="auto" w:val="clear"/>
            <w:tcMar>
              <w:top w:w="99.0" w:type="dxa"/>
              <w:left w:w="99.0" w:type="dxa"/>
              <w:bottom w:w="99.0" w:type="dxa"/>
              <w:right w:w="99.0" w:type="dxa"/>
            </w:tcMar>
          </w:tcPr>
          <w:p w:rsidR="00000000" w:rsidDel="00000000" w:rsidP="00000000" w:rsidRDefault="00000000" w:rsidRPr="00000000" w14:paraId="00000020">
            <w:pPr>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Account Executive</w:t>
            </w:r>
          </w:p>
        </w:tc>
        <w:tc>
          <w:tcPr>
            <w:shd w:fill="auto" w:val="clear"/>
            <w:tcMar>
              <w:top w:w="100.0" w:type="dxa"/>
              <w:left w:w="100.0" w:type="dxa"/>
              <w:bottom w:w="100.0" w:type="dxa"/>
              <w:right w:w="100.0" w:type="dxa"/>
            </w:tcMar>
          </w:tcPr>
          <w:p w:rsidR="00000000" w:rsidDel="00000000" w:rsidP="00000000" w:rsidRDefault="00000000" w:rsidRPr="00000000" w14:paraId="00000022">
            <w:pPr>
              <w:ind w:right="90"/>
              <w:rPr/>
            </w:pPr>
            <w:r w:rsidDel="00000000" w:rsidR="00000000" w:rsidRPr="00000000">
              <w:rPr>
                <w:rtl w:val="0"/>
              </w:rPr>
              <w:t xml:space="preserve">Trey Owings / Pavel Sardar</w:t>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24">
            <w:pPr>
              <w:ind w:right="30"/>
              <w:rPr/>
            </w:pPr>
            <w:r w:rsidDel="00000000" w:rsidR="00000000" w:rsidRPr="00000000">
              <w:rPr>
                <w:rtl w:val="0"/>
              </w:rPr>
              <w:t xml:space="preserve">Sales Engineer</w:t>
            </w:r>
          </w:p>
        </w:tc>
        <w:tc>
          <w:tcPr>
            <w:shd w:fill="auto" w:val="clear"/>
            <w:tcMar>
              <w:top w:w="100.0" w:type="dxa"/>
              <w:left w:w="100.0" w:type="dxa"/>
              <w:bottom w:w="100.0" w:type="dxa"/>
              <w:right w:w="100.0" w:type="dxa"/>
            </w:tcMar>
          </w:tcPr>
          <w:p w:rsidR="00000000" w:rsidDel="00000000" w:rsidP="00000000" w:rsidRDefault="00000000" w:rsidRPr="00000000" w14:paraId="00000025">
            <w:pPr>
              <w:ind w:right="30"/>
              <w:rPr/>
            </w:pPr>
            <w:r w:rsidDel="00000000" w:rsidR="00000000" w:rsidRPr="00000000">
              <w:rPr>
                <w:rtl w:val="0"/>
              </w:rPr>
              <w:t xml:space="preserve">Kevin Chang</w:t>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27">
            <w:pPr>
              <w:ind w:right="30"/>
              <w:rPr/>
            </w:pPr>
            <w:r w:rsidDel="00000000" w:rsidR="00000000" w:rsidRPr="00000000">
              <w:rPr>
                <w:rtl w:val="0"/>
              </w:rPr>
              <w:t xml:space="preserve">Solution Engineer</w:t>
            </w:r>
          </w:p>
        </w:tc>
        <w:tc>
          <w:tcPr>
            <w:shd w:fill="auto" w:val="clear"/>
            <w:tcMar>
              <w:top w:w="100.0" w:type="dxa"/>
              <w:left w:w="100.0" w:type="dxa"/>
              <w:bottom w:w="100.0" w:type="dxa"/>
              <w:right w:w="100.0" w:type="dxa"/>
            </w:tcMar>
          </w:tcPr>
          <w:p w:rsidR="00000000" w:rsidDel="00000000" w:rsidP="00000000" w:rsidRDefault="00000000" w:rsidRPr="00000000" w14:paraId="00000028">
            <w:pPr>
              <w:ind w:right="30"/>
              <w:rPr>
                <w:b w:val="1"/>
              </w:rPr>
            </w:pPr>
            <w:r w:rsidDel="00000000" w:rsidR="00000000" w:rsidRPr="00000000">
              <w:rPr>
                <w:b w:val="1"/>
                <w:rtl w:val="0"/>
              </w:rPr>
              <w:t xml:space="preserve">TBD</w:t>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2A">
            <w:pPr>
              <w:ind w:right="30"/>
              <w:rPr/>
            </w:pPr>
            <w:r w:rsidDel="00000000" w:rsidR="00000000" w:rsidRPr="00000000">
              <w:rPr>
                <w:rtl w:val="0"/>
              </w:rPr>
              <w:t xml:space="preserve">Customer Success Manager</w:t>
            </w:r>
          </w:p>
        </w:tc>
        <w:tc>
          <w:tcPr>
            <w:shd w:fill="auto" w:val="clear"/>
            <w:tcMar>
              <w:top w:w="100.0" w:type="dxa"/>
              <w:left w:w="100.0" w:type="dxa"/>
              <w:bottom w:w="100.0" w:type="dxa"/>
              <w:right w:w="100.0" w:type="dxa"/>
            </w:tcMar>
          </w:tcPr>
          <w:p w:rsidR="00000000" w:rsidDel="00000000" w:rsidP="00000000" w:rsidRDefault="00000000" w:rsidRPr="00000000" w14:paraId="0000002B">
            <w:pPr>
              <w:ind w:right="30"/>
              <w:rPr/>
            </w:pPr>
            <w:hyperlink r:id="rId9">
              <w:r w:rsidDel="00000000" w:rsidR="00000000" w:rsidRPr="00000000">
                <w:rPr>
                  <w:color w:val="0000ee"/>
                  <w:u w:val="single"/>
                  <w:rtl w:val="0"/>
                </w:rPr>
                <w:t xml:space="preserve">Austen Lake</w:t>
              </w:r>
            </w:hyperlink>
            <w:r w:rsidDel="00000000" w:rsidR="00000000" w:rsidRPr="00000000">
              <w:rPr>
                <w:rtl w:val="0"/>
              </w:rPr>
            </w:r>
          </w:p>
        </w:tc>
      </w:tr>
      <w:tr>
        <w:trPr>
          <w:cantSplit w:val="0"/>
          <w:trHeight w:val="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2D">
            <w:pPr>
              <w:ind w:right="30"/>
              <w:rPr/>
            </w:pPr>
            <w:r w:rsidDel="00000000" w:rsidR="00000000" w:rsidRPr="00000000">
              <w:rPr>
                <w:rtl w:val="0"/>
              </w:rPr>
              <w:t xml:space="preserve">CX Designer</w:t>
            </w:r>
          </w:p>
        </w:tc>
        <w:tc>
          <w:tcPr>
            <w:shd w:fill="auto" w:val="clear"/>
            <w:tcMar>
              <w:top w:w="100.0" w:type="dxa"/>
              <w:left w:w="100.0" w:type="dxa"/>
              <w:bottom w:w="100.0" w:type="dxa"/>
              <w:right w:w="100.0" w:type="dxa"/>
            </w:tcMar>
          </w:tcPr>
          <w:p w:rsidR="00000000" w:rsidDel="00000000" w:rsidP="00000000" w:rsidRDefault="00000000" w:rsidRPr="00000000" w14:paraId="0000002E">
            <w:pPr>
              <w:ind w:right="30"/>
              <w:rPr>
                <w:b w:val="1"/>
              </w:rPr>
            </w:pPr>
            <w:r w:rsidDel="00000000" w:rsidR="00000000" w:rsidRPr="00000000">
              <w:rPr>
                <w:b w:val="1"/>
                <w:rtl w:val="0"/>
              </w:rPr>
              <w:t xml:space="preserve">TBD</w:t>
            </w:r>
          </w:p>
        </w:tc>
      </w:tr>
    </w:tbl>
    <w:p w:rsidR="00000000" w:rsidDel="00000000" w:rsidP="00000000" w:rsidRDefault="00000000" w:rsidRPr="00000000" w14:paraId="0000002F">
      <w:pPr>
        <w:pStyle w:val="Heading2"/>
        <w:rPr>
          <w:color w:val="3c78d8"/>
        </w:rPr>
      </w:pPr>
      <w:bookmarkStart w:colFirst="0" w:colLast="0" w:name="_heading=h.3dy6vkm" w:id="6"/>
      <w:bookmarkEnd w:id="6"/>
      <w:r w:rsidDel="00000000" w:rsidR="00000000" w:rsidRPr="00000000">
        <w:rPr>
          <w:color w:val="3c78d8"/>
          <w:rtl w:val="0"/>
        </w:rPr>
        <w:t xml:space="preserve">Deployment Information</w:t>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765"/>
        <w:gridCol w:w="4875"/>
        <w:tblGridChange w:id="0">
          <w:tblGrid>
            <w:gridCol w:w="570"/>
            <w:gridCol w:w="3765"/>
            <w:gridCol w:w="4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31">
            <w:pPr>
              <w:ind w:right="30"/>
              <w:rPr>
                <w:b w:val="1"/>
              </w:rPr>
            </w:pPr>
            <w:r w:rsidDel="00000000" w:rsidR="00000000" w:rsidRPr="00000000">
              <w:rPr>
                <w:b w:val="1"/>
                <w:rtl w:val="0"/>
              </w:rPr>
              <w:t xml:space="preserve">Contact Center Solution?</w:t>
            </w:r>
          </w:p>
        </w:tc>
        <w:tc>
          <w:tcPr>
            <w:tcMar>
              <w:top w:w="100.0" w:type="dxa"/>
              <w:left w:w="100.0" w:type="dxa"/>
              <w:bottom w:w="100.0" w:type="dxa"/>
              <w:right w:w="100.0" w:type="dxa"/>
            </w:tcMar>
          </w:tcPr>
          <w:p w:rsidR="00000000" w:rsidDel="00000000" w:rsidP="00000000" w:rsidRDefault="00000000" w:rsidRPr="00000000" w14:paraId="00000032">
            <w:pPr>
              <w:ind w:right="30"/>
              <w:rPr/>
            </w:pPr>
            <w:r w:rsidDel="00000000" w:rsidR="00000000" w:rsidRPr="00000000">
              <w:rPr>
                <w:rtl w:val="0"/>
              </w:rPr>
              <w:t xml:space="preserve">Genesys, Salesforce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ind w:right="30"/>
              <w:rPr>
                <w:b w:val="1"/>
              </w:rPr>
            </w:pPr>
            <w:r w:rsidDel="00000000" w:rsidR="00000000" w:rsidRPr="00000000">
              <w:rPr>
                <w:rtl w:val="0"/>
              </w:rPr>
              <w:t xml:space="preserve">Which Backend System(s) is/are in use </w:t>
            </w:r>
            <w:r w:rsidDel="00000000" w:rsidR="00000000" w:rsidRPr="00000000">
              <w:rPr>
                <w:b w:val="1"/>
                <w:rtl w:val="0"/>
              </w:rPr>
              <w:t xml:space="preserve">where customer data lives?</w:t>
            </w:r>
          </w:p>
        </w:tc>
        <w:tc>
          <w:tcPr>
            <w:tcMar>
              <w:top w:w="100.0" w:type="dxa"/>
              <w:left w:w="100.0" w:type="dxa"/>
              <w:bottom w:w="100.0" w:type="dxa"/>
              <w:right w:w="100.0" w:type="dxa"/>
            </w:tcMar>
          </w:tcPr>
          <w:p w:rsidR="00000000" w:rsidDel="00000000" w:rsidP="00000000" w:rsidRDefault="00000000" w:rsidRPr="00000000" w14:paraId="00000035">
            <w:pPr>
              <w:widowControl w:val="0"/>
              <w:ind w:right="30"/>
              <w:rPr/>
            </w:pPr>
            <w:r w:rsidDel="00000000" w:rsidR="00000000" w:rsidRPr="00000000">
              <w:rPr>
                <w:rtl w:val="0"/>
              </w:rPr>
              <w:t xml:space="preserve">Salesforce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ind w:right="3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ind w:right="3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3A">
            <w:pPr>
              <w:ind w:right="30"/>
              <w:rPr/>
            </w:pPr>
            <w:r w:rsidDel="00000000" w:rsidR="00000000" w:rsidRPr="00000000">
              <w:rPr>
                <w:rtl w:val="0"/>
              </w:rPr>
              <w:t xml:space="preserve">Integration / Implementation Partner</w:t>
            </w:r>
          </w:p>
        </w:tc>
        <w:tc>
          <w:tcPr>
            <w:shd w:fill="auto" w:val="clear"/>
            <w:tcMar>
              <w:top w:w="100.0" w:type="dxa"/>
              <w:left w:w="100.0" w:type="dxa"/>
              <w:bottom w:w="100.0" w:type="dxa"/>
              <w:right w:w="100.0" w:type="dxa"/>
            </w:tcMar>
          </w:tcPr>
          <w:p w:rsidR="00000000" w:rsidDel="00000000" w:rsidP="00000000" w:rsidRDefault="00000000" w:rsidRPr="00000000" w14:paraId="0000003B">
            <w:pPr>
              <w:ind w:right="30"/>
              <w:rPr/>
            </w:pPr>
            <w:r w:rsidDel="00000000" w:rsidR="00000000" w:rsidRPr="00000000">
              <w:rPr>
                <w:rtl w:val="0"/>
              </w:rPr>
              <w:t xml:space="preserve">Ibex</w:t>
            </w:r>
          </w:p>
        </w:tc>
      </w:tr>
    </w:tbl>
    <w:p w:rsidR="00000000" w:rsidDel="00000000" w:rsidP="00000000" w:rsidRDefault="00000000" w:rsidRPr="00000000" w14:paraId="0000003C">
      <w:pPr>
        <w:pStyle w:val="Heading2"/>
        <w:rPr>
          <w:color w:val="3c78d8"/>
        </w:rPr>
      </w:pPr>
      <w:bookmarkStart w:colFirst="0" w:colLast="0" w:name="_heading=h.1t3h5sf" w:id="7"/>
      <w:bookmarkEnd w:id="7"/>
      <w:r w:rsidDel="00000000" w:rsidR="00000000" w:rsidRPr="00000000">
        <w:rPr>
          <w:color w:val="3c78d8"/>
          <w:rtl w:val="0"/>
        </w:rPr>
        <w:t xml:space="preserve">Deployment Contacts</w:t>
      </w:r>
    </w:p>
    <w:tbl>
      <w:tblPr>
        <w:tblStyle w:val="Table4"/>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138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3D">
            <w:pPr>
              <w:ind w:right="30"/>
              <w:rPr/>
            </w:pPr>
            <w:r w:rsidDel="00000000" w:rsidR="00000000" w:rsidRPr="00000000">
              <w:rPr>
                <w:rtl w:val="0"/>
              </w:rPr>
              <w:t xml:space="preserve">M.</w:t>
            </w:r>
          </w:p>
        </w:tc>
        <w:tc>
          <w:tcPr>
            <w:shd w:fill="ffffff" w:val="clear"/>
            <w:tcMar>
              <w:top w:w="100.0" w:type="dxa"/>
              <w:left w:w="100.0" w:type="dxa"/>
              <w:bottom w:w="100.0" w:type="dxa"/>
              <w:right w:w="100.0" w:type="dxa"/>
            </w:tcMar>
          </w:tcPr>
          <w:p w:rsidR="00000000" w:rsidDel="00000000" w:rsidP="00000000" w:rsidRDefault="00000000" w:rsidRPr="00000000" w14:paraId="0000003E">
            <w:pPr>
              <w:ind w:right="30"/>
              <w:rPr/>
            </w:pPr>
            <w:r w:rsidDel="00000000" w:rsidR="00000000" w:rsidRPr="00000000">
              <w:rPr>
                <w:rtl w:val="0"/>
              </w:rPr>
              <w:t xml:space="preserve">Champion Name &amp; Email</w:t>
            </w:r>
          </w:p>
        </w:tc>
        <w:tc>
          <w:tcPr>
            <w:tcMar>
              <w:top w:w="100.0" w:type="dxa"/>
              <w:left w:w="100.0" w:type="dxa"/>
              <w:bottom w:w="100.0" w:type="dxa"/>
              <w:right w:w="100.0" w:type="dxa"/>
            </w:tcMar>
          </w:tcPr>
          <w:p w:rsidR="00000000" w:rsidDel="00000000" w:rsidP="00000000" w:rsidRDefault="00000000" w:rsidRPr="00000000" w14:paraId="0000003F">
            <w:pPr>
              <w:ind w:right="30"/>
              <w:rPr>
                <w:color w:val="0000ee"/>
                <w:u w:val="single"/>
              </w:rPr>
            </w:pPr>
            <w:hyperlink r:id="rId10">
              <w:r w:rsidDel="00000000" w:rsidR="00000000" w:rsidRPr="00000000">
                <w:rPr>
                  <w:color w:val="0000ee"/>
                  <w:u w:val="single"/>
                  <w:rtl w:val="0"/>
                </w:rPr>
                <w:t xml:space="preserve">pavel.sardar@ibex.co</w:t>
              </w:r>
            </w:hyperlink>
            <w:r w:rsidDel="00000000" w:rsidR="00000000" w:rsidRPr="00000000">
              <w:rPr>
                <w:rtl w:val="0"/>
              </w:rPr>
            </w:r>
          </w:p>
          <w:p w:rsidR="00000000" w:rsidDel="00000000" w:rsidP="00000000" w:rsidRDefault="00000000" w:rsidRPr="00000000" w14:paraId="00000040">
            <w:pPr>
              <w:ind w:right="30"/>
              <w:rPr>
                <w:color w:val="0000ee"/>
                <w:u w:val="single"/>
              </w:rPr>
            </w:pPr>
            <w:hyperlink r:id="rId11">
              <w:r w:rsidDel="00000000" w:rsidR="00000000" w:rsidRPr="00000000">
                <w:rPr>
                  <w:color w:val="0000ff"/>
                  <w:u w:val="single"/>
                  <w:rtl w:val="0"/>
                </w:rPr>
                <w:t xml:space="preserve">sinnan.khan@ibex.co</w:t>
              </w:r>
            </w:hyperlink>
            <w:r w:rsidDel="00000000" w:rsidR="00000000" w:rsidRPr="00000000">
              <w:rPr>
                <w:rtl w:val="0"/>
              </w:rPr>
              <w:br w:type="textWrapping"/>
            </w:r>
            <w:hyperlink r:id="rId12">
              <w:r w:rsidDel="00000000" w:rsidR="00000000" w:rsidRPr="00000000">
                <w:rPr>
                  <w:color w:val="0000ee"/>
                  <w:u w:val="single"/>
                  <w:rtl w:val="0"/>
                </w:rPr>
                <w:t xml:space="preserve">zeeshan.ahmed@ibex.co</w:t>
              </w:r>
            </w:hyperlink>
            <w:r w:rsidDel="00000000" w:rsidR="00000000" w:rsidRPr="00000000">
              <w:rPr>
                <w:rtl w:val="0"/>
              </w:rPr>
            </w:r>
          </w:p>
          <w:p w:rsidR="00000000" w:rsidDel="00000000" w:rsidP="00000000" w:rsidRDefault="00000000" w:rsidRPr="00000000" w14:paraId="00000041">
            <w:pPr>
              <w:ind w:right="30"/>
              <w:rPr/>
            </w:pPr>
            <w:r w:rsidDel="00000000" w:rsidR="00000000" w:rsidRPr="00000000">
              <w:rPr>
                <w:color w:val="0000ee"/>
                <w:u w:val="single"/>
                <w:rtl w:val="0"/>
              </w:rPr>
              <w:t xml:space="preserve">wasiq.ashfaq@ibex.co</w:t>
            </w:r>
            <w:r w:rsidDel="00000000" w:rsidR="00000000" w:rsidRPr="00000000">
              <w:rPr>
                <w:rtl w:val="0"/>
              </w:rPr>
              <w:br w:type="textWrapping"/>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2">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3">
            <w:pPr>
              <w:ind w:right="30"/>
              <w:rPr/>
            </w:pPr>
            <w:r w:rsidDel="00000000" w:rsidR="00000000" w:rsidRPr="00000000">
              <w:rPr>
                <w:rtl w:val="0"/>
              </w:rPr>
              <w:t xml:space="preserve">Client project manager</w:t>
            </w:r>
          </w:p>
        </w:tc>
        <w:tc>
          <w:tcPr>
            <w:tcMar>
              <w:top w:w="100.0" w:type="dxa"/>
              <w:left w:w="100.0" w:type="dxa"/>
              <w:bottom w:w="100.0" w:type="dxa"/>
              <w:right w:w="100.0" w:type="dxa"/>
            </w:tcMar>
          </w:tcPr>
          <w:p w:rsidR="00000000" w:rsidDel="00000000" w:rsidP="00000000" w:rsidRDefault="00000000" w:rsidRPr="00000000" w14:paraId="00000044">
            <w:pPr>
              <w:ind w:right="30"/>
              <w:rPr/>
            </w:pPr>
            <w:r w:rsidDel="00000000" w:rsidR="00000000" w:rsidRPr="00000000">
              <w:rPr>
                <w:rtl w:val="0"/>
              </w:rPr>
              <w:t xml:space="preserve">Pavel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5">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6">
            <w:pPr>
              <w:ind w:right="30"/>
              <w:rPr/>
            </w:pPr>
            <w:r w:rsidDel="00000000" w:rsidR="00000000" w:rsidRPr="00000000">
              <w:rPr>
                <w:rtl w:val="0"/>
              </w:rPr>
              <w:t xml:space="preserve">Admin contact for telephony</w:t>
            </w:r>
          </w:p>
        </w:tc>
        <w:tc>
          <w:tcPr>
            <w:tcMar>
              <w:top w:w="100.0" w:type="dxa"/>
              <w:left w:w="100.0" w:type="dxa"/>
              <w:bottom w:w="100.0" w:type="dxa"/>
              <w:right w:w="100.0" w:type="dxa"/>
            </w:tcMar>
          </w:tcPr>
          <w:p w:rsidR="00000000" w:rsidDel="00000000" w:rsidP="00000000" w:rsidRDefault="00000000" w:rsidRPr="00000000" w14:paraId="00000047">
            <w:pPr>
              <w:ind w:right="30"/>
              <w:rPr/>
            </w:pPr>
            <w:r w:rsidDel="00000000" w:rsidR="00000000" w:rsidRPr="00000000">
              <w:rPr>
                <w:rtl w:val="0"/>
              </w:rPr>
              <w:t xml:space="preserve">Sinnan Khan, Zeeshan Ahmed </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8">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9">
            <w:pPr>
              <w:ind w:right="30"/>
              <w:rPr/>
            </w:pPr>
            <w:r w:rsidDel="00000000" w:rsidR="00000000" w:rsidRPr="00000000">
              <w:rPr>
                <w:rtl w:val="0"/>
              </w:rPr>
              <w:t xml:space="preserve">Admin contact for backend </w:t>
            </w:r>
          </w:p>
        </w:tc>
        <w:tc>
          <w:tcPr>
            <w:tcMar>
              <w:top w:w="100.0" w:type="dxa"/>
              <w:left w:w="100.0" w:type="dxa"/>
              <w:bottom w:w="100.0" w:type="dxa"/>
              <w:right w:w="100.0" w:type="dxa"/>
            </w:tcMar>
          </w:tcPr>
          <w:p w:rsidR="00000000" w:rsidDel="00000000" w:rsidP="00000000" w:rsidRDefault="00000000" w:rsidRPr="00000000" w14:paraId="0000004A">
            <w:pPr>
              <w:ind w:right="30"/>
              <w:rPr/>
            </w:pPr>
            <w:r w:rsidDel="00000000" w:rsidR="00000000" w:rsidRPr="00000000">
              <w:rPr>
                <w:rtl w:val="0"/>
              </w:rPr>
              <w:t xml:space="preserve">Wasiq Ashfaq, Zeeshan Ahmed</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B">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C">
            <w:pPr>
              <w:ind w:right="30"/>
              <w:rPr/>
            </w:pPr>
            <w:r w:rsidDel="00000000" w:rsidR="00000000" w:rsidRPr="00000000">
              <w:rPr>
                <w:rtl w:val="0"/>
              </w:rPr>
              <w:t xml:space="preserve">Admin contact for contact center</w:t>
            </w:r>
          </w:p>
        </w:tc>
        <w:tc>
          <w:tcPr>
            <w:tcMar>
              <w:top w:w="100.0" w:type="dxa"/>
              <w:left w:w="100.0" w:type="dxa"/>
              <w:bottom w:w="100.0" w:type="dxa"/>
              <w:right w:w="100.0" w:type="dxa"/>
            </w:tcMar>
          </w:tcPr>
          <w:p w:rsidR="00000000" w:rsidDel="00000000" w:rsidP="00000000" w:rsidRDefault="00000000" w:rsidRPr="00000000" w14:paraId="0000004D">
            <w:pPr>
              <w:ind w:right="30"/>
              <w:rPr/>
            </w:pPr>
            <w:r w:rsidDel="00000000" w:rsidR="00000000" w:rsidRPr="00000000">
              <w:rPr>
                <w:rtl w:val="0"/>
              </w:rPr>
              <w:t xml:space="preserve">Wasiq Ashfaq, Zeeshan Ahmed</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4E">
            <w:pPr>
              <w:ind w:right="30"/>
              <w:rPr/>
            </w:pPr>
            <w:r w:rsidDel="00000000" w:rsidR="00000000" w:rsidRPr="00000000">
              <w:rPr>
                <w:rtl w:val="0"/>
              </w:rPr>
              <w:t xml:space="preserve">O.</w:t>
            </w:r>
          </w:p>
        </w:tc>
        <w:tc>
          <w:tcPr>
            <w:shd w:fill="ffffff" w:val="clear"/>
            <w:tcMar>
              <w:top w:w="100.0" w:type="dxa"/>
              <w:left w:w="100.0" w:type="dxa"/>
              <w:bottom w:w="100.0" w:type="dxa"/>
              <w:right w:w="100.0" w:type="dxa"/>
            </w:tcMar>
          </w:tcPr>
          <w:p w:rsidR="00000000" w:rsidDel="00000000" w:rsidP="00000000" w:rsidRDefault="00000000" w:rsidRPr="00000000" w14:paraId="0000004F">
            <w:pPr>
              <w:ind w:right="30"/>
              <w:rPr/>
            </w:pPr>
            <w:r w:rsidDel="00000000" w:rsidR="00000000" w:rsidRPr="00000000">
              <w:rPr>
                <w:rtl w:val="0"/>
              </w:rPr>
              <w:t xml:space="preserve">Further Contacts</w:t>
            </w:r>
          </w:p>
        </w:tc>
        <w:tc>
          <w:tcPr>
            <w:tcMar>
              <w:top w:w="100.0" w:type="dxa"/>
              <w:left w:w="100.0" w:type="dxa"/>
              <w:bottom w:w="100.0" w:type="dxa"/>
              <w:right w:w="100.0" w:type="dxa"/>
            </w:tcMar>
          </w:tcPr>
          <w:p w:rsidR="00000000" w:rsidDel="00000000" w:rsidP="00000000" w:rsidRDefault="00000000" w:rsidRPr="00000000" w14:paraId="00000050">
            <w:pPr>
              <w:ind w:right="30"/>
              <w:rPr/>
            </w:pPr>
            <w:r w:rsidDel="00000000" w:rsidR="00000000" w:rsidRPr="00000000">
              <w:rPr>
                <w:rtl w:val="0"/>
              </w:rPr>
            </w:r>
          </w:p>
        </w:tc>
      </w:tr>
    </w:tbl>
    <w:p w:rsidR="00000000" w:rsidDel="00000000" w:rsidP="00000000" w:rsidRDefault="00000000" w:rsidRPr="00000000" w14:paraId="00000051">
      <w:pPr>
        <w:pStyle w:val="Heading2"/>
        <w:rPr>
          <w:color w:val="3c78d8"/>
        </w:rPr>
      </w:pPr>
      <w:bookmarkStart w:colFirst="0" w:colLast="0" w:name="_heading=h.4d34og8" w:id="8"/>
      <w:bookmarkEnd w:id="8"/>
      <w:r w:rsidDel="00000000" w:rsidR="00000000" w:rsidRPr="00000000">
        <w:rPr>
          <w:rtl w:val="0"/>
        </w:rPr>
      </w:r>
    </w:p>
    <w:p w:rsidR="00000000" w:rsidDel="00000000" w:rsidP="00000000" w:rsidRDefault="00000000" w:rsidRPr="00000000" w14:paraId="00000052">
      <w:pPr>
        <w:pStyle w:val="Heading2"/>
        <w:rPr>
          <w:color w:val="3c78d8"/>
        </w:rPr>
      </w:pPr>
      <w:bookmarkStart w:colFirst="0" w:colLast="0" w:name="_heading=h.2s8eyo1" w:id="9"/>
      <w:bookmarkEnd w:id="9"/>
      <w:r w:rsidDel="00000000" w:rsidR="00000000" w:rsidRPr="00000000">
        <w:rPr>
          <w:color w:val="3c78d8"/>
          <w:rtl w:val="0"/>
        </w:rPr>
        <w:t xml:space="preserve">Project Information</w:t>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275"/>
        <w:gridCol w:w="4365"/>
        <w:tblGridChange w:id="0">
          <w:tblGrid>
            <w:gridCol w:w="570"/>
            <w:gridCol w:w="4275"/>
            <w:gridCol w:w="4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4">
            <w:pPr>
              <w:ind w:right="30"/>
              <w:rPr/>
            </w:pPr>
            <w:r w:rsidDel="00000000" w:rsidR="00000000" w:rsidRPr="00000000">
              <w:rPr>
                <w:rtl w:val="0"/>
              </w:rPr>
              <w:t xml:space="preserve">Preferred Go-Live</w:t>
            </w:r>
          </w:p>
        </w:tc>
        <w:tc>
          <w:tcPr>
            <w:tcMar>
              <w:top w:w="100.0" w:type="dxa"/>
              <w:left w:w="100.0" w:type="dxa"/>
              <w:bottom w:w="100.0" w:type="dxa"/>
              <w:right w:w="100.0" w:type="dxa"/>
            </w:tcMar>
          </w:tcPr>
          <w:p w:rsidR="00000000" w:rsidDel="00000000" w:rsidP="00000000" w:rsidRDefault="00000000" w:rsidRPr="00000000" w14:paraId="00000055">
            <w:pPr>
              <w:ind w:right="30"/>
              <w:rPr/>
            </w:pPr>
            <w:sdt>
              <w:sdtPr>
                <w:tag w:val="goog_rdk_0"/>
              </w:sdtPr>
              <w:sdtContent>
                <w:commentRangeStart w:id="0"/>
              </w:sdtContent>
            </w:sdt>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ind w:right="30"/>
              <w:rPr/>
            </w:pPr>
            <w:commentRangeEnd w:id="0"/>
            <w:r w:rsidDel="00000000" w:rsidR="00000000" w:rsidRPr="00000000">
              <w:commentReference w:id="0"/>
            </w: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7">
            <w:pPr>
              <w:ind w:right="30"/>
              <w:rPr/>
            </w:pPr>
            <w:r w:rsidDel="00000000" w:rsidR="00000000" w:rsidRPr="00000000">
              <w:rPr>
                <w:rtl w:val="0"/>
              </w:rPr>
              <w:t xml:space="preserve">Implementation start date</w:t>
            </w:r>
          </w:p>
        </w:tc>
        <w:tc>
          <w:tcPr>
            <w:tcMar>
              <w:top w:w="100.0" w:type="dxa"/>
              <w:left w:w="100.0" w:type="dxa"/>
              <w:bottom w:w="100.0" w:type="dxa"/>
              <w:right w:w="100.0" w:type="dxa"/>
            </w:tcMar>
          </w:tcPr>
          <w:p w:rsidR="00000000" w:rsidDel="00000000" w:rsidP="00000000" w:rsidRDefault="00000000" w:rsidRPr="00000000" w14:paraId="00000058">
            <w:pPr>
              <w:ind w:right="30"/>
              <w:rPr/>
            </w:pPr>
            <w:sdt>
              <w:sdtPr>
                <w:tag w:val="goog_rdk_1"/>
              </w:sdtPr>
              <w:sdtContent>
                <w:commentRangeStart w:id="1"/>
              </w:sdtContent>
            </w:sdt>
            <w:sdt>
              <w:sdtPr>
                <w:tag w:val="goog_rdk_2"/>
              </w:sdtPr>
              <w:sdtContent>
                <w:commentRangeStart w:id="2"/>
              </w:sdtContent>
            </w:sdt>
            <w:r w:rsidDel="00000000" w:rsidR="00000000" w:rsidRPr="00000000">
              <w:rPr>
                <w:rtl w:val="0"/>
              </w:rPr>
              <w:t xml:space="preserve">TBD</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ind w:right="30"/>
              <w:rPr/>
            </w:pPr>
            <w:commentRangeEnd w:id="1"/>
            <w:r w:rsidDel="00000000" w:rsidR="00000000" w:rsidRPr="00000000">
              <w:commentReference w:id="1"/>
            </w: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A">
            <w:pPr>
              <w:ind w:right="30"/>
              <w:rPr/>
            </w:pPr>
            <w:r w:rsidDel="00000000" w:rsidR="00000000" w:rsidRPr="00000000">
              <w:rPr>
                <w:rtl w:val="0"/>
              </w:rPr>
              <w:t xml:space="preserve">Which Languages are needed?</w:t>
            </w:r>
          </w:p>
        </w:tc>
        <w:tc>
          <w:tcPr>
            <w:shd w:fill="auto" w:val="clear"/>
            <w:tcMar>
              <w:top w:w="100.0" w:type="dxa"/>
              <w:left w:w="100.0" w:type="dxa"/>
              <w:bottom w:w="100.0" w:type="dxa"/>
              <w:right w:w="100.0" w:type="dxa"/>
            </w:tcMar>
          </w:tcPr>
          <w:p w:rsidR="00000000" w:rsidDel="00000000" w:rsidP="00000000" w:rsidRDefault="00000000" w:rsidRPr="00000000" w14:paraId="0000005B">
            <w:pPr>
              <w:ind w:right="30"/>
              <w:rPr/>
            </w:pPr>
            <w:r w:rsidDel="00000000" w:rsidR="00000000" w:rsidRPr="00000000">
              <w:rPr>
                <w:rtl w:val="0"/>
              </w:rPr>
              <w:t xml:space="preserve">AMP only (English)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5D">
            <w:pPr>
              <w:ind w:right="30"/>
              <w:rPr>
                <w:b w:val="1"/>
              </w:rPr>
            </w:pPr>
            <w:r w:rsidDel="00000000" w:rsidR="00000000" w:rsidRPr="00000000">
              <w:rPr>
                <w:rtl w:val="0"/>
              </w:rPr>
              <w:t xml:space="preserve">Do we have implementation phases?</w:t>
              <w:br w:type="textWrapping"/>
            </w:r>
            <w:r w:rsidDel="00000000" w:rsidR="00000000" w:rsidRPr="00000000">
              <w:rPr>
                <w:b w:val="1"/>
                <w:rtl w:val="0"/>
              </w:rPr>
              <w:t xml:space="preserve">Timelines: </w:t>
            </w:r>
          </w:p>
        </w:tc>
        <w:tc>
          <w:tcPr>
            <w:shd w:fill="auto" w:val="clear"/>
            <w:tcMar>
              <w:top w:w="100.0" w:type="dxa"/>
              <w:left w:w="100.0" w:type="dxa"/>
              <w:bottom w:w="100.0" w:type="dxa"/>
              <w:right w:w="100.0" w:type="dxa"/>
            </w:tcMar>
          </w:tcPr>
          <w:p w:rsidR="00000000" w:rsidDel="00000000" w:rsidP="00000000" w:rsidRDefault="00000000" w:rsidRPr="00000000" w14:paraId="0000005E">
            <w:pPr>
              <w:ind w:right="30"/>
              <w:rPr/>
            </w:pPr>
            <w:r w:rsidDel="00000000" w:rsidR="00000000" w:rsidRPr="00000000">
              <w:rPr>
                <w:rtl w:val="0"/>
              </w:rPr>
              <w:t xml:space="preserve">This is Phase Two, which includes authentication and custom skills. Phase One will have already been completed, which includes Routing and FAQ.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60">
            <w:pPr>
              <w:ind w:right="30"/>
              <w:rPr/>
            </w:pPr>
            <w:r w:rsidDel="00000000" w:rsidR="00000000" w:rsidRPr="00000000">
              <w:rPr>
                <w:rtl w:val="0"/>
              </w:rPr>
              <w:t xml:space="preserve">What Channel do they want to use?</w:t>
            </w:r>
          </w:p>
          <w:p w:rsidR="00000000" w:rsidDel="00000000" w:rsidP="00000000" w:rsidRDefault="00000000" w:rsidRPr="00000000" w14:paraId="00000061">
            <w:pPr>
              <w:numPr>
                <w:ilvl w:val="0"/>
                <w:numId w:val="7"/>
              </w:numPr>
              <w:ind w:left="720" w:right="30" w:hanging="360"/>
              <w:rPr/>
            </w:pPr>
            <w:r w:rsidDel="00000000" w:rsidR="00000000" w:rsidRPr="00000000">
              <w:rPr>
                <w:rtl w:val="0"/>
              </w:rPr>
              <w:t xml:space="preserve">Telephony</w:t>
            </w:r>
          </w:p>
        </w:tc>
        <w:tc>
          <w:tcPr>
            <w:shd w:fill="auto" w:val="clear"/>
            <w:tcMar>
              <w:top w:w="100.0" w:type="dxa"/>
              <w:left w:w="100.0" w:type="dxa"/>
              <w:bottom w:w="100.0" w:type="dxa"/>
              <w:right w:w="100.0" w:type="dxa"/>
            </w:tcMar>
          </w:tcPr>
          <w:p w:rsidR="00000000" w:rsidDel="00000000" w:rsidP="00000000" w:rsidRDefault="00000000" w:rsidRPr="00000000" w14:paraId="00000062">
            <w:pPr>
              <w:ind w:right="30"/>
              <w:rPr/>
            </w:pPr>
            <w:r w:rsidDel="00000000" w:rsidR="00000000" w:rsidRPr="00000000">
              <w:rPr>
                <w:rtl w:val="0"/>
              </w:rPr>
              <w:t xml:space="preserve">Voice/Telephony</w:t>
            </w:r>
          </w:p>
        </w:tc>
      </w:tr>
    </w:tbl>
    <w:p w:rsidR="00000000" w:rsidDel="00000000" w:rsidP="00000000" w:rsidRDefault="00000000" w:rsidRPr="00000000" w14:paraId="00000063">
      <w:pPr>
        <w:pStyle w:val="Heading2"/>
        <w:rPr>
          <w:b w:val="1"/>
          <w:color w:val="6aa84f"/>
        </w:rPr>
      </w:pPr>
      <w:bookmarkStart w:colFirst="0" w:colLast="0" w:name="_heading=h.17dp8vu" w:id="10"/>
      <w:bookmarkEnd w:id="10"/>
      <w:r w:rsidDel="00000000" w:rsidR="00000000" w:rsidRPr="00000000">
        <w:rPr>
          <w:rtl w:val="0"/>
        </w:rPr>
      </w:r>
    </w:p>
    <w:p w:rsidR="00000000" w:rsidDel="00000000" w:rsidP="00000000" w:rsidRDefault="00000000" w:rsidRPr="00000000" w14:paraId="00000064">
      <w:pPr>
        <w:pStyle w:val="Heading1"/>
        <w:spacing w:before="200" w:lineRule="auto"/>
        <w:rPr>
          <w:b w:val="1"/>
          <w:color w:val="6aa84f"/>
        </w:rPr>
      </w:pPr>
      <w:bookmarkStart w:colFirst="0" w:colLast="0" w:name="_heading=h.3rdcrjn" w:id="11"/>
      <w:bookmarkEnd w:id="11"/>
      <w:r w:rsidDel="00000000" w:rsidR="00000000" w:rsidRPr="00000000">
        <w:rPr>
          <w:b w:val="1"/>
          <w:color w:val="6aa84f"/>
          <w:rtl w:val="0"/>
        </w:rPr>
        <w:t xml:space="preserve">Sales Engineer</w:t>
      </w:r>
    </w:p>
    <w:p w:rsidR="00000000" w:rsidDel="00000000" w:rsidP="00000000" w:rsidRDefault="00000000" w:rsidRPr="00000000" w14:paraId="00000065">
      <w:pPr>
        <w:pStyle w:val="Heading1"/>
        <w:rPr>
          <w:color w:val="6aa84f"/>
        </w:rPr>
      </w:pPr>
      <w:bookmarkStart w:colFirst="0" w:colLast="0" w:name="_heading=h.26in1rg" w:id="12"/>
      <w:bookmarkEnd w:id="12"/>
      <w:r w:rsidDel="00000000" w:rsidR="00000000" w:rsidRPr="00000000">
        <w:rPr>
          <w:color w:val="6aa84f"/>
          <w:rtl w:val="0"/>
        </w:rPr>
        <w:t xml:space="preserve">Use Case Discovery</w:t>
      </w:r>
    </w:p>
    <w:tbl>
      <w:tblPr>
        <w:tblStyle w:val="Table6"/>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6"/>
        <w:gridCol w:w="1440"/>
        <w:tblGridChange w:id="0">
          <w:tblGrid>
            <w:gridCol w:w="7776"/>
            <w:gridCol w:w="1440"/>
          </w:tblGrid>
        </w:tblGridChange>
      </w:tblGrid>
      <w:tr>
        <w:trPr>
          <w:cantSplit w:val="0"/>
          <w:trHeight w:val="471"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ind w:right="30"/>
              <w:rPr/>
            </w:pPr>
            <w:r w:rsidDel="00000000" w:rsidR="00000000" w:rsidRPr="00000000">
              <w:rPr>
                <w:rtl w:val="0"/>
              </w:rPr>
              <w:t xml:space="preserve">Routing Skill</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ind w:left="0" w:right="30" w:firstLine="0"/>
              <w:rPr/>
            </w:pPr>
            <w:r w:rsidDel="00000000" w:rsidR="00000000" w:rsidRPr="00000000">
              <w:rPr>
                <w:rtl w:val="0"/>
              </w:rPr>
              <w:t xml:space="preserve">No, done in Phase 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ind w:right="30"/>
              <w:rPr/>
            </w:pPr>
            <w:r w:rsidDel="00000000" w:rsidR="00000000" w:rsidRPr="00000000">
              <w:rPr>
                <w:rtl w:val="0"/>
              </w:rPr>
              <w:t xml:space="preserve">Knowledge Skill (Conv. FAQ)</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ind w:right="30"/>
              <w:rPr/>
            </w:pPr>
            <w:r w:rsidDel="00000000" w:rsidR="00000000" w:rsidRPr="00000000">
              <w:rPr>
                <w:rtl w:val="0"/>
              </w:rPr>
              <w:t xml:space="preserve">No, done in Phase 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ind w:right="30"/>
              <w:rPr/>
            </w:pPr>
            <w:r w:rsidDel="00000000" w:rsidR="00000000" w:rsidRPr="00000000">
              <w:rPr>
                <w:rtl w:val="0"/>
              </w:rPr>
              <w:t xml:space="preserve">Authentication Skill</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ind w:left="0" w:right="30" w:firstLine="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ind w:right="30"/>
              <w:rPr/>
            </w:pPr>
            <w:r w:rsidDel="00000000" w:rsidR="00000000" w:rsidRPr="00000000">
              <w:rPr>
                <w:rtl w:val="0"/>
              </w:rPr>
              <w:t xml:space="preserve">E2E / Self-service - Custom Integration Skill </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ind w:left="0" w:right="30" w:firstLine="0"/>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ind w:right="30"/>
              <w:rPr/>
            </w:pPr>
            <w:r w:rsidDel="00000000" w:rsidR="00000000" w:rsidRPr="00000000">
              <w:rPr>
                <w:rtl w:val="0"/>
              </w:rPr>
              <w:t xml:space="preserve">Custom Notes: Core use cases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ind w:right="30"/>
              <w:rPr/>
            </w:pPr>
            <w:r w:rsidDel="00000000" w:rsidR="00000000" w:rsidRPr="00000000">
              <w:rPr>
                <w:rtl w:val="0"/>
              </w:rPr>
              <w:t xml:space="preserve">SIM Activation, </w:t>
            </w:r>
            <w:r w:rsidDel="00000000" w:rsidR="00000000" w:rsidRPr="00000000">
              <w:rPr>
                <w:rtl w:val="0"/>
              </w:rPr>
              <w:t xml:space="preserve">Account, Renewals</w:t>
            </w:r>
          </w:p>
        </w:tc>
      </w:tr>
    </w:tbl>
    <w:p w:rsidR="00000000" w:rsidDel="00000000" w:rsidP="00000000" w:rsidRDefault="00000000" w:rsidRPr="00000000" w14:paraId="00000070">
      <w:pPr>
        <w:pStyle w:val="Heading2"/>
        <w:rPr/>
      </w:pPr>
      <w:bookmarkStart w:colFirst="0" w:colLast="0" w:name="_heading=h.lnxbz9" w:id="13"/>
      <w:bookmarkEnd w:id="13"/>
      <w:r w:rsidDel="00000000" w:rsidR="00000000" w:rsidRPr="00000000">
        <w:rPr>
          <w:rtl w:val="0"/>
        </w:rPr>
      </w:r>
    </w:p>
    <w:p w:rsidR="00000000" w:rsidDel="00000000" w:rsidP="00000000" w:rsidRDefault="00000000" w:rsidRPr="00000000" w14:paraId="00000071">
      <w:pPr>
        <w:pStyle w:val="Heading2"/>
        <w:rPr/>
      </w:pPr>
      <w:bookmarkStart w:colFirst="0" w:colLast="0" w:name="_heading=h.35nkun2" w:id="14"/>
      <w:bookmarkEnd w:id="14"/>
      <w:r w:rsidDel="00000000" w:rsidR="00000000" w:rsidRPr="00000000">
        <w:rPr>
          <w:color w:val="6aa84f"/>
          <w:rtl w:val="0"/>
        </w:rPr>
        <w:t xml:space="preserve">Use Case Details: Customer Authentication</w:t>
      </w:r>
      <w:r w:rsidDel="00000000" w:rsidR="00000000" w:rsidRPr="00000000">
        <w:rPr>
          <w:rtl w:val="0"/>
        </w:rPr>
      </w:r>
    </w:p>
    <w:tbl>
      <w:tblPr>
        <w:tblStyle w:val="Table7"/>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blHeader w:val="1"/>
        </w:trPr>
        <w:tc>
          <w:tcPr>
            <w:tcMar>
              <w:top w:w="100.0" w:type="dxa"/>
              <w:left w:w="100.0" w:type="dxa"/>
              <w:bottom w:w="100.0" w:type="dxa"/>
              <w:right w:w="100.0" w:type="dxa"/>
            </w:tcMar>
          </w:tcPr>
          <w:p w:rsidR="00000000" w:rsidDel="00000000" w:rsidP="00000000" w:rsidRDefault="00000000" w:rsidRPr="00000000" w14:paraId="00000072">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73">
            <w:pPr>
              <w:widowControl w:val="0"/>
              <w:ind w:right="30"/>
              <w:rPr>
                <w:b w:val="1"/>
              </w:rPr>
            </w:pPr>
            <w:r w:rsidDel="00000000" w:rsidR="00000000" w:rsidRPr="00000000">
              <w:rPr>
                <w:rtl w:val="0"/>
              </w:rPr>
              <w:t xml:space="preserve">Will it be Identification or Authentication?</w:t>
              <w:br w:type="textWrapping"/>
            </w:r>
            <w:r w:rsidDel="00000000" w:rsidR="00000000" w:rsidRPr="00000000">
              <w:rPr>
                <w:b w:val="1"/>
                <w:rtl w:val="0"/>
              </w:rPr>
              <w:t xml:space="preserve">Caller is not authenticated 100% of the time, only in certain use cases </w:t>
            </w:r>
          </w:p>
        </w:tc>
        <w:tc>
          <w:tcP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ind w:right="30"/>
              <w:rPr/>
            </w:pPr>
            <w:r w:rsidDel="00000000" w:rsidR="00000000" w:rsidRPr="00000000">
              <w:rPr>
                <w:rtl w:val="0"/>
              </w:rPr>
              <w:t xml:space="preserve">SIM activation will take place - identification of SIM card will be necessary. Renewals may also require authentication</w:t>
            </w:r>
          </w:p>
        </w:tc>
      </w:tr>
      <w:tr>
        <w:trPr>
          <w:cantSplit w:val="0"/>
          <w:tblHeader w:val="1"/>
        </w:trPr>
        <w:tc>
          <w:tcPr>
            <w:tcMar>
              <w:top w:w="100.0" w:type="dxa"/>
              <w:left w:w="100.0" w:type="dxa"/>
              <w:bottom w:w="100.0" w:type="dxa"/>
              <w:right w:w="100.0" w:type="dxa"/>
            </w:tcMar>
          </w:tcPr>
          <w:p w:rsidR="00000000" w:rsidDel="00000000" w:rsidP="00000000" w:rsidRDefault="00000000" w:rsidRPr="00000000" w14:paraId="00000075">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76">
            <w:pPr>
              <w:widowControl w:val="0"/>
              <w:ind w:right="30"/>
              <w:rPr/>
            </w:pPr>
            <w:r w:rsidDel="00000000" w:rsidR="00000000" w:rsidRPr="00000000">
              <w:rPr>
                <w:rtl w:val="0"/>
              </w:rPr>
              <w:t xml:space="preserve">If Identification: How will the Identification work?</w:t>
            </w:r>
          </w:p>
        </w:tc>
        <w:tc>
          <w:tcPr>
            <w:tcMar>
              <w:top w:w="100.0" w:type="dxa"/>
              <w:left w:w="100.0" w:type="dxa"/>
              <w:bottom w:w="100.0" w:type="dxa"/>
              <w:right w:w="100.0" w:type="dxa"/>
            </w:tcMar>
          </w:tcPr>
          <w:p w:rsidR="00000000" w:rsidDel="00000000" w:rsidP="00000000" w:rsidRDefault="00000000" w:rsidRPr="00000000" w14:paraId="00000077">
            <w:pPr>
              <w:widowControl w:val="0"/>
              <w:ind w:right="30"/>
              <w:rPr/>
            </w:pPr>
            <w:r w:rsidDel="00000000" w:rsidR="00000000" w:rsidRPr="00000000">
              <w:rPr>
                <w:rtl w:val="0"/>
              </w:rPr>
              <w:t xml:space="preserve">Else </w:t>
            </w:r>
            <w:r w:rsidDel="00000000" w:rsidR="00000000" w:rsidRPr="00000000">
              <w:rPr>
                <w:rFonts w:ascii="REM" w:cs="REM" w:eastAsia="REM" w:hAnsi="REM"/>
                <w:rtl w:val="0"/>
              </w:rPr>
              <w:t xml:space="preserve">⬇️</w:t>
            </w:r>
            <w:r w:rsidDel="00000000" w:rsidR="00000000" w:rsidRPr="00000000">
              <w:rPr>
                <w:rtl w:val="0"/>
              </w:rPr>
              <w:t xml:space="preserve"> write below</w:t>
            </w:r>
          </w:p>
        </w:tc>
      </w:tr>
      <w:tr>
        <w:trPr>
          <w:cantSplit w:val="0"/>
          <w:tblHeader w:val="1"/>
        </w:trPr>
        <w:tc>
          <w:tcPr>
            <w:tcMar>
              <w:top w:w="100.0" w:type="dxa"/>
              <w:left w:w="100.0" w:type="dxa"/>
              <w:bottom w:w="100.0" w:type="dxa"/>
              <w:right w:w="100.0" w:type="dxa"/>
            </w:tcMar>
          </w:tcPr>
          <w:p w:rsidR="00000000" w:rsidDel="00000000" w:rsidP="00000000" w:rsidRDefault="00000000" w:rsidRPr="00000000" w14:paraId="00000078">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79">
            <w:pPr>
              <w:widowControl w:val="0"/>
              <w:ind w:right="30"/>
              <w:rPr/>
            </w:pPr>
            <w:r w:rsidDel="00000000" w:rsidR="00000000" w:rsidRPr="00000000">
              <w:rPr>
                <w:rtl w:val="0"/>
              </w:rPr>
              <w:t xml:space="preserve">Which information will be required to authenticate callers and what format will this information have?</w:t>
            </w:r>
          </w:p>
          <w:p w:rsidR="00000000" w:rsidDel="00000000" w:rsidP="00000000" w:rsidRDefault="00000000" w:rsidRPr="00000000" w14:paraId="0000007A">
            <w:pPr>
              <w:widowControl w:val="0"/>
              <w:ind w:right="30"/>
              <w:rPr/>
            </w:pPr>
            <w:r w:rsidDel="00000000" w:rsidR="00000000" w:rsidRPr="00000000">
              <w:rPr>
                <w:rtl w:val="0"/>
              </w:rPr>
              <w:t xml:space="preserve">E.g. (Birthdate, 5 or 8-digit number, Alphanumeric number)</w:t>
            </w:r>
          </w:p>
        </w:tc>
        <w:tc>
          <w:tcPr>
            <w:tcMar>
              <w:top w:w="100.0" w:type="dxa"/>
              <w:left w:w="100.0" w:type="dxa"/>
              <w:bottom w:w="100.0" w:type="dxa"/>
              <w:right w:w="100.0" w:type="dxa"/>
            </w:tcMar>
          </w:tcPr>
          <w:p w:rsidR="00000000" w:rsidDel="00000000" w:rsidP="00000000" w:rsidRDefault="00000000" w:rsidRPr="00000000" w14:paraId="0000007B">
            <w:pPr>
              <w:widowControl w:val="0"/>
              <w:ind w:right="30"/>
              <w:rPr/>
            </w:pPr>
            <w:r w:rsidDel="00000000" w:rsidR="00000000" w:rsidRPr="00000000">
              <w:rPr>
                <w:rtl w:val="0"/>
              </w:rPr>
              <w:t xml:space="preserve">See below and this document -&gt; </w:t>
            </w:r>
            <w:hyperlink r:id="rId13">
              <w:r w:rsidDel="00000000" w:rsidR="00000000" w:rsidRPr="00000000">
                <w:rPr>
                  <w:color w:val="0000ee"/>
                  <w:u w:val="single"/>
                  <w:rtl w:val="0"/>
                </w:rPr>
                <w:t xml:space="preserve">Validation Guidelines Mint[1].pdf</w:t>
              </w:r>
            </w:hyperlink>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7C">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7D">
            <w:pPr>
              <w:ind w:right="40"/>
              <w:rPr/>
            </w:pPr>
            <w:sdt>
              <w:sdtPr>
                <w:tag w:val="goog_rdk_3"/>
              </w:sdtPr>
              <w:sdtContent>
                <w:commentRangeStart w:id="3"/>
              </w:sdtContent>
            </w:sdt>
            <w:r w:rsidDel="00000000" w:rsidR="00000000" w:rsidRPr="00000000">
              <w:rPr>
                <w:rtl w:val="0"/>
              </w:rPr>
              <w:t xml:space="preserve">Do you need to Chain API calls for this Use Case?</w:t>
            </w:r>
            <w:commentRangeEnd w:id="3"/>
            <w:r w:rsidDel="00000000" w:rsidR="00000000" w:rsidRPr="00000000">
              <w:commentReference w:id="3"/>
            </w:r>
            <w:r w:rsidDel="00000000" w:rsidR="00000000" w:rsidRPr="00000000">
              <w:rPr>
                <w:rtl w:val="0"/>
              </w:rPr>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07E">
            <w:pPr>
              <w:widowControl w:val="0"/>
              <w:rPr>
                <w:rFonts w:ascii="Lexend" w:cs="Lexend" w:eastAsia="Lexend" w:hAnsi="Lexend"/>
                <w:b w:val="1"/>
                <w:shd w:fill="e8eaed" w:val="clear"/>
              </w:rPr>
            </w:pPr>
            <w:r w:rsidDel="00000000" w:rsidR="00000000" w:rsidRPr="00000000">
              <w:rPr>
                <w:rFonts w:ascii="Lexend" w:cs="Lexend" w:eastAsia="Lexend" w:hAnsi="Lexend"/>
                <w:color w:val="000000"/>
                <w:shd w:fill="e8eaed" w:val="clear"/>
                <w:rtl w:val="0"/>
              </w:rPr>
              <w:t xml:space="preserve">Need to find out -&gt; </w:t>
            </w:r>
            <w:r w:rsidDel="00000000" w:rsidR="00000000" w:rsidRPr="00000000">
              <w:rPr>
                <w:rFonts w:ascii="Lexend" w:cs="Lexend" w:eastAsia="Lexend" w:hAnsi="Lexend"/>
                <w:b w:val="1"/>
                <w:shd w:fill="e8eaed" w:val="clear"/>
                <w:rtl w:val="0"/>
              </w:rPr>
              <w:t xml:space="preserve">Authentication</w:t>
            </w:r>
          </w:p>
          <w:p w:rsidR="00000000" w:rsidDel="00000000" w:rsidP="00000000" w:rsidRDefault="00000000" w:rsidRPr="00000000" w14:paraId="0000007F">
            <w:pPr>
              <w:widowControl w:val="0"/>
              <w:rPr>
                <w:rFonts w:ascii="Lexend" w:cs="Lexend" w:eastAsia="Lexend" w:hAnsi="Lexend"/>
                <w:b w:val="1"/>
                <w:shd w:fill="e8eaed" w:val="clear"/>
              </w:rPr>
            </w:pPr>
            <w:r w:rsidDel="00000000" w:rsidR="00000000" w:rsidRPr="00000000">
              <w:rPr>
                <w:rFonts w:ascii="Lexend" w:cs="Lexend" w:eastAsia="Lexend" w:hAnsi="Lexend"/>
                <w:b w:val="1"/>
                <w:shd w:fill="e8eaed" w:val="clear"/>
                <w:rtl w:val="0"/>
              </w:rPr>
              <w:t xml:space="preserve">Level 1 Requirements - (require 2)</w:t>
            </w:r>
          </w:p>
          <w:p w:rsidR="00000000" w:rsidDel="00000000" w:rsidP="00000000" w:rsidRDefault="00000000" w:rsidRPr="00000000" w14:paraId="00000080">
            <w:pPr>
              <w:widowControl w:val="0"/>
              <w:numPr>
                <w:ilvl w:val="0"/>
                <w:numId w:val="2"/>
              </w:numPr>
              <w:spacing w:after="0" w:before="24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Name</w:t>
            </w:r>
          </w:p>
          <w:p w:rsidR="00000000" w:rsidDel="00000000" w:rsidP="00000000" w:rsidRDefault="00000000" w:rsidRPr="00000000" w14:paraId="00000081">
            <w:pPr>
              <w:widowControl w:val="0"/>
              <w:numPr>
                <w:ilvl w:val="0"/>
                <w:numId w:val="2"/>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ICCID</w:t>
            </w:r>
          </w:p>
          <w:p w:rsidR="00000000" w:rsidDel="00000000" w:rsidP="00000000" w:rsidRDefault="00000000" w:rsidRPr="00000000" w14:paraId="00000082">
            <w:pPr>
              <w:widowControl w:val="0"/>
              <w:numPr>
                <w:ilvl w:val="0"/>
                <w:numId w:val="2"/>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IMEI</w:t>
            </w:r>
            <w:r w:rsidDel="00000000" w:rsidR="00000000" w:rsidRPr="00000000">
              <w:rPr>
                <w:rtl w:val="0"/>
              </w:rPr>
            </w:r>
          </w:p>
          <w:p w:rsidR="00000000" w:rsidDel="00000000" w:rsidP="00000000" w:rsidRDefault="00000000" w:rsidRPr="00000000" w14:paraId="00000083">
            <w:pPr>
              <w:widowControl w:val="0"/>
              <w:numPr>
                <w:ilvl w:val="0"/>
                <w:numId w:val="2"/>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Last four of CC</w:t>
            </w:r>
          </w:p>
          <w:p w:rsidR="00000000" w:rsidDel="00000000" w:rsidP="00000000" w:rsidRDefault="00000000" w:rsidRPr="00000000" w14:paraId="00000084">
            <w:pPr>
              <w:widowControl w:val="0"/>
              <w:numPr>
                <w:ilvl w:val="0"/>
                <w:numId w:val="2"/>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Email Address</w:t>
            </w:r>
          </w:p>
          <w:p w:rsidR="00000000" w:rsidDel="00000000" w:rsidP="00000000" w:rsidRDefault="00000000" w:rsidRPr="00000000" w14:paraId="00000085">
            <w:pPr>
              <w:widowControl w:val="0"/>
              <w:numPr>
                <w:ilvl w:val="0"/>
                <w:numId w:val="2"/>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Mailing Address</w:t>
            </w:r>
          </w:p>
          <w:p w:rsidR="00000000" w:rsidDel="00000000" w:rsidP="00000000" w:rsidRDefault="00000000" w:rsidRPr="00000000" w14:paraId="00000086">
            <w:pPr>
              <w:widowControl w:val="0"/>
              <w:numPr>
                <w:ilvl w:val="0"/>
                <w:numId w:val="2"/>
              </w:numPr>
              <w:spacing w:after="24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E911 Address</w:t>
            </w:r>
          </w:p>
          <w:p w:rsidR="00000000" w:rsidDel="00000000" w:rsidP="00000000" w:rsidRDefault="00000000" w:rsidRPr="00000000" w14:paraId="00000087">
            <w:pPr>
              <w:widowControl w:val="0"/>
              <w:rPr>
                <w:rFonts w:ascii="Lexend" w:cs="Lexend" w:eastAsia="Lexend" w:hAnsi="Lexend"/>
                <w:shd w:fill="e8eaed" w:val="clear"/>
              </w:rPr>
            </w:pPr>
            <w:r w:rsidDel="00000000" w:rsidR="00000000" w:rsidRPr="00000000">
              <w:rPr>
                <w:rtl w:val="0"/>
              </w:rPr>
            </w:r>
          </w:p>
          <w:p w:rsidR="00000000" w:rsidDel="00000000" w:rsidP="00000000" w:rsidRDefault="00000000" w:rsidRPr="00000000" w14:paraId="00000088">
            <w:pPr>
              <w:widowControl w:val="0"/>
              <w:rPr>
                <w:rFonts w:ascii="Lexend" w:cs="Lexend" w:eastAsia="Lexend" w:hAnsi="Lexend"/>
                <w:b w:val="1"/>
                <w:shd w:fill="e8eaed" w:val="clear"/>
              </w:rPr>
            </w:pPr>
            <w:r w:rsidDel="00000000" w:rsidR="00000000" w:rsidRPr="00000000">
              <w:rPr>
                <w:rFonts w:ascii="Lexend" w:cs="Lexend" w:eastAsia="Lexend" w:hAnsi="Lexend"/>
                <w:b w:val="1"/>
                <w:shd w:fill="e8eaed" w:val="clear"/>
                <w:rtl w:val="0"/>
              </w:rPr>
              <w:t xml:space="preserve">Level 2 - send one-time 4-digit temporary code using SMS (can also Send Email OTP)</w:t>
            </w:r>
          </w:p>
          <w:p w:rsidR="00000000" w:rsidDel="00000000" w:rsidP="00000000" w:rsidRDefault="00000000" w:rsidRPr="00000000" w14:paraId="00000089">
            <w:pPr>
              <w:widowControl w:val="0"/>
              <w:numPr>
                <w:ilvl w:val="0"/>
                <w:numId w:val="1"/>
              </w:numPr>
              <w:spacing w:after="0" w:before="24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PIN/PUK Code Request</w:t>
            </w:r>
          </w:p>
          <w:p w:rsidR="00000000" w:rsidDel="00000000" w:rsidP="00000000" w:rsidRDefault="00000000" w:rsidRPr="00000000" w14:paraId="0000008A">
            <w:pPr>
              <w:widowControl w:val="0"/>
              <w:numPr>
                <w:ilvl w:val="0"/>
                <w:numId w:val="1"/>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Voicemail Reset</w:t>
            </w:r>
          </w:p>
          <w:p w:rsidR="00000000" w:rsidDel="00000000" w:rsidP="00000000" w:rsidRDefault="00000000" w:rsidRPr="00000000" w14:paraId="0000008B">
            <w:pPr>
              <w:widowControl w:val="0"/>
              <w:numPr>
                <w:ilvl w:val="0"/>
                <w:numId w:val="1"/>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Voicemail Password Reset</w:t>
            </w:r>
          </w:p>
          <w:p w:rsidR="00000000" w:rsidDel="00000000" w:rsidP="00000000" w:rsidRDefault="00000000" w:rsidRPr="00000000" w14:paraId="0000008C">
            <w:pPr>
              <w:widowControl w:val="0"/>
              <w:numPr>
                <w:ilvl w:val="0"/>
                <w:numId w:val="1"/>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Suspend / Unsuspend Account</w:t>
            </w:r>
          </w:p>
          <w:p w:rsidR="00000000" w:rsidDel="00000000" w:rsidP="00000000" w:rsidRDefault="00000000" w:rsidRPr="00000000" w14:paraId="0000008D">
            <w:pPr>
              <w:widowControl w:val="0"/>
              <w:numPr>
                <w:ilvl w:val="0"/>
                <w:numId w:val="1"/>
              </w:numPr>
              <w:spacing w:after="24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CDR Request.</w:t>
            </w:r>
          </w:p>
          <w:p w:rsidR="00000000" w:rsidDel="00000000" w:rsidP="00000000" w:rsidRDefault="00000000" w:rsidRPr="00000000" w14:paraId="0000008E">
            <w:pPr>
              <w:widowControl w:val="0"/>
              <w:rPr>
                <w:rFonts w:ascii="Lexend" w:cs="Lexend" w:eastAsia="Lexend" w:hAnsi="Lexend"/>
                <w:shd w:fill="e8eaed" w:val="clear"/>
              </w:rPr>
            </w:pPr>
            <w:r w:rsidDel="00000000" w:rsidR="00000000" w:rsidRPr="00000000">
              <w:rPr>
                <w:rtl w:val="0"/>
              </w:rPr>
            </w:r>
          </w:p>
          <w:p w:rsidR="00000000" w:rsidDel="00000000" w:rsidP="00000000" w:rsidRDefault="00000000" w:rsidRPr="00000000" w14:paraId="0000008F">
            <w:pPr>
              <w:widowControl w:val="0"/>
              <w:rPr>
                <w:rFonts w:ascii="Lexend" w:cs="Lexend" w:eastAsia="Lexend" w:hAnsi="Lexend"/>
                <w:b w:val="1"/>
                <w:shd w:fill="e8eaed" w:val="clear"/>
              </w:rPr>
            </w:pPr>
            <w:r w:rsidDel="00000000" w:rsidR="00000000" w:rsidRPr="00000000">
              <w:rPr>
                <w:rFonts w:ascii="Lexend" w:cs="Lexend" w:eastAsia="Lexend" w:hAnsi="Lexend"/>
                <w:b w:val="1"/>
                <w:shd w:fill="e8eaed" w:val="clear"/>
                <w:rtl w:val="0"/>
              </w:rPr>
              <w:t xml:space="preserve">Level 3 - Send one-time 6 digit temporary code</w:t>
            </w:r>
          </w:p>
          <w:p w:rsidR="00000000" w:rsidDel="00000000" w:rsidP="00000000" w:rsidRDefault="00000000" w:rsidRPr="00000000" w14:paraId="00000090">
            <w:pPr>
              <w:widowControl w:val="0"/>
              <w:numPr>
                <w:ilvl w:val="0"/>
                <w:numId w:val="3"/>
              </w:numPr>
              <w:spacing w:after="0" w:before="24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Port Out Information</w:t>
            </w:r>
          </w:p>
          <w:p w:rsidR="00000000" w:rsidDel="00000000" w:rsidP="00000000" w:rsidRDefault="00000000" w:rsidRPr="00000000" w14:paraId="00000091">
            <w:pPr>
              <w:widowControl w:val="0"/>
              <w:numPr>
                <w:ilvl w:val="0"/>
                <w:numId w:val="3"/>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Phone Number Change</w:t>
            </w:r>
          </w:p>
          <w:p w:rsidR="00000000" w:rsidDel="00000000" w:rsidP="00000000" w:rsidRDefault="00000000" w:rsidRPr="00000000" w14:paraId="00000092">
            <w:pPr>
              <w:widowControl w:val="0"/>
              <w:numPr>
                <w:ilvl w:val="0"/>
                <w:numId w:val="3"/>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Email Address Change</w:t>
            </w:r>
          </w:p>
          <w:p w:rsidR="00000000" w:rsidDel="00000000" w:rsidP="00000000" w:rsidRDefault="00000000" w:rsidRPr="00000000" w14:paraId="00000093">
            <w:pPr>
              <w:widowControl w:val="0"/>
              <w:numPr>
                <w:ilvl w:val="0"/>
                <w:numId w:val="3"/>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Sim Swap / Sim Activation</w:t>
            </w:r>
          </w:p>
          <w:p w:rsidR="00000000" w:rsidDel="00000000" w:rsidP="00000000" w:rsidRDefault="00000000" w:rsidRPr="00000000" w14:paraId="00000094">
            <w:pPr>
              <w:widowControl w:val="0"/>
              <w:numPr>
                <w:ilvl w:val="0"/>
                <w:numId w:val="3"/>
              </w:numPr>
              <w:spacing w:after="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Mailing Address Change</w:t>
            </w:r>
          </w:p>
          <w:p w:rsidR="00000000" w:rsidDel="00000000" w:rsidP="00000000" w:rsidRDefault="00000000" w:rsidRPr="00000000" w14:paraId="00000095">
            <w:pPr>
              <w:widowControl w:val="0"/>
              <w:numPr>
                <w:ilvl w:val="0"/>
                <w:numId w:val="3"/>
              </w:numPr>
              <w:spacing w:after="240" w:before="0" w:lineRule="auto"/>
              <w:ind w:left="720" w:hanging="360"/>
              <w:rPr>
                <w:rFonts w:ascii="Lexend" w:cs="Lexend" w:eastAsia="Lexend" w:hAnsi="Lexend"/>
                <w:shd w:fill="e8eaed" w:val="clear"/>
              </w:rPr>
            </w:pPr>
            <w:r w:rsidDel="00000000" w:rsidR="00000000" w:rsidRPr="00000000">
              <w:rPr>
                <w:rFonts w:ascii="Lexend" w:cs="Lexend" w:eastAsia="Lexend" w:hAnsi="Lexend"/>
                <w:shd w:fill="e8eaed" w:val="clear"/>
                <w:rtl w:val="0"/>
              </w:rPr>
              <w:t xml:space="preserve">Replacement pSIM/eSIM</w:t>
            </w:r>
          </w:p>
          <w:p w:rsidR="00000000" w:rsidDel="00000000" w:rsidP="00000000" w:rsidRDefault="00000000" w:rsidRPr="00000000" w14:paraId="00000096">
            <w:pPr>
              <w:widowControl w:val="0"/>
              <w:rPr>
                <w:rFonts w:ascii="Lexend" w:cs="Lexend" w:eastAsia="Lexend" w:hAnsi="Lexend"/>
                <w:shd w:fill="e8eaed"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97">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98">
            <w:pPr>
              <w:ind w:right="40"/>
              <w:rPr/>
            </w:pPr>
            <w:r w:rsidDel="00000000" w:rsidR="00000000" w:rsidRPr="00000000">
              <w:rPr>
                <w:rtl w:val="0"/>
              </w:rPr>
              <w:t xml:space="preserve">Which functionalities are supported to send data to your system? </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099">
            <w:pPr>
              <w:widowControl w:val="0"/>
              <w:rPr>
                <w:rFonts w:ascii="Lexend" w:cs="Lexend" w:eastAsia="Lexend" w:hAnsi="Lexend"/>
              </w:rPr>
            </w:pPr>
            <w:r w:rsidDel="00000000" w:rsidR="00000000" w:rsidRPr="00000000">
              <w:rPr>
                <w:rFonts w:ascii="Lexend" w:cs="Lexend" w:eastAsia="Lexend" w:hAnsi="Lexend"/>
                <w:color w:val="000000"/>
                <w:shd w:fill="e8eaed" w:val="clear"/>
                <w:rtl w:val="0"/>
              </w:rPr>
              <w:t xml:space="preserve">Need to find out -&gt;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9A">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9B">
            <w:pPr>
              <w:ind w:right="40"/>
              <w:rPr/>
            </w:pPr>
            <w:r w:rsidDel="00000000" w:rsidR="00000000" w:rsidRPr="00000000">
              <w:rPr>
                <w:rtl w:val="0"/>
              </w:rPr>
              <w:t xml:space="preserve">What authentication methods should be used to access your backend (e.g. Token, BasicAuth, IP Whitelisting)?</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09C">
            <w:pPr>
              <w:widowControl w:val="0"/>
              <w:rPr>
                <w:rFonts w:ascii="Lexend" w:cs="Lexend" w:eastAsia="Lexend" w:hAnsi="Lexend"/>
                <w:color w:val="a4c2f4"/>
                <w:shd w:fill="a4c2f4" w:val="clear"/>
              </w:rPr>
            </w:pPr>
            <w:r w:rsidDel="00000000" w:rsidR="00000000" w:rsidRPr="00000000">
              <w:rPr>
                <w:rFonts w:ascii="Lexend" w:cs="Lexend" w:eastAsia="Lexend" w:hAnsi="Lexend"/>
                <w:color w:val="000000"/>
                <w:shd w:fill="e8eaed" w:val="clear"/>
                <w:rtl w:val="0"/>
              </w:rPr>
              <w:t xml:space="preserve">Need to find out -&gt;</w:t>
            </w:r>
            <w:r w:rsidDel="00000000" w:rsidR="00000000" w:rsidRPr="00000000">
              <w:rPr>
                <w:rFonts w:ascii="Lexend" w:cs="Lexend" w:eastAsia="Lexend" w:hAnsi="Lexend"/>
                <w:color w:val="b6d7a8"/>
                <w:shd w:fill="b6d7a8" w:val="clear"/>
                <w:rtl w:val="0"/>
              </w:rPr>
              <w:t xml:space="preserve">           </w:t>
            </w:r>
            <w:r w:rsidDel="00000000" w:rsidR="00000000" w:rsidRPr="00000000">
              <w:rPr>
                <w:rFonts w:ascii="Lexend" w:cs="Lexend" w:eastAsia="Lexend" w:hAnsi="Lexend"/>
                <w:color w:val="a4c2f4"/>
                <w:shd w:fill="a4c2f4" w:val="clear"/>
                <w:rtl w:val="0"/>
              </w:rPr>
              <w:t xml:space="preserve">  </w:t>
            </w:r>
          </w:p>
        </w:tc>
      </w:tr>
      <w:tr>
        <w:trPr>
          <w:cantSplit w:val="0"/>
          <w:trHeight w:val="406" w:hRule="atLeast"/>
          <w:tblHeader w:val="0"/>
        </w:trPr>
        <w:tc>
          <w:tcPr>
            <w:tcMar>
              <w:top w:w="100.0" w:type="dxa"/>
              <w:left w:w="100.0" w:type="dxa"/>
              <w:bottom w:w="100.0" w:type="dxa"/>
              <w:right w:w="100.0" w:type="dxa"/>
            </w:tcMar>
          </w:tcPr>
          <w:p w:rsidR="00000000" w:rsidDel="00000000" w:rsidP="00000000" w:rsidRDefault="00000000" w:rsidRPr="00000000" w14:paraId="0000009D">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9E">
            <w:pPr>
              <w:widowControl w:val="0"/>
              <w:ind w:right="30"/>
              <w:rPr/>
            </w:pPr>
            <w:r w:rsidDel="00000000" w:rsidR="00000000" w:rsidRPr="00000000">
              <w:rPr>
                <w:rtl w:val="0"/>
              </w:rPr>
              <w:t xml:space="preserve">Backend feasible? (Check backend section)</w:t>
            </w:r>
          </w:p>
        </w:tc>
        <w:tc>
          <w:tcPr>
            <w:tcMar>
              <w:top w:w="100.0" w:type="dxa"/>
              <w:left w:w="100.0" w:type="dxa"/>
              <w:bottom w:w="100.0" w:type="dxa"/>
              <w:right w:w="100.0" w:type="dxa"/>
            </w:tcMar>
          </w:tcPr>
          <w:p w:rsidR="00000000" w:rsidDel="00000000" w:rsidP="00000000" w:rsidRDefault="00000000" w:rsidRPr="00000000" w14:paraId="0000009F">
            <w:pPr>
              <w:widowControl w:val="0"/>
              <w:ind w:right="30"/>
              <w:rPr/>
            </w:pPr>
            <w:r w:rsidDel="00000000" w:rsidR="00000000" w:rsidRPr="00000000">
              <w:rPr>
                <w:color w:val="000000"/>
                <w:shd w:fill="e8eaed" w:val="clear"/>
                <w:rtl w:val="0"/>
              </w:rPr>
              <w:t xml:space="preserve">Need to find out -&gt;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ind w:right="30"/>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ind w:right="30"/>
              <w:rPr/>
            </w:pPr>
            <w:r w:rsidDel="00000000" w:rsidR="00000000" w:rsidRPr="00000000">
              <w:rPr>
                <w:rtl w:val="0"/>
              </w:rPr>
              <w:t xml:space="preserve">Add any additional detail</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ind w:right="30"/>
              <w:rPr/>
            </w:pPr>
            <w:sdt>
              <w:sdtPr>
                <w:tag w:val="goog_rdk_4"/>
              </w:sdtPr>
              <w:sdtContent>
                <w:commentRangeStart w:id="4"/>
              </w:sdtContent>
            </w:sdt>
            <w:r w:rsidDel="00000000" w:rsidR="00000000" w:rsidRPr="00000000">
              <w:rPr>
                <w:rtl w:val="0"/>
              </w:rPr>
              <w:t xml:space="preserve">Documentation -&gt; </w:t>
            </w:r>
            <w:hyperlink r:id="rId14">
              <w:r w:rsidDel="00000000" w:rsidR="00000000" w:rsidRPr="00000000">
                <w:rPr>
                  <w:color w:val="0000ee"/>
                  <w:u w:val="single"/>
                  <w:rtl w:val="0"/>
                </w:rPr>
                <w:t xml:space="preserve">Genesis API .xlsx</w:t>
              </w:r>
            </w:hyperlink>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3">
            <w:pPr>
              <w:widowControl w:val="0"/>
              <w:ind w:right="30"/>
              <w:rPr/>
            </w:pPr>
            <w:r w:rsidDel="00000000" w:rsidR="00000000" w:rsidRPr="00000000">
              <w:rPr>
                <w:rtl w:val="0"/>
              </w:rPr>
            </w:r>
          </w:p>
          <w:p w:rsidR="00000000" w:rsidDel="00000000" w:rsidP="00000000" w:rsidRDefault="00000000" w:rsidRPr="00000000" w14:paraId="000000A4">
            <w:pPr>
              <w:widowControl w:val="0"/>
              <w:ind w:right="30"/>
              <w:rPr/>
            </w:pPr>
            <w:r w:rsidDel="00000000" w:rsidR="00000000" w:rsidRPr="00000000">
              <w:rPr>
                <w:rtl w:val="0"/>
              </w:rPr>
            </w:r>
          </w:p>
          <w:p w:rsidR="00000000" w:rsidDel="00000000" w:rsidP="00000000" w:rsidRDefault="00000000" w:rsidRPr="00000000" w14:paraId="000000A5">
            <w:pPr>
              <w:widowControl w:val="0"/>
              <w:ind w:right="30"/>
              <w:rPr/>
            </w:pPr>
            <w:r w:rsidDel="00000000" w:rsidR="00000000" w:rsidRPr="00000000">
              <w:rPr>
                <w:rtl w:val="0"/>
              </w:rPr>
            </w:r>
          </w:p>
        </w:tc>
      </w:tr>
    </w:tbl>
    <w:p w:rsidR="00000000" w:rsidDel="00000000" w:rsidP="00000000" w:rsidRDefault="00000000" w:rsidRPr="00000000" w14:paraId="000000A6">
      <w:pPr>
        <w:pStyle w:val="Heading2"/>
        <w:rPr>
          <w:b w:val="1"/>
          <w:color w:val="ff0000"/>
        </w:rPr>
      </w:pPr>
      <w:bookmarkStart w:colFirst="0" w:colLast="0" w:name="_heading=h.z337ya" w:id="15"/>
      <w:bookmarkEnd w:id="15"/>
      <w:sdt>
        <w:sdtPr>
          <w:tag w:val="goog_rdk_5"/>
        </w:sdtPr>
        <w:sdtContent>
          <w:commentRangeStart w:id="5"/>
        </w:sdtContent>
      </w:sdt>
      <w:r w:rsidDel="00000000" w:rsidR="00000000" w:rsidRPr="00000000">
        <w:rPr>
          <w:color w:val="6aa84f"/>
          <w:rtl w:val="0"/>
        </w:rPr>
        <w:t xml:space="preserve">E2E / Self-service - Custom Integration Skill </w:t>
      </w:r>
      <w:commentRangeEnd w:id="5"/>
      <w:r w:rsidDel="00000000" w:rsidR="00000000" w:rsidRPr="00000000">
        <w:commentReference w:id="5"/>
      </w:r>
      <w:r w:rsidDel="00000000" w:rsidR="00000000" w:rsidRPr="00000000">
        <w:rPr>
          <w:rtl w:val="0"/>
        </w:rPr>
      </w:r>
    </w:p>
    <w:tbl>
      <w:tblPr>
        <w:tblStyle w:val="Table8"/>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ind w:right="30"/>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ind w:right="30"/>
              <w:rPr/>
            </w:pPr>
            <w:r w:rsidDel="00000000" w:rsidR="00000000" w:rsidRPr="00000000">
              <w:rPr>
                <w:rtl w:val="0"/>
              </w:rPr>
              <w:t xml:space="preserve">What exact use Case does the customer want?</w:t>
            </w:r>
          </w:p>
        </w:tc>
        <w:tc>
          <w:tcPr>
            <w:tcMar>
              <w:top w:w="100.0" w:type="dxa"/>
              <w:left w:w="100.0" w:type="dxa"/>
              <w:bottom w:w="100.0" w:type="dxa"/>
              <w:right w:w="100.0" w:type="dxa"/>
            </w:tcMar>
          </w:tcPr>
          <w:p w:rsidR="00000000" w:rsidDel="00000000" w:rsidP="00000000" w:rsidRDefault="00000000" w:rsidRPr="00000000" w14:paraId="000000A9">
            <w:pPr>
              <w:widowControl w:val="0"/>
              <w:ind w:right="30"/>
              <w:rPr/>
            </w:pPr>
            <w:r w:rsidDel="00000000" w:rsidR="00000000" w:rsidRPr="00000000">
              <w:rPr>
                <w:rtl w:val="0"/>
              </w:rPr>
              <w:t xml:space="preserve">Account Balance</w:t>
            </w:r>
          </w:p>
          <w:p w:rsidR="00000000" w:rsidDel="00000000" w:rsidP="00000000" w:rsidRDefault="00000000" w:rsidRPr="00000000" w14:paraId="000000AA">
            <w:pPr>
              <w:widowControl w:val="0"/>
              <w:ind w:right="30"/>
              <w:rPr/>
            </w:pPr>
            <w:r w:rsidDel="00000000" w:rsidR="00000000" w:rsidRPr="00000000">
              <w:rPr>
                <w:rtl w:val="0"/>
              </w:rPr>
              <w:t xml:space="preserve">Make Payment (PCI Compliance will be necessary) </w:t>
            </w:r>
          </w:p>
          <w:p w:rsidR="00000000" w:rsidDel="00000000" w:rsidP="00000000" w:rsidRDefault="00000000" w:rsidRPr="00000000" w14:paraId="000000AB">
            <w:pPr>
              <w:widowControl w:val="0"/>
              <w:ind w:right="30"/>
              <w:rPr/>
            </w:pPr>
            <w:r w:rsidDel="00000000" w:rsidR="00000000" w:rsidRPr="00000000">
              <w:rPr>
                <w:rtl w:val="0"/>
              </w:rPr>
              <w:t xml:space="preserve">Renew Subscription </w:t>
            </w:r>
          </w:p>
          <w:p w:rsidR="00000000" w:rsidDel="00000000" w:rsidP="00000000" w:rsidRDefault="00000000" w:rsidRPr="00000000" w14:paraId="000000AC">
            <w:pPr>
              <w:widowControl w:val="0"/>
              <w:ind w:right="30"/>
              <w:rPr/>
            </w:pPr>
            <w:r w:rsidDel="00000000" w:rsidR="00000000" w:rsidRPr="00000000">
              <w:rPr>
                <w:rtl w:val="0"/>
              </w:rPr>
              <w:t xml:space="preserve">Activate SIM </w:t>
            </w:r>
          </w:p>
        </w:tc>
      </w:tr>
      <w:tr>
        <w:trPr>
          <w:cantSplit w:val="0"/>
          <w:tblHeader w:val="1"/>
        </w:trPr>
        <w:tc>
          <w:tcPr>
            <w:tcMar>
              <w:top w:w="100.0" w:type="dxa"/>
              <w:left w:w="100.0" w:type="dxa"/>
              <w:bottom w:w="100.0" w:type="dxa"/>
              <w:right w:w="100.0" w:type="dxa"/>
            </w:tcMar>
          </w:tcPr>
          <w:p w:rsidR="00000000" w:rsidDel="00000000" w:rsidP="00000000" w:rsidRDefault="00000000" w:rsidRPr="00000000" w14:paraId="000000AD">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AE">
            <w:pPr>
              <w:widowControl w:val="0"/>
              <w:ind w:right="30"/>
              <w:rPr/>
            </w:pPr>
            <w:r w:rsidDel="00000000" w:rsidR="00000000" w:rsidRPr="00000000">
              <w:rPr>
                <w:rtl w:val="0"/>
              </w:rPr>
              <w:t xml:space="preserve">Can an example transcript be provided?</w:t>
            </w:r>
          </w:p>
        </w:tc>
        <w:tc>
          <w:tcPr>
            <w:tcMar>
              <w:top w:w="100.0" w:type="dxa"/>
              <w:left w:w="100.0" w:type="dxa"/>
              <w:bottom w:w="100.0" w:type="dxa"/>
              <w:right w:w="100.0" w:type="dxa"/>
            </w:tcMar>
          </w:tcPr>
          <w:p w:rsidR="00000000" w:rsidDel="00000000" w:rsidP="00000000" w:rsidRDefault="00000000" w:rsidRPr="00000000" w14:paraId="000000AF">
            <w:pPr>
              <w:widowControl w:val="0"/>
              <w:ind w:right="30"/>
              <w:rPr/>
            </w:pPr>
            <w:r w:rsidDel="00000000" w:rsidR="00000000" w:rsidRPr="00000000">
              <w:rPr>
                <w:rtl w:val="0"/>
              </w:rPr>
              <w:t xml:space="preserve">Yes? </w:t>
            </w:r>
          </w:p>
        </w:tc>
      </w:tr>
      <w:tr>
        <w:trPr>
          <w:cantSplit w:val="0"/>
          <w:tblHeader w:val="1"/>
        </w:trPr>
        <w:tc>
          <w:tcPr>
            <w:tcMar>
              <w:top w:w="100.0" w:type="dxa"/>
              <w:left w:w="100.0" w:type="dxa"/>
              <w:bottom w:w="100.0" w:type="dxa"/>
              <w:right w:w="100.0" w:type="dxa"/>
            </w:tcMar>
          </w:tcPr>
          <w:p w:rsidR="00000000" w:rsidDel="00000000" w:rsidP="00000000" w:rsidRDefault="00000000" w:rsidRPr="00000000" w14:paraId="000000B0">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B1">
            <w:pPr>
              <w:widowControl w:val="0"/>
              <w:ind w:right="30"/>
              <w:rPr/>
            </w:pPr>
            <w:r w:rsidDel="00000000" w:rsidR="00000000" w:rsidRPr="00000000">
              <w:rPr>
                <w:rtl w:val="0"/>
              </w:rPr>
              <w:t xml:space="preserve">Which data points do we need from the caller to automate this workflow?</w:t>
            </w:r>
          </w:p>
        </w:tc>
        <w:tc>
          <w:tcPr>
            <w:tcMar>
              <w:top w:w="100.0" w:type="dxa"/>
              <w:left w:w="100.0" w:type="dxa"/>
              <w:bottom w:w="100.0" w:type="dxa"/>
              <w:right w:w="100.0" w:type="dxa"/>
            </w:tcMar>
          </w:tcPr>
          <w:p w:rsidR="00000000" w:rsidDel="00000000" w:rsidP="00000000" w:rsidRDefault="00000000" w:rsidRPr="00000000" w14:paraId="000000B2">
            <w:pPr>
              <w:widowControl w:val="0"/>
              <w:ind w:right="30"/>
              <w:rPr/>
            </w:pPr>
            <w:r w:rsidDel="00000000" w:rsidR="00000000" w:rsidRPr="00000000">
              <w:rPr>
                <w:rtl w:val="0"/>
              </w:rPr>
              <w:t xml:space="preserve">Authentication above </w:t>
            </w:r>
          </w:p>
        </w:tc>
      </w:tr>
      <w:tr>
        <w:trPr>
          <w:cantSplit w:val="0"/>
          <w:tblHeader w:val="1"/>
        </w:trPr>
        <w:tc>
          <w:tcPr>
            <w:tcMar>
              <w:top w:w="100.0" w:type="dxa"/>
              <w:left w:w="100.0" w:type="dxa"/>
              <w:bottom w:w="100.0" w:type="dxa"/>
              <w:right w:w="100.0" w:type="dxa"/>
            </w:tcMar>
          </w:tcPr>
          <w:p w:rsidR="00000000" w:rsidDel="00000000" w:rsidP="00000000" w:rsidRDefault="00000000" w:rsidRPr="00000000" w14:paraId="000000B3">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B4">
            <w:pPr>
              <w:widowControl w:val="0"/>
              <w:ind w:right="30"/>
              <w:rPr/>
            </w:pPr>
            <w:r w:rsidDel="00000000" w:rsidR="00000000" w:rsidRPr="00000000">
              <w:rPr>
                <w:rtl w:val="0"/>
              </w:rPr>
              <w:t xml:space="preserve">Which APIs can we use to retrieve/send data from/to your backend system and Parloa?</w:t>
            </w:r>
          </w:p>
        </w:tc>
        <w:tc>
          <w:tcPr>
            <w:tcMar>
              <w:top w:w="100.0" w:type="dxa"/>
              <w:left w:w="100.0" w:type="dxa"/>
              <w:bottom w:w="100.0" w:type="dxa"/>
              <w:right w:w="100.0" w:type="dxa"/>
            </w:tcMar>
          </w:tcPr>
          <w:p w:rsidR="00000000" w:rsidDel="00000000" w:rsidP="00000000" w:rsidRDefault="00000000" w:rsidRPr="00000000" w14:paraId="000000B5">
            <w:pPr>
              <w:widowControl w:val="0"/>
              <w:ind w:right="30"/>
              <w:rPr/>
            </w:pPr>
            <w:r w:rsidDel="00000000" w:rsidR="00000000" w:rsidRPr="00000000">
              <w:rPr>
                <w:rtl w:val="0"/>
              </w:rPr>
              <w:t xml:space="preserve">We have a spreadsheet with key endpoints. </w:t>
            </w:r>
          </w:p>
        </w:tc>
      </w:tr>
      <w:tr>
        <w:trPr>
          <w:cantSplit w:val="0"/>
          <w:trHeight w:val="466" w:hRule="atLeast"/>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B6">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B7">
            <w:pPr>
              <w:ind w:right="40"/>
              <w:rPr/>
            </w:pPr>
            <w:r w:rsidDel="00000000" w:rsidR="00000000" w:rsidRPr="00000000">
              <w:rPr>
                <w:rtl w:val="0"/>
              </w:rPr>
              <w:t xml:space="preserve">Do you need to Chain API calls for this Use Case?</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0B8">
            <w:pPr>
              <w:widowControl w:val="0"/>
              <w:rPr>
                <w:rFonts w:ascii="Lexend" w:cs="Lexend" w:eastAsia="Lexend" w:hAnsi="Lexend"/>
                <w:highlight w:val="yellow"/>
              </w:rPr>
            </w:pPr>
            <w:r w:rsidDel="00000000" w:rsidR="00000000" w:rsidRPr="00000000">
              <w:rPr>
                <w:rFonts w:ascii="Lexend" w:cs="Lexend" w:eastAsia="Lexend" w:hAnsi="Lexend"/>
                <w:color w:val="000000"/>
                <w:highlight w:val="yellow"/>
                <w:rtl w:val="0"/>
              </w:rPr>
              <w:t xml:space="preserve">Need to find out -&gt; </w:t>
            </w:r>
            <w:r w:rsidDel="00000000" w:rsidR="00000000" w:rsidRPr="00000000">
              <w:rPr>
                <w:rtl w:val="0"/>
              </w:rPr>
            </w:r>
          </w:p>
        </w:tc>
      </w:tr>
      <w:tr>
        <w:trPr>
          <w:cantSplit w:val="0"/>
          <w:trHeight w:val="466" w:hRule="atLeast"/>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B9">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BA">
            <w:pPr>
              <w:ind w:right="40"/>
              <w:rPr/>
            </w:pPr>
            <w:r w:rsidDel="00000000" w:rsidR="00000000" w:rsidRPr="00000000">
              <w:rPr>
                <w:rtl w:val="0"/>
              </w:rPr>
              <w:t xml:space="preserve">Which functionalities are supported to send data to your system? </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0BB">
            <w:pPr>
              <w:widowControl w:val="0"/>
              <w:rPr>
                <w:rFonts w:ascii="Lexend" w:cs="Lexend" w:eastAsia="Lexend" w:hAnsi="Lexend"/>
                <w:highlight w:val="yellow"/>
              </w:rPr>
            </w:pPr>
            <w:r w:rsidDel="00000000" w:rsidR="00000000" w:rsidRPr="00000000">
              <w:rPr>
                <w:rFonts w:ascii="Lexend" w:cs="Lexend" w:eastAsia="Lexend" w:hAnsi="Lexend"/>
                <w:color w:val="000000"/>
                <w:highlight w:val="yellow"/>
                <w:rtl w:val="0"/>
              </w:rPr>
              <w:t xml:space="preserve">Need to find out -&gt; </w:t>
            </w:r>
            <w:r w:rsidDel="00000000" w:rsidR="00000000" w:rsidRPr="00000000">
              <w:rPr>
                <w:rtl w:val="0"/>
              </w:rPr>
            </w:r>
          </w:p>
        </w:tc>
      </w:tr>
      <w:tr>
        <w:trPr>
          <w:cantSplit w:val="0"/>
          <w:trHeight w:val="466" w:hRule="atLeast"/>
          <w:tblHeader w:val="1"/>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BC">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BD">
            <w:pPr>
              <w:ind w:right="40"/>
              <w:rPr/>
            </w:pPr>
            <w:r w:rsidDel="00000000" w:rsidR="00000000" w:rsidRPr="00000000">
              <w:rPr>
                <w:rtl w:val="0"/>
              </w:rPr>
              <w:t xml:space="preserve">What authentication methods should be used to access MintMobile backend (e.g. Token, BasicAuth, IP Whitelisting)?</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0BE">
            <w:pPr>
              <w:widowControl w:val="0"/>
              <w:rPr>
                <w:rFonts w:ascii="Lexend" w:cs="Lexend" w:eastAsia="Lexend" w:hAnsi="Lexend"/>
                <w:color w:val="a4c2f4"/>
                <w:highlight w:val="yellow"/>
              </w:rPr>
            </w:pPr>
            <w:r w:rsidDel="00000000" w:rsidR="00000000" w:rsidRPr="00000000">
              <w:rPr>
                <w:rFonts w:ascii="Lexend" w:cs="Lexend" w:eastAsia="Lexend" w:hAnsi="Lexend"/>
                <w:color w:val="000000"/>
                <w:highlight w:val="yellow"/>
                <w:rtl w:val="0"/>
              </w:rPr>
              <w:t xml:space="preserve">Need to find out -&gt;</w:t>
            </w:r>
            <w:r w:rsidDel="00000000" w:rsidR="00000000" w:rsidRPr="00000000">
              <w:rPr>
                <w:rFonts w:ascii="Lexend" w:cs="Lexend" w:eastAsia="Lexend" w:hAnsi="Lexend"/>
                <w:color w:val="b6d7a8"/>
                <w:highlight w:val="yellow"/>
                <w:rtl w:val="0"/>
              </w:rPr>
              <w:t xml:space="preserve">            </w:t>
            </w:r>
            <w:r w:rsidDel="00000000" w:rsidR="00000000" w:rsidRPr="00000000">
              <w:rPr>
                <w:rFonts w:ascii="Lexend" w:cs="Lexend" w:eastAsia="Lexend" w:hAnsi="Lexend"/>
                <w:color w:val="a4c2f4"/>
                <w:highlight w:val="yellow"/>
                <w:rtl w:val="0"/>
              </w:rPr>
              <w:t xml:space="preserve">      </w:t>
            </w:r>
          </w:p>
        </w:tc>
      </w:tr>
      <w:tr>
        <w:trPr>
          <w:cantSplit w:val="0"/>
          <w:trHeight w:val="466" w:hRule="atLeast"/>
          <w:tblHeader w:val="1"/>
        </w:trPr>
        <w:tc>
          <w:tcPr>
            <w:tcMar>
              <w:top w:w="100.0" w:type="dxa"/>
              <w:left w:w="100.0" w:type="dxa"/>
              <w:bottom w:w="100.0" w:type="dxa"/>
              <w:right w:w="100.0" w:type="dxa"/>
            </w:tcMar>
          </w:tcPr>
          <w:p w:rsidR="00000000" w:rsidDel="00000000" w:rsidP="00000000" w:rsidRDefault="00000000" w:rsidRPr="00000000" w14:paraId="000000BF">
            <w:pPr>
              <w:widowControl w:val="0"/>
              <w:ind w:right="30"/>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14:paraId="000000C0">
            <w:pPr>
              <w:widowControl w:val="0"/>
              <w:ind w:right="30"/>
              <w:rPr/>
            </w:pPr>
            <w:r w:rsidDel="00000000" w:rsidR="00000000" w:rsidRPr="00000000">
              <w:rPr>
                <w:rtl w:val="0"/>
              </w:rPr>
              <w:t xml:space="preserve">Backend feasible? (Check backend section)</w:t>
            </w:r>
          </w:p>
        </w:tc>
        <w:tc>
          <w:tcPr>
            <w:tcMar>
              <w:top w:w="100.0" w:type="dxa"/>
              <w:left w:w="100.0" w:type="dxa"/>
              <w:bottom w:w="100.0" w:type="dxa"/>
              <w:right w:w="100.0" w:type="dxa"/>
            </w:tcMar>
          </w:tcPr>
          <w:p w:rsidR="00000000" w:rsidDel="00000000" w:rsidP="00000000" w:rsidRDefault="00000000" w:rsidRPr="00000000" w14:paraId="000000C1">
            <w:pPr>
              <w:widowControl w:val="0"/>
              <w:ind w:right="30"/>
              <w:rPr>
                <w:highlight w:val="yellow"/>
              </w:rPr>
            </w:pPr>
            <w:r w:rsidDel="00000000" w:rsidR="00000000" w:rsidRPr="00000000">
              <w:rPr>
                <w:color w:val="000000"/>
                <w:highlight w:val="yellow"/>
                <w:rtl w:val="0"/>
              </w:rPr>
              <w:t xml:space="preserve">Need to find out -&gt; </w:t>
            </w:r>
            <w:r w:rsidDel="00000000" w:rsidR="00000000" w:rsidRPr="00000000">
              <w:rPr>
                <w:rtl w:val="0"/>
              </w:rPr>
            </w:r>
          </w:p>
        </w:tc>
      </w:tr>
      <w:tr>
        <w:trPr>
          <w:cantSplit w:val="0"/>
          <w:trHeight w:val="4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ind w:right="30"/>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ind w:right="30"/>
              <w:rPr/>
            </w:pPr>
            <w:r w:rsidDel="00000000" w:rsidR="00000000" w:rsidRPr="00000000">
              <w:rPr>
                <w:rtl w:val="0"/>
              </w:rPr>
              <w:t xml:space="preserve">Please describe in as much detail as possible</w:t>
            </w:r>
          </w:p>
        </w:tc>
        <w:tc>
          <w:tcPr>
            <w:tcMar>
              <w:top w:w="100.0" w:type="dxa"/>
              <w:left w:w="100.0" w:type="dxa"/>
              <w:bottom w:w="100.0" w:type="dxa"/>
              <w:right w:w="100.0" w:type="dxa"/>
            </w:tcMar>
          </w:tcPr>
          <w:p w:rsidR="00000000" w:rsidDel="00000000" w:rsidP="00000000" w:rsidRDefault="00000000" w:rsidRPr="00000000" w14:paraId="000000C4">
            <w:pPr>
              <w:widowControl w:val="0"/>
              <w:ind w:right="30"/>
              <w:rPr/>
            </w:pPr>
            <w:r w:rsidDel="00000000" w:rsidR="00000000" w:rsidRPr="00000000">
              <w:rPr>
                <w:rtl w:val="0"/>
              </w:rPr>
            </w:r>
          </w:p>
        </w:tc>
      </w:tr>
    </w:tbl>
    <w:p w:rsidR="00000000" w:rsidDel="00000000" w:rsidP="00000000" w:rsidRDefault="00000000" w:rsidRPr="00000000" w14:paraId="000000C5">
      <w:pPr>
        <w:pStyle w:val="Heading2"/>
        <w:rPr>
          <w:color w:val="4a86e8"/>
        </w:rPr>
      </w:pPr>
      <w:bookmarkStart w:colFirst="0" w:colLast="0" w:name="_heading=h.1y810tw" w:id="16"/>
      <w:bookmarkEnd w:id="16"/>
      <w:r w:rsidDel="00000000" w:rsidR="00000000" w:rsidRPr="00000000">
        <w:rPr>
          <w:color w:val="4a86e8"/>
          <w:rtl w:val="0"/>
        </w:rPr>
        <w:t xml:space="preserve">Self-service Channel </w:t>
      </w:r>
    </w:p>
    <w:tbl>
      <w:tblPr>
        <w:tblStyle w:val="Table9"/>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ind w:right="30"/>
              <w:rPr>
                <w:color w:val="0000ff"/>
              </w:rPr>
            </w:pPr>
            <w:r w:rsidDel="00000000" w:rsidR="00000000" w:rsidRPr="00000000">
              <w:rPr>
                <w:rtl w:val="0"/>
              </w:rPr>
              <w:t xml:space="preserve">M</w:t>
            </w:r>
            <w:r w:rsidDel="00000000" w:rsidR="00000000" w:rsidRPr="00000000">
              <w:rPr>
                <w:color w:val="0000ff"/>
                <w:rtl w:val="0"/>
              </w:rPr>
              <w:t xml:space="preserve">.</w:t>
            </w:r>
          </w:p>
        </w:tc>
        <w:tc>
          <w:tcPr>
            <w:tcMar>
              <w:top w:w="100.0" w:type="dxa"/>
              <w:left w:w="100.0" w:type="dxa"/>
              <w:bottom w:w="100.0" w:type="dxa"/>
              <w:right w:w="100.0" w:type="dxa"/>
            </w:tcMar>
          </w:tcPr>
          <w:p w:rsidR="00000000" w:rsidDel="00000000" w:rsidP="00000000" w:rsidRDefault="00000000" w:rsidRPr="00000000" w14:paraId="000000C7">
            <w:pPr>
              <w:widowControl w:val="0"/>
              <w:ind w:right="30"/>
              <w:rPr/>
            </w:pPr>
            <w:r w:rsidDel="00000000" w:rsidR="00000000" w:rsidRPr="00000000">
              <w:rPr>
                <w:rtl w:val="0"/>
              </w:rPr>
              <w:t xml:space="preserve">Which Self Service channel will be used?</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ind w:right="30"/>
              <w:rPr/>
            </w:pPr>
            <w:sdt>
              <w:sdtPr>
                <w:tag w:val="goog_rdk_6"/>
              </w:sdtPr>
              <w:sdtContent>
                <w:commentRangeStart w:id="6"/>
              </w:sdtContent>
            </w:sdt>
            <w:r w:rsidDel="00000000" w:rsidR="00000000" w:rsidRPr="00000000">
              <w:rPr>
                <w:rtl w:val="0"/>
              </w:rPr>
              <w:t xml:space="preserve">Need to find out -&gt; Chatbot only</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ind w:right="30"/>
              <w:rPr/>
            </w:pPr>
            <w:commentRangeEnd w:id="6"/>
            <w:r w:rsidDel="00000000" w:rsidR="00000000" w:rsidRPr="00000000">
              <w:commentReference w:id="6"/>
            </w: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ind w:right="30"/>
              <w:rPr/>
            </w:pPr>
            <w:r w:rsidDel="00000000" w:rsidR="00000000" w:rsidRPr="00000000">
              <w:rPr>
                <w:rtl w:val="0"/>
              </w:rPr>
              <w:t xml:space="preserve">Will Parloa’s Services or external services be used?</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ind w:right="30"/>
              <w:rPr/>
            </w:pPr>
            <w:sdt>
              <w:sdtPr>
                <w:tag w:val="goog_rdk_7"/>
              </w:sdtPr>
              <w:sdtContent>
                <w:commentRangeStart w:id="7"/>
              </w:sdtContent>
            </w:sdt>
            <w:r w:rsidDel="00000000" w:rsidR="00000000" w:rsidRPr="00000000">
              <w:rPr>
                <w:rtl w:val="0"/>
              </w:rPr>
              <w:t xml:space="preserve">Need to find out -&gt;  Yes</w:t>
            </w:r>
          </w:p>
        </w:tc>
      </w:tr>
    </w:tbl>
    <w:p w:rsidR="00000000" w:rsidDel="00000000" w:rsidP="00000000" w:rsidRDefault="00000000" w:rsidRPr="00000000" w14:paraId="000000CC">
      <w:pPr>
        <w:pStyle w:val="Heading2"/>
        <w:rPr>
          <w:color w:val="6aa84f"/>
        </w:rPr>
      </w:pPr>
      <w:bookmarkStart w:colFirst="0" w:colLast="0" w:name="_heading=h.4i7ojhp" w:id="17"/>
      <w:bookmarkEnd w:id="17"/>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D">
      <w:pPr>
        <w:pStyle w:val="Heading2"/>
        <w:rPr/>
      </w:pPr>
      <w:bookmarkStart w:colFirst="0" w:colLast="0" w:name="_heading=h.2xcytpi" w:id="18"/>
      <w:bookmarkEnd w:id="18"/>
      <w:sdt>
        <w:sdtPr>
          <w:tag w:val="goog_rdk_8"/>
        </w:sdtPr>
        <w:sdtContent>
          <w:commentRangeStart w:id="8"/>
        </w:sdtContent>
      </w:sdt>
      <w:r w:rsidDel="00000000" w:rsidR="00000000" w:rsidRPr="00000000">
        <w:rPr>
          <w:color w:val="6aa84f"/>
          <w:rtl w:val="0"/>
        </w:rPr>
        <w:t xml:space="preserve">Telephony</w:t>
      </w:r>
      <w:r w:rsidDel="00000000" w:rsidR="00000000" w:rsidRPr="00000000">
        <w:rPr>
          <w:rtl w:val="0"/>
        </w:rPr>
      </w:r>
    </w:p>
    <w:tbl>
      <w:tblPr>
        <w:tblStyle w:val="Table10"/>
        <w:tblW w:w="92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
        <w:gridCol w:w="5328"/>
        <w:gridCol w:w="3312"/>
        <w:tblGridChange w:id="0">
          <w:tblGrid>
            <w:gridCol w:w="576"/>
            <w:gridCol w:w="5328"/>
            <w:gridCol w:w="3312"/>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E">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F">
            <w:pPr>
              <w:ind w:right="30"/>
              <w:rPr/>
            </w:pPr>
            <w:r w:rsidDel="00000000" w:rsidR="00000000" w:rsidRPr="00000000">
              <w:rPr>
                <w:rtl w:val="0"/>
              </w:rPr>
              <w:t xml:space="preserve">Do you want to connect to Parloa via SIP or via PSTN?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ind w:right="30"/>
              <w:rPr/>
            </w:pPr>
            <w:r w:rsidDel="00000000" w:rsidR="00000000" w:rsidRPr="00000000">
              <w:rPr>
                <w:rtl w:val="0"/>
              </w:rPr>
              <w:t xml:space="preserve">Genesys Cloud</w:t>
            </w:r>
            <w:r w:rsidDel="00000000" w:rsidR="00000000" w:rsidRPr="00000000">
              <w:rPr>
                <w:rtl w:val="0"/>
              </w:rPr>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1">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D2">
            <w:pPr>
              <w:ind w:right="30"/>
              <w:rPr/>
            </w:pPr>
            <w:r w:rsidDel="00000000" w:rsidR="00000000" w:rsidRPr="00000000">
              <w:rPr>
                <w:rtl w:val="0"/>
              </w:rPr>
              <w:t xml:space="preserve">PSTN: What is the method of sending data back from the bot to your telephony system (e.g. rolling number, over dial digits, CLIP no screening)?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3">
            <w:pPr>
              <w:ind w:right="30"/>
              <w:rPr/>
            </w:pPr>
            <w:r w:rsidDel="00000000" w:rsidR="00000000" w:rsidRPr="00000000">
              <w:rPr>
                <w:rtl w:val="0"/>
              </w:rPr>
              <w:t xml:space="preserve">NA</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ind w:right="40"/>
              <w:rPr/>
            </w:pPr>
            <w:r w:rsidDel="00000000" w:rsidR="00000000" w:rsidRPr="00000000">
              <w:rPr>
                <w:rtl w:val="0"/>
              </w:rPr>
              <w:t xml:space="preserve">SIP: Can your system establish a SIP connection over the internet (i.e. outside of the internal network - via your SBC for example)?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ind w:right="40"/>
              <w:rPr/>
            </w:pPr>
            <w:r w:rsidDel="00000000" w:rsidR="00000000" w:rsidRPr="00000000">
              <w:rPr>
                <w:rtl w:val="0"/>
              </w:rPr>
              <w:t xml:space="preserve">Yes - </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ind w:right="40"/>
              <w:rPr/>
            </w:pPr>
            <w:r w:rsidDel="00000000" w:rsidR="00000000" w:rsidRPr="00000000">
              <w:rPr>
                <w:rtl w:val="0"/>
              </w:rPr>
              <w:t xml:space="preserve">SIP: Can your telephony system use an FQDN (fully-qualified domain name) in the To: header of the SIP invite?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ind w:right="40"/>
              <w:rPr/>
            </w:pPr>
            <w:r w:rsidDel="00000000" w:rsidR="00000000" w:rsidRPr="00000000">
              <w:rPr>
                <w:rtl w:val="0"/>
              </w:rPr>
              <w:t xml:space="preserve">Yes</w:t>
            </w:r>
          </w:p>
        </w:tc>
      </w:tr>
      <w:tr>
        <w:trPr>
          <w:cantSplit w:val="0"/>
          <w:trHeight w:val="1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240" w:before="240" w:lineRule="auto"/>
              <w:rPr/>
            </w:pPr>
            <w:r w:rsidDel="00000000" w:rsidR="00000000" w:rsidRPr="00000000">
              <w:rPr>
                <w:rtl w:val="0"/>
              </w:rPr>
              <w:t xml:space="preserve">SIP: Is there a way to refer calls back to your system (NOTE: Parloa cannot send outbound/outgoing INVITES), either via:</w:t>
            </w:r>
          </w:p>
          <w:p w:rsidR="00000000" w:rsidDel="00000000" w:rsidP="00000000" w:rsidRDefault="00000000" w:rsidRPr="00000000" w14:paraId="000000DC">
            <w:pPr>
              <w:numPr>
                <w:ilvl w:val="0"/>
                <w:numId w:val="6"/>
              </w:numPr>
              <w:spacing w:before="240" w:lineRule="auto"/>
              <w:ind w:left="720" w:hanging="360"/>
              <w:rPr>
                <w:color w:val="4a86e8"/>
              </w:rPr>
            </w:pPr>
            <w:r w:rsidDel="00000000" w:rsidR="00000000" w:rsidRPr="00000000">
              <w:rPr>
                <w:color w:val="4a86e8"/>
                <w:rtl w:val="0"/>
              </w:rPr>
              <w:t xml:space="preserve">SIP-INVITE</w:t>
            </w:r>
          </w:p>
          <w:p w:rsidR="00000000" w:rsidDel="00000000" w:rsidP="00000000" w:rsidRDefault="00000000" w:rsidRPr="00000000" w14:paraId="000000DD">
            <w:pPr>
              <w:numPr>
                <w:ilvl w:val="0"/>
                <w:numId w:val="6"/>
              </w:numPr>
              <w:ind w:left="720" w:hanging="360"/>
              <w:rPr/>
            </w:pPr>
            <w:r w:rsidDel="00000000" w:rsidR="00000000" w:rsidRPr="00000000">
              <w:rPr>
                <w:rtl w:val="0"/>
              </w:rPr>
              <w:t xml:space="preserve">SIP-REFER</w:t>
            </w:r>
          </w:p>
          <w:p w:rsidR="00000000" w:rsidDel="00000000" w:rsidP="00000000" w:rsidRDefault="00000000" w:rsidRPr="00000000" w14:paraId="000000DE">
            <w:pPr>
              <w:numPr>
                <w:ilvl w:val="0"/>
                <w:numId w:val="6"/>
              </w:numPr>
              <w:spacing w:after="240" w:lineRule="auto"/>
              <w:ind w:left="720" w:hanging="360"/>
              <w:rPr/>
            </w:pPr>
            <w:r w:rsidDel="00000000" w:rsidR="00000000" w:rsidRPr="00000000">
              <w:rPr>
                <w:rtl w:val="0"/>
              </w:rPr>
              <w:t xml:space="preserve">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ind w:right="40"/>
              <w:rPr/>
            </w:pPr>
            <w:r w:rsidDel="00000000" w:rsidR="00000000" w:rsidRPr="00000000">
              <w:rPr>
                <w:rtl w:val="0"/>
              </w:rPr>
              <w:t xml:space="preserve">SIP-INVITE Can do both</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0">
            <w:pPr>
              <w:ind w:right="30"/>
              <w:rPr/>
            </w:pPr>
            <w:r w:rsidDel="00000000" w:rsidR="00000000" w:rsidRPr="00000000">
              <w:rPr>
                <w:rtl w:val="0"/>
              </w:rPr>
              <w:t xml:space="preserve">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1">
            <w:pPr>
              <w:ind w:right="30"/>
              <w:rPr/>
            </w:pPr>
            <w:r w:rsidDel="00000000" w:rsidR="00000000" w:rsidRPr="00000000">
              <w:rPr>
                <w:rtl w:val="0"/>
              </w:rPr>
              <w:t xml:space="preserve">Is there any documentation/architectural chart for the telephony infrastructure you can share with Parloa?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ind w:right="30"/>
              <w:rPr/>
            </w:pPr>
            <w:r w:rsidDel="00000000" w:rsidR="00000000" w:rsidRPr="00000000">
              <w:rPr>
                <w:rtl w:val="0"/>
              </w:rPr>
              <w:t xml:space="preserve">Yes</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3">
            <w:pPr>
              <w:ind w:right="30"/>
              <w:rPr/>
            </w:pPr>
            <w:r w:rsidDel="00000000" w:rsidR="00000000" w:rsidRPr="00000000">
              <w:rPr>
                <w:rtl w:val="0"/>
              </w:rPr>
              <w:t xml:space="preserve">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E4">
            <w:pPr>
              <w:ind w:right="30"/>
              <w:rPr/>
            </w:pPr>
            <w:r w:rsidDel="00000000" w:rsidR="00000000" w:rsidRPr="00000000">
              <w:rPr>
                <w:rtl w:val="0"/>
              </w:rPr>
              <w:t xml:space="preserve">Do you want to use TLS for call encryption?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ind w:right="40"/>
              <w:rPr/>
            </w:pPr>
            <w:r w:rsidDel="00000000" w:rsidR="00000000" w:rsidRPr="00000000">
              <w:rPr>
                <w:rtl w:val="0"/>
              </w:rPr>
              <w:t xml:space="preserve"> Yes</w:t>
            </w:r>
          </w:p>
        </w:tc>
      </w:tr>
    </w:tbl>
    <w:p w:rsidR="00000000" w:rsidDel="00000000" w:rsidP="00000000" w:rsidRDefault="00000000" w:rsidRPr="00000000" w14:paraId="000000E6">
      <w:pPr>
        <w:pStyle w:val="Heading2"/>
        <w:rPr/>
      </w:pPr>
      <w:bookmarkStart w:colFirst="0" w:colLast="0" w:name="_heading=h.1ci93xb" w:id="19"/>
      <w:bookmarkEnd w:id="19"/>
      <w:r w:rsidDel="00000000" w:rsidR="00000000" w:rsidRPr="00000000">
        <w:rPr>
          <w:color w:val="6aa84f"/>
          <w:rtl w:val="0"/>
        </w:rPr>
        <w:t xml:space="preserve">Forwarding &amp; Handover</w:t>
      </w:r>
      <w:r w:rsidDel="00000000" w:rsidR="00000000" w:rsidRPr="00000000">
        <w:rPr>
          <w:rtl w:val="0"/>
        </w:rPr>
      </w:r>
    </w:p>
    <w:tbl>
      <w:tblPr>
        <w:tblStyle w:val="Table11"/>
        <w:tblW w:w="92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
        <w:gridCol w:w="5328"/>
        <w:gridCol w:w="3312"/>
        <w:tblGridChange w:id="0">
          <w:tblGrid>
            <w:gridCol w:w="576"/>
            <w:gridCol w:w="5328"/>
            <w:gridCol w:w="3312"/>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ind w:right="30"/>
              <w:rPr/>
            </w:pPr>
            <w:r w:rsidDel="00000000" w:rsidR="00000000" w:rsidRPr="00000000">
              <w:rPr>
                <w:rtl w:val="0"/>
              </w:rPr>
              <w:t xml:space="preserve">Will you have more than one Routing target in your CCAAS solution the call should be routed 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ind w:right="40"/>
              <w:rPr/>
            </w:pPr>
            <w:r w:rsidDel="00000000" w:rsidR="00000000" w:rsidRPr="00000000">
              <w:rPr>
                <w:rtl w:val="0"/>
              </w:rPr>
              <w:t xml:space="preserve"> Yes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EA">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EB">
            <w:pPr>
              <w:ind w:right="40"/>
              <w:rPr/>
            </w:pPr>
            <w:r w:rsidDel="00000000" w:rsidR="00000000" w:rsidRPr="00000000">
              <w:rPr>
                <w:rtl w:val="0"/>
              </w:rPr>
              <w:t xml:space="preserve">Do you wish to send data from the dialogue to the agent?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ind w:right="40"/>
              <w:rPr/>
            </w:pPr>
            <w:r w:rsidDel="00000000" w:rsidR="00000000" w:rsidRPr="00000000">
              <w:rPr>
                <w:rtl w:val="0"/>
              </w:rPr>
              <w:t xml:space="preserve"> Yes (i.e. handover information if the call is transferred back to a human)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ED">
            <w:pPr>
              <w:ind w:right="3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EE">
            <w:pPr>
              <w:ind w:right="40"/>
              <w:rPr/>
            </w:pPr>
            <w:r w:rsidDel="00000000" w:rsidR="00000000" w:rsidRPr="00000000">
              <w:rPr>
                <w:rtl w:val="0"/>
              </w:rPr>
              <w:t xml:space="preserve">If so, what possibilities do your system offer? </w:t>
            </w:r>
          </w:p>
          <w:p w:rsidR="00000000" w:rsidDel="00000000" w:rsidP="00000000" w:rsidRDefault="00000000" w:rsidRPr="00000000" w14:paraId="000000EF">
            <w:pPr>
              <w:ind w:right="40"/>
              <w:rPr/>
            </w:pPr>
            <w:r w:rsidDel="00000000" w:rsidR="00000000" w:rsidRPr="00000000">
              <w:rPr>
                <w:rtl w:val="0"/>
              </w:rPr>
              <w:t xml:space="preserve">Examples:</w:t>
            </w:r>
          </w:p>
          <w:p w:rsidR="00000000" w:rsidDel="00000000" w:rsidP="00000000" w:rsidRDefault="00000000" w:rsidRPr="00000000" w14:paraId="000000F0">
            <w:pPr>
              <w:numPr>
                <w:ilvl w:val="0"/>
                <w:numId w:val="4"/>
              </w:numPr>
              <w:ind w:left="720" w:right="40" w:hanging="360"/>
              <w:rPr/>
            </w:pPr>
            <w:r w:rsidDel="00000000" w:rsidR="00000000" w:rsidRPr="00000000">
              <w:rPr>
                <w:rtl w:val="0"/>
              </w:rPr>
              <w:t xml:space="preserve">Query database via rest</w:t>
            </w:r>
          </w:p>
          <w:p w:rsidR="00000000" w:rsidDel="00000000" w:rsidP="00000000" w:rsidRDefault="00000000" w:rsidRPr="00000000" w14:paraId="000000F1">
            <w:pPr>
              <w:numPr>
                <w:ilvl w:val="0"/>
                <w:numId w:val="4"/>
              </w:numPr>
              <w:ind w:left="720" w:right="40" w:hanging="360"/>
              <w:rPr/>
            </w:pPr>
            <w:r w:rsidDel="00000000" w:rsidR="00000000" w:rsidRPr="00000000">
              <w:rPr>
                <w:rtl w:val="0"/>
              </w:rPr>
              <w:t xml:space="preserve">Display HTML</w:t>
            </w:r>
          </w:p>
          <w:p w:rsidR="00000000" w:rsidDel="00000000" w:rsidP="00000000" w:rsidRDefault="00000000" w:rsidRPr="00000000" w14:paraId="000000F2">
            <w:pPr>
              <w:numPr>
                <w:ilvl w:val="0"/>
                <w:numId w:val="4"/>
              </w:numPr>
              <w:ind w:left="720" w:right="40" w:hanging="360"/>
              <w:rPr/>
            </w:pPr>
            <w:r w:rsidDel="00000000" w:rsidR="00000000" w:rsidRPr="00000000">
              <w:rPr>
                <w:rtl w:val="0"/>
              </w:rPr>
              <w:t xml:space="preserve">Read data from a SIP Header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ind w:right="40"/>
              <w:rPr/>
            </w:pPr>
            <w:r w:rsidDel="00000000" w:rsidR="00000000" w:rsidRPr="00000000">
              <w:rPr>
                <w:rtl w:val="0"/>
              </w:rPr>
              <w:t xml:space="preserve">Read data from a SIP Header Can support All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F4">
            <w:pPr>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F5">
            <w:pPr>
              <w:ind w:right="40"/>
              <w:rPr/>
            </w:pPr>
            <w:r w:rsidDel="00000000" w:rsidR="00000000" w:rsidRPr="00000000">
              <w:rPr>
                <w:rtl w:val="0"/>
              </w:rPr>
              <w:t xml:space="preserve">Which agent desktop software is in use? (e.g. Salesforce, Novomind, Genesys,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ind w:right="40"/>
              <w:rPr/>
            </w:pPr>
            <w:r w:rsidDel="00000000" w:rsidR="00000000" w:rsidRPr="00000000">
              <w:rPr>
                <w:rtl w:val="0"/>
              </w:rPr>
              <w:t xml:space="preserve">Salesforce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F7">
            <w:pPr>
              <w:ind w:right="30"/>
              <w:rPr/>
            </w:pPr>
            <w:r w:rsidDel="00000000" w:rsidR="00000000" w:rsidRPr="00000000">
              <w:rPr>
                <w:rtl w:val="0"/>
              </w:rPr>
              <w:t xml:space="preserve">M.</w:t>
            </w:r>
          </w:p>
        </w:tc>
        <w:tc>
          <w:tcPr>
            <w:tcBorders>
              <w:top w:color="000000" w:space="0" w:sz="0" w:val="nil"/>
              <w:left w:color="000000" w:space="0" w:sz="8" w:val="single"/>
              <w:bottom w:color="000000" w:space="0" w:sz="8" w:val="single"/>
              <w:right w:color="000000" w:space="0" w:sz="8" w:val="single"/>
            </w:tcBorders>
            <w:tcMar>
              <w:top w:w="20.0" w:type="dxa"/>
              <w:left w:w="80.0" w:type="dxa"/>
              <w:bottom w:w="20.0" w:type="dxa"/>
              <w:right w:w="80.0" w:type="dxa"/>
            </w:tcMar>
          </w:tcPr>
          <w:p w:rsidR="00000000" w:rsidDel="00000000" w:rsidP="00000000" w:rsidRDefault="00000000" w:rsidRPr="00000000" w14:paraId="000000F8">
            <w:pPr>
              <w:ind w:right="40"/>
              <w:rPr/>
            </w:pPr>
            <w:r w:rsidDel="00000000" w:rsidR="00000000" w:rsidRPr="00000000">
              <w:rPr>
                <w:rtl w:val="0"/>
              </w:rPr>
              <w:t xml:space="preserve">If you want to get information, do you want to use Parloa’s Call Data Service?</w:t>
            </w:r>
          </w:p>
          <w:p w:rsidR="00000000" w:rsidDel="00000000" w:rsidP="00000000" w:rsidRDefault="00000000" w:rsidRPr="00000000" w14:paraId="000000F9">
            <w:pPr>
              <w:ind w:right="40"/>
              <w:rPr/>
            </w:pPr>
            <w:r w:rsidDel="00000000" w:rsidR="00000000" w:rsidRPr="00000000">
              <w:rPr>
                <w:rtl w:val="0"/>
              </w:rPr>
            </w:r>
          </w:p>
          <w:p w:rsidR="00000000" w:rsidDel="00000000" w:rsidP="00000000" w:rsidRDefault="00000000" w:rsidRPr="00000000" w14:paraId="000000FA">
            <w:pPr>
              <w:ind w:right="40"/>
              <w:rPr/>
            </w:pPr>
            <w:r w:rsidDel="00000000" w:rsidR="00000000" w:rsidRPr="00000000">
              <w:rPr>
                <w:rtl w:val="0"/>
              </w:rPr>
              <w:t xml:space="preserve">If you are using the UUID Header to pass over data, does your CCAAS require you to encode the data or any other requirements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ind w:right="40"/>
              <w:rPr/>
            </w:pPr>
            <w:r w:rsidDel="00000000" w:rsidR="00000000" w:rsidRPr="00000000">
              <w:rPr>
                <w:rtl w:val="0"/>
              </w:rPr>
              <w:t xml:space="preserve">Yes</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FC">
      <w:pPr>
        <w:pStyle w:val="Heading2"/>
        <w:rPr/>
      </w:pPr>
      <w:bookmarkStart w:colFirst="0" w:colLast="0" w:name="_heading=h.3whwml4" w:id="20"/>
      <w:bookmarkEnd w:id="20"/>
      <w:r w:rsidDel="00000000" w:rsidR="00000000" w:rsidRPr="00000000">
        <w:rPr>
          <w:color w:val="6aa84f"/>
          <w:rtl w:val="0"/>
        </w:rPr>
        <w:t xml:space="preserve">Backend</w:t>
      </w:r>
      <w:r w:rsidDel="00000000" w:rsidR="00000000" w:rsidRPr="00000000">
        <w:rPr>
          <w:rtl w:val="0"/>
        </w:rPr>
      </w:r>
    </w:p>
    <w:tbl>
      <w:tblPr>
        <w:tblStyle w:val="Table12"/>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FD">
            <w:pPr>
              <w:ind w:right="3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0FE">
            <w:pPr>
              <w:ind w:right="40"/>
              <w:rPr/>
            </w:pPr>
            <w:r w:rsidDel="00000000" w:rsidR="00000000" w:rsidRPr="00000000">
              <w:rPr>
                <w:rtl w:val="0"/>
              </w:rPr>
              <w:t xml:space="preserve">How are your backend systems hosted (e.g. on on-premise, private virtual Cloud, SaaS product)?</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0FF">
            <w:pPr>
              <w:widowControl w:val="0"/>
              <w:rPr/>
            </w:pPr>
            <w:r w:rsidDel="00000000" w:rsidR="00000000" w:rsidRPr="00000000">
              <w:rPr>
                <w:rtl w:val="0"/>
              </w:rPr>
              <w:t xml:space="preserve">Cloud </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0">
            <w:pPr>
              <w:ind w:right="3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1">
            <w:pPr>
              <w:ind w:right="40"/>
              <w:rPr/>
            </w:pPr>
            <w:r w:rsidDel="00000000" w:rsidR="00000000" w:rsidRPr="00000000">
              <w:rPr>
                <w:rtl w:val="0"/>
              </w:rPr>
              <w:t xml:space="preserve">Is your backend system accessible via REST API or SOAP?</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02">
            <w:pPr>
              <w:widowControl w:val="0"/>
              <w:rPr>
                <w:rFonts w:ascii="Lexend" w:cs="Lexend" w:eastAsia="Lexend" w:hAnsi="Lexend"/>
              </w:rPr>
            </w:pPr>
            <w:r w:rsidDel="00000000" w:rsidR="00000000" w:rsidRPr="00000000">
              <w:rPr>
                <w:rtl w:val="0"/>
              </w:rPr>
              <w:t xml:space="preserve">Yes, REST</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3">
            <w:pPr>
              <w:ind w:right="3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4">
            <w:pPr>
              <w:ind w:right="40"/>
              <w:rPr/>
            </w:pPr>
            <w:r w:rsidDel="00000000" w:rsidR="00000000" w:rsidRPr="00000000">
              <w:rPr>
                <w:rtl w:val="0"/>
              </w:rPr>
              <w:t xml:space="preserve">Please list what the backend services we will need to integrate for all the use cases above </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05">
            <w:pPr>
              <w:widowControl w:val="0"/>
              <w:rPr>
                <w:rFonts w:ascii="Lexend" w:cs="Lexend" w:eastAsia="Lexend" w:hAnsi="Lexend"/>
              </w:rPr>
            </w:pPr>
            <w:r w:rsidDel="00000000" w:rsidR="00000000" w:rsidRPr="00000000">
              <w:rPr>
                <w:rFonts w:ascii="Lexend" w:cs="Lexend" w:eastAsia="Lexend" w:hAnsi="Lexend"/>
                <w:rtl w:val="0"/>
              </w:rPr>
              <w:t xml:space="preserve">Salesforce</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6">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7">
            <w:pPr>
              <w:ind w:right="40"/>
              <w:rPr/>
            </w:pPr>
            <w:r w:rsidDel="00000000" w:rsidR="00000000" w:rsidRPr="00000000">
              <w:rPr>
                <w:rtl w:val="0"/>
              </w:rPr>
              <w:t xml:space="preserve">Do you require BYOK (Bring your own key)?</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08">
            <w:pPr>
              <w:widowControl w:val="0"/>
              <w:rPr>
                <w:rFonts w:ascii="Lexend" w:cs="Lexend" w:eastAsia="Lexend" w:hAnsi="Lexend"/>
              </w:rPr>
            </w:pPr>
            <w:r w:rsidDel="00000000" w:rsidR="00000000" w:rsidRPr="00000000">
              <w:rPr>
                <w:rtl w:val="0"/>
              </w:rPr>
              <w:t xml:space="preserve">No</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9">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A">
            <w:pPr>
              <w:ind w:right="40"/>
              <w:rPr/>
            </w:pPr>
            <w:r w:rsidDel="00000000" w:rsidR="00000000" w:rsidRPr="00000000">
              <w:rPr>
                <w:rtl w:val="0"/>
              </w:rPr>
              <w:t xml:space="preserve">Are there any specific security requirements, e.g. protocols or certifications that are required. For example, do they require the connection to be secured via a VPN or any other security measure?</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0B">
            <w:pPr>
              <w:widowControl w:val="0"/>
              <w:rPr>
                <w:rFonts w:ascii="Lexend" w:cs="Lexend" w:eastAsia="Lexend" w:hAnsi="Lexend"/>
              </w:rPr>
            </w:pPr>
            <w:sdt>
              <w:sdtPr>
                <w:tag w:val="goog_rdk_9"/>
              </w:sdtPr>
              <w:sdtContent>
                <w:commentRangeStart w:id="9"/>
              </w:sdtContent>
            </w:sdt>
            <w:r w:rsidDel="00000000" w:rsidR="00000000" w:rsidRPr="00000000">
              <w:rPr>
                <w:rFonts w:ascii="Lexend" w:cs="Lexend" w:eastAsia="Lexend" w:hAnsi="Lexend"/>
                <w:rtl w:val="0"/>
              </w:rPr>
              <w:t xml:space="preserve">PCI </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C">
            <w:pPr>
              <w:ind w:right="40"/>
              <w:rPr/>
            </w:pPr>
            <w:commentRangeEnd w:id="9"/>
            <w:r w:rsidDel="00000000" w:rsidR="00000000" w:rsidRPr="00000000">
              <w:commentReference w:id="9"/>
            </w: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D">
            <w:pPr>
              <w:ind w:right="40"/>
              <w:rPr/>
            </w:pPr>
            <w:r w:rsidDel="00000000" w:rsidR="00000000" w:rsidRPr="00000000">
              <w:rPr>
                <w:rtl w:val="0"/>
              </w:rPr>
              <w:t xml:space="preserve">Are there any specific security protocols or compliance requirements (e.g., GDPR, HIPAA) that need to be adhered to during the integration?</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0E">
            <w:pPr>
              <w:widowControl w:val="0"/>
              <w:rPr>
                <w:rFonts w:ascii="Lexend" w:cs="Lexend" w:eastAsia="Lexend" w:hAnsi="Lexend"/>
              </w:rPr>
            </w:pPr>
            <w:sdt>
              <w:sdtPr>
                <w:tag w:val="goog_rdk_10"/>
              </w:sdtPr>
              <w:sdtContent>
                <w:commentRangeStart w:id="10"/>
              </w:sdtContent>
            </w:sdt>
            <w:r w:rsidDel="00000000" w:rsidR="00000000" w:rsidRPr="00000000">
              <w:rPr>
                <w:rFonts w:ascii="Lexend" w:cs="Lexend" w:eastAsia="Lexend" w:hAnsi="Lexend"/>
                <w:rtl w:val="0"/>
              </w:rPr>
              <w:t xml:space="preserve">PCI</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0F">
            <w:pPr>
              <w:ind w:right="40"/>
              <w:rPr/>
            </w:pPr>
            <w:commentRangeEnd w:id="10"/>
            <w:r w:rsidDel="00000000" w:rsidR="00000000" w:rsidRPr="00000000">
              <w:commentReference w:id="10"/>
            </w: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0">
            <w:pPr>
              <w:ind w:right="40"/>
              <w:rPr/>
            </w:pPr>
            <w:r w:rsidDel="00000000" w:rsidR="00000000" w:rsidRPr="00000000">
              <w:rPr>
                <w:rtl w:val="0"/>
              </w:rPr>
              <w:t xml:space="preserve">Is there any documentation/architectural chart for the backend systems and interfaces/APIs you can share with Parloa?</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11">
            <w:pPr>
              <w:widowControl w:val="0"/>
              <w:rPr>
                <w:rFonts w:ascii="Lexend" w:cs="Lexend" w:eastAsia="Lexend" w:hAnsi="Lexend"/>
              </w:rPr>
            </w:pPr>
            <w:r w:rsidDel="00000000" w:rsidR="00000000" w:rsidRPr="00000000">
              <w:rPr>
                <w:rFonts w:ascii="Lexend" w:cs="Lexend" w:eastAsia="Lexend" w:hAnsi="Lexend"/>
                <w:rtl w:val="0"/>
              </w:rPr>
              <w:t xml:space="preserve">Standard Salesforce API</w:t>
            </w:r>
          </w:p>
        </w:tc>
      </w:tr>
    </w:tbl>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pStyle w:val="Heading2"/>
        <w:rPr>
          <w:sz w:val="28"/>
          <w:szCs w:val="28"/>
        </w:rPr>
      </w:pPr>
      <w:bookmarkStart w:colFirst="0" w:colLast="0" w:name="_heading=h.2bn6wsx" w:id="21"/>
      <w:bookmarkEnd w:id="21"/>
      <w:r w:rsidDel="00000000" w:rsidR="00000000" w:rsidRPr="00000000">
        <w:rPr>
          <w:color w:val="6aa84f"/>
          <w:sz w:val="28"/>
          <w:szCs w:val="28"/>
          <w:rtl w:val="0"/>
        </w:rPr>
        <w:t xml:space="preserve">Analytics (How does Ibex want to track analytics for MintMobile?)</w:t>
      </w:r>
      <w:r w:rsidDel="00000000" w:rsidR="00000000" w:rsidRPr="00000000">
        <w:rPr>
          <w:rtl w:val="0"/>
        </w:rPr>
      </w:r>
    </w:p>
    <w:tbl>
      <w:tblPr>
        <w:tblStyle w:val="Table13"/>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328"/>
        <w:gridCol w:w="3312"/>
        <w:tblGridChange w:id="0">
          <w:tblGrid>
            <w:gridCol w:w="576"/>
            <w:gridCol w:w="5328"/>
            <w:gridCol w:w="3312"/>
          </w:tblGrid>
        </w:tblGridChange>
      </w:tblGrid>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4">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5">
            <w:pPr>
              <w:ind w:right="40"/>
              <w:rPr/>
            </w:pPr>
            <w:sdt>
              <w:sdtPr>
                <w:tag w:val="goog_rdk_11"/>
              </w:sdtPr>
              <w:sdtContent>
                <w:commentRangeStart w:id="11"/>
              </w:sdtContent>
            </w:sdt>
            <w:r w:rsidDel="00000000" w:rsidR="00000000" w:rsidRPr="00000000">
              <w:rPr>
                <w:rtl w:val="0"/>
              </w:rPr>
              <w:t xml:space="preserve">Does the customer want to use our Analytics offering?</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16">
            <w:pPr>
              <w:widowControl w:val="0"/>
              <w:rPr>
                <w:rFonts w:ascii="Lexend" w:cs="Lexend" w:eastAsia="Lexend" w:hAnsi="Lexend"/>
              </w:rPr>
            </w:pPr>
            <w:r w:rsidDel="00000000" w:rsidR="00000000" w:rsidRPr="00000000">
              <w:rPr>
                <w:rFonts w:ascii="Lexend" w:cs="Lexend" w:eastAsia="Lexend" w:hAnsi="Lexend"/>
                <w:rtl w:val="0"/>
              </w:rPr>
              <w:t xml:space="preserve">Yes</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7">
            <w:pPr>
              <w:ind w:right="40"/>
              <w:rPr/>
            </w:pPr>
            <w:commentRangeEnd w:id="11"/>
            <w:r w:rsidDel="00000000" w:rsidR="00000000" w:rsidRPr="00000000">
              <w:commentReference w:id="11"/>
            </w: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8">
            <w:pPr>
              <w:ind w:right="40"/>
              <w:rPr/>
            </w:pPr>
            <w:r w:rsidDel="00000000" w:rsidR="00000000" w:rsidRPr="00000000">
              <w:rPr>
                <w:rtl w:val="0"/>
              </w:rPr>
              <w:t xml:space="preserve">Should we host the analytics on our server (Cosmos DB) or does the customer want to host it themselves?</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19">
            <w:pPr>
              <w:widowControl w:val="0"/>
              <w:rPr>
                <w:rFonts w:ascii="Lexend" w:cs="Lexend" w:eastAsia="Lexend" w:hAnsi="Lexend"/>
              </w:rPr>
            </w:pPr>
            <w:r w:rsidDel="00000000" w:rsidR="00000000" w:rsidRPr="00000000">
              <w:rPr>
                <w:rFonts w:ascii="Lexend" w:cs="Lexend" w:eastAsia="Lexend" w:hAnsi="Lexend"/>
                <w:rtl w:val="0"/>
              </w:rPr>
              <w:t xml:space="preserve">Yes</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A">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B">
            <w:pPr>
              <w:ind w:right="40"/>
              <w:rPr/>
            </w:pPr>
            <w:r w:rsidDel="00000000" w:rsidR="00000000" w:rsidRPr="00000000">
              <w:rPr>
                <w:rtl w:val="0"/>
              </w:rPr>
              <w:t xml:space="preserve">Which Analytics tool is in use?</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1C">
            <w:pPr>
              <w:widowControl w:val="0"/>
              <w:rPr>
                <w:rFonts w:ascii="Lexend" w:cs="Lexend" w:eastAsia="Lexend" w:hAnsi="Lexend"/>
              </w:rPr>
            </w:pPr>
            <w:r w:rsidDel="00000000" w:rsidR="00000000" w:rsidRPr="00000000">
              <w:rPr>
                <w:rFonts w:ascii="Lexend" w:cs="Lexend" w:eastAsia="Lexend" w:hAnsi="Lexend"/>
                <w:rtl w:val="0"/>
              </w:rPr>
              <w:t xml:space="preserve">Standard Genesys and Salesforce </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D">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1E">
            <w:pPr>
              <w:ind w:right="40"/>
              <w:rPr/>
            </w:pPr>
            <w:r w:rsidDel="00000000" w:rsidR="00000000" w:rsidRPr="00000000">
              <w:rPr>
                <w:rtl w:val="0"/>
              </w:rPr>
              <w:t xml:space="preserve">What KPIs do they want to report?</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14:paraId="0000011F">
            <w:pPr>
              <w:widowControl w:val="0"/>
              <w:rPr>
                <w:rFonts w:ascii="Lexend" w:cs="Lexend" w:eastAsia="Lexend" w:hAnsi="Lexend"/>
              </w:rPr>
            </w:pPr>
            <w:r w:rsidDel="00000000" w:rsidR="00000000" w:rsidRPr="00000000">
              <w:rPr>
                <w:rFonts w:ascii="Lexend" w:cs="Lexend" w:eastAsia="Lexend" w:hAnsi="Lexend"/>
                <w:rtl w:val="0"/>
              </w:rPr>
              <w:t xml:space="preserve">Volume, containment and handoff</w:t>
            </w:r>
          </w:p>
        </w:tc>
      </w:tr>
    </w:tbl>
    <w:p w:rsidR="00000000" w:rsidDel="00000000" w:rsidP="00000000" w:rsidRDefault="00000000" w:rsidRPr="00000000" w14:paraId="00000120">
      <w:pPr>
        <w:pStyle w:val="Heading1"/>
        <w:rPr>
          <w:color w:val="6aa84f"/>
        </w:rPr>
      </w:pPr>
      <w:bookmarkStart w:colFirst="0" w:colLast="0" w:name="_heading=h.qsh70q" w:id="22"/>
      <w:bookmarkEnd w:id="22"/>
      <w:r w:rsidDel="00000000" w:rsidR="00000000" w:rsidRPr="00000000">
        <w:rPr>
          <w:rtl w:val="0"/>
        </w:rPr>
      </w:r>
    </w:p>
    <w:p w:rsidR="00000000" w:rsidDel="00000000" w:rsidP="00000000" w:rsidRDefault="00000000" w:rsidRPr="00000000" w14:paraId="00000121">
      <w:pPr>
        <w:pStyle w:val="Heading1"/>
        <w:rPr>
          <w:color w:val="6aa84f"/>
        </w:rPr>
      </w:pPr>
      <w:bookmarkStart w:colFirst="0" w:colLast="0" w:name="_heading=h.3as4poj" w:id="23"/>
      <w:bookmarkEnd w:id="23"/>
      <w:r w:rsidDel="00000000" w:rsidR="00000000" w:rsidRPr="00000000">
        <w:rPr>
          <w:color w:val="6aa84f"/>
          <w:rtl w:val="0"/>
        </w:rPr>
        <w:t xml:space="preserve">PARLOA TEAM</w:t>
      </w:r>
    </w:p>
    <w:p w:rsidR="00000000" w:rsidDel="00000000" w:rsidP="00000000" w:rsidRDefault="00000000" w:rsidRPr="00000000" w14:paraId="00000122">
      <w:pPr>
        <w:pStyle w:val="Heading1"/>
        <w:rPr>
          <w:color w:val="6aa84f"/>
        </w:rPr>
      </w:pPr>
      <w:bookmarkStart w:colFirst="0" w:colLast="0" w:name="_heading=h.1pxezwc" w:id="24"/>
      <w:bookmarkEnd w:id="24"/>
      <w:r w:rsidDel="00000000" w:rsidR="00000000" w:rsidRPr="00000000">
        <w:rPr>
          <w:color w:val="6aa84f"/>
          <w:rtl w:val="0"/>
        </w:rPr>
        <w:br w:type="textWrapping"/>
        <w:t xml:space="preserve">Unknowns/risks for technical implementation </w:t>
      </w:r>
    </w:p>
    <w:p w:rsidR="00000000" w:rsidDel="00000000" w:rsidP="00000000" w:rsidRDefault="00000000" w:rsidRPr="00000000" w14:paraId="00000123">
      <w:pPr>
        <w:pStyle w:val="Subtitle"/>
        <w:rPr/>
      </w:pPr>
      <w:bookmarkStart w:colFirst="0" w:colLast="0" w:name="_heading=h.49x2ik5" w:id="25"/>
      <w:bookmarkEnd w:id="25"/>
      <w:r w:rsidDel="00000000" w:rsidR="00000000" w:rsidRPr="00000000">
        <w:rPr>
          <w:rtl w:val="0"/>
        </w:rPr>
        <w:t xml:space="preserve">You want to highlight for CX handover</w:t>
      </w:r>
    </w:p>
    <w:tbl>
      <w:tblPr>
        <w:tblStyle w:val="Table14"/>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935"/>
        <w:tblGridChange w:id="0">
          <w:tblGrid>
            <w:gridCol w:w="4170"/>
            <w:gridCol w:w="4935"/>
          </w:tblGrid>
        </w:tblGridChange>
      </w:tblGrid>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20.0" w:type="dxa"/>
              <w:left w:w="80.0" w:type="dxa"/>
              <w:bottom w:w="20.0" w:type="dxa"/>
              <w:right w:w="80.0" w:type="dxa"/>
            </w:tcMar>
          </w:tcPr>
          <w:p w:rsidR="00000000" w:rsidDel="00000000" w:rsidP="00000000" w:rsidRDefault="00000000" w:rsidRPr="00000000" w14:paraId="00000124">
            <w:pPr>
              <w:ind w:right="40"/>
              <w:rPr/>
            </w:pPr>
            <w:r w:rsidDel="00000000" w:rsidR="00000000" w:rsidRPr="00000000">
              <w:rPr>
                <w:rtl w:val="0"/>
              </w:rPr>
              <w:t xml:space="preserve">What kind of unknown?</w:t>
            </w:r>
          </w:p>
        </w:tc>
        <w:tc>
          <w:tcPr>
            <w:tcBorders>
              <w:left w:color="000000" w:space="0" w:sz="6" w:val="single"/>
            </w:tcBorders>
            <w:shd w:fill="efefef" w:val="clear"/>
            <w:tcMar>
              <w:top w:w="100.0" w:type="dxa"/>
              <w:left w:w="100.0" w:type="dxa"/>
              <w:bottom w:w="100.0" w:type="dxa"/>
              <w:right w:w="100.0" w:type="dxa"/>
            </w:tcMar>
          </w:tcPr>
          <w:p w:rsidR="00000000" w:rsidDel="00000000" w:rsidP="00000000" w:rsidRDefault="00000000" w:rsidRPr="00000000" w14:paraId="00000125">
            <w:pPr>
              <w:widowControl w:val="0"/>
              <w:rPr>
                <w:rFonts w:ascii="Lexend" w:cs="Lexend" w:eastAsia="Lexend" w:hAnsi="Lexend"/>
              </w:rPr>
            </w:pPr>
            <w:r w:rsidDel="00000000" w:rsidR="00000000" w:rsidRPr="00000000">
              <w:rPr>
                <w:rFonts w:ascii="Lexend" w:cs="Lexend" w:eastAsia="Lexend" w:hAnsi="Lexend"/>
                <w:rtl w:val="0"/>
              </w:rPr>
              <w:t xml:space="preserve">Potential risk</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6">
            <w:pPr>
              <w:ind w:right="40"/>
              <w:rPr/>
            </w:pPr>
            <w:r w:rsidDel="00000000" w:rsidR="00000000" w:rsidRPr="00000000">
              <w:rPr>
                <w:rtl w:val="0"/>
              </w:rPr>
              <w:t xml:space="preserve">Unknown 1 (e.g. telephony)</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7">
            <w:pPr>
              <w:widowControl w:val="0"/>
              <w:rPr>
                <w:rFonts w:ascii="Lexend" w:cs="Lexend" w:eastAsia="Lexend" w:hAnsi="Lexend"/>
                <w:highlight w:val="green"/>
              </w:rPr>
            </w:pPr>
            <w:r w:rsidDel="00000000" w:rsidR="00000000" w:rsidRPr="00000000">
              <w:rPr>
                <w:rFonts w:ascii="Lexend" w:cs="Lexend" w:eastAsia="Lexend" w:hAnsi="Lexend"/>
                <w:color w:val="b10202"/>
                <w:highlight w:val="green"/>
                <w:rtl w:val="0"/>
              </w:rPr>
              <w:t xml:space="preserve">No risk </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8">
            <w:pPr>
              <w:ind w:right="40"/>
              <w:rPr/>
            </w:pPr>
            <w:r w:rsidDel="00000000" w:rsidR="00000000" w:rsidRPr="00000000">
              <w:rPr>
                <w:rtl w:val="0"/>
              </w:rPr>
              <w:t xml:space="preserve">Unknown 2 (e.g. Backend)</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9">
            <w:pPr>
              <w:widowControl w:val="0"/>
              <w:rPr>
                <w:rFonts w:ascii="Lexend" w:cs="Lexend" w:eastAsia="Lexend" w:hAnsi="Lexend"/>
                <w:highlight w:val="green"/>
              </w:rPr>
            </w:pPr>
            <w:r w:rsidDel="00000000" w:rsidR="00000000" w:rsidRPr="00000000">
              <w:rPr>
                <w:rFonts w:ascii="Lexend" w:cs="Lexend" w:eastAsia="Lexend" w:hAnsi="Lexend"/>
                <w:color w:val="473821"/>
                <w:highlight w:val="green"/>
                <w:rtl w:val="0"/>
              </w:rPr>
              <w:t xml:space="preserve">No Risk </w:t>
            </w: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2A">
            <w:pPr>
              <w:ind w:right="40"/>
              <w:rPr/>
            </w:pPr>
            <w:r w:rsidDel="00000000" w:rsidR="00000000" w:rsidRPr="00000000">
              <w:rPr>
                <w:rtl w:val="0"/>
              </w:rPr>
              <w:t xml:space="preserve">Unknown 3 (e.g. XYZ)</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rPr>
                <w:rFonts w:ascii="Lexend" w:cs="Lexend" w:eastAsia="Lexend" w:hAnsi="Lexend"/>
                <w:highlight w:val="green"/>
              </w:rPr>
            </w:pPr>
            <w:r w:rsidDel="00000000" w:rsidR="00000000" w:rsidRPr="00000000">
              <w:rPr>
                <w:rFonts w:ascii="Lexend" w:cs="Lexend" w:eastAsia="Lexend" w:hAnsi="Lexend"/>
                <w:color w:val="11734b"/>
                <w:highlight w:val="green"/>
                <w:rtl w:val="0"/>
              </w:rPr>
              <w:t xml:space="preserve">Green</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rPr>
          <w:color w:val="6aa84f"/>
        </w:rPr>
      </w:pPr>
      <w:bookmarkStart w:colFirst="0" w:colLast="0" w:name="_heading=h.2p2csry" w:id="26"/>
      <w:bookmarkEnd w:id="26"/>
      <w:r w:rsidDel="00000000" w:rsidR="00000000" w:rsidRPr="00000000">
        <w:rPr>
          <w:color w:val="6aa84f"/>
          <w:rtl w:val="0"/>
        </w:rPr>
        <w:t xml:space="preserve">Additional Information</w:t>
      </w:r>
    </w:p>
    <w:p w:rsidR="00000000" w:rsidDel="00000000" w:rsidP="00000000" w:rsidRDefault="00000000" w:rsidRPr="00000000" w14:paraId="0000012E">
      <w:pPr>
        <w:rPr/>
      </w:pPr>
      <w:r w:rsidDel="00000000" w:rsidR="00000000" w:rsidRPr="00000000">
        <w:rPr>
          <w:rtl w:val="0"/>
        </w:rPr>
        <w:t xml:space="preserve">Helpful internal sources </w:t>
      </w:r>
    </w:p>
    <w:p w:rsidR="00000000" w:rsidDel="00000000" w:rsidP="00000000" w:rsidRDefault="00000000" w:rsidRPr="00000000" w14:paraId="0000012F">
      <w:pPr>
        <w:numPr>
          <w:ilvl w:val="0"/>
          <w:numId w:val="5"/>
        </w:numPr>
        <w:ind w:left="720" w:hanging="360"/>
        <w:rPr/>
      </w:pPr>
      <w:r w:rsidDel="00000000" w:rsidR="00000000" w:rsidRPr="00000000">
        <w:rPr>
          <w:rtl w:val="0"/>
        </w:rPr>
        <w:t xml:space="preserve">CCaas Integrations - </w:t>
      </w:r>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30">
      <w:pPr>
        <w:numPr>
          <w:ilvl w:val="0"/>
          <w:numId w:val="5"/>
        </w:numPr>
        <w:ind w:left="720" w:hanging="360"/>
        <w:rPr/>
      </w:pPr>
      <w:r w:rsidDel="00000000" w:rsidR="00000000" w:rsidRPr="00000000">
        <w:rPr>
          <w:rtl w:val="0"/>
        </w:rPr>
        <w:t xml:space="preserve">Customer overview - </w:t>
      </w:r>
      <w:hyperlink r:id="rId1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31">
      <w:pPr>
        <w:numPr>
          <w:ilvl w:val="0"/>
          <w:numId w:val="5"/>
        </w:numPr>
        <w:ind w:left="720" w:hanging="360"/>
        <w:rPr/>
      </w:pPr>
      <w:r w:rsidDel="00000000" w:rsidR="00000000" w:rsidRPr="00000000">
        <w:rPr>
          <w:rtl w:val="0"/>
        </w:rPr>
        <w:t xml:space="preserve">Chat Integrations -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32">
      <w:pPr>
        <w:rPr>
          <w:rFonts w:ascii="Lexend" w:cs="Lexend" w:eastAsia="Lexend" w:hAnsi="Lexend"/>
          <w:color w:val="8e7cc3"/>
          <w:sz w:val="40"/>
          <w:szCs w:val="40"/>
        </w:rPr>
      </w:pPr>
      <w:r w:rsidDel="00000000" w:rsidR="00000000" w:rsidRPr="00000000">
        <w:rPr>
          <w:rtl w:val="0"/>
        </w:rPr>
      </w:r>
    </w:p>
    <w:p w:rsidR="00000000" w:rsidDel="00000000" w:rsidP="00000000" w:rsidRDefault="00000000" w:rsidRPr="00000000" w14:paraId="00000133">
      <w:pPr>
        <w:rPr>
          <w:b w:val="1"/>
          <w:color w:val="8e7cc3"/>
          <w:sz w:val="8"/>
          <w:szCs w:val="8"/>
        </w:rPr>
      </w:pPr>
      <w:r w:rsidDel="00000000" w:rsidR="00000000" w:rsidRPr="00000000">
        <w:rPr>
          <w:rFonts w:ascii="Lexend" w:cs="Lexend" w:eastAsia="Lexend" w:hAnsi="Lexend"/>
          <w:color w:val="8e7cc3"/>
          <w:sz w:val="40"/>
          <w:szCs w:val="40"/>
          <w:rtl w:val="0"/>
        </w:rPr>
        <w:t xml:space="preserve">Service Packages </w:t>
      </w:r>
      <w:r w:rsidDel="00000000" w:rsidR="00000000" w:rsidRPr="00000000">
        <w:rPr>
          <w:rFonts w:ascii="Lexend" w:cs="Lexend" w:eastAsia="Lexend" w:hAnsi="Lexend"/>
          <w:color w:val="8e7cc3"/>
          <w:sz w:val="24"/>
          <w:szCs w:val="24"/>
          <w:rtl w:val="0"/>
        </w:rPr>
        <w:t xml:space="preserve">from CX</w:t>
      </w:r>
      <w:r w:rsidDel="00000000" w:rsidR="00000000" w:rsidRPr="00000000">
        <w:rPr>
          <w:rtl w:val="0"/>
        </w:rPr>
      </w:r>
    </w:p>
    <w:tbl>
      <w:tblPr>
        <w:tblStyle w:val="Table15"/>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15"/>
        <w:gridCol w:w="5415"/>
        <w:tblGridChange w:id="0">
          <w:tblGrid>
            <w:gridCol w:w="555"/>
            <w:gridCol w:w="3315"/>
            <w:gridCol w:w="541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4">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5">
            <w:pPr>
              <w:ind w:right="40"/>
              <w:rPr/>
            </w:pPr>
            <w:r w:rsidDel="00000000" w:rsidR="00000000" w:rsidRPr="00000000">
              <w:rPr>
                <w:rtl w:val="0"/>
              </w:rPr>
              <w:t xml:space="preserve">What Service package(s) and/or Add Ons are needed?</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6">
            <w:pPr>
              <w:widowControl w:val="0"/>
              <w:rPr>
                <w:rFonts w:ascii="Lexend" w:cs="Lexend" w:eastAsia="Lexend" w:hAnsi="Lexend"/>
              </w:rPr>
            </w:pPr>
            <w:r w:rsidDel="00000000" w:rsidR="00000000" w:rsidRPr="00000000">
              <w:rPr>
                <w:rtl w:val="0"/>
              </w:rPr>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7">
            <w:pPr>
              <w:ind w:right="40"/>
              <w:rPr/>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8">
            <w:pPr>
              <w:widowControl w:val="0"/>
              <w:rPr/>
            </w:pPr>
            <w:r w:rsidDel="00000000" w:rsidR="00000000" w:rsidRPr="00000000">
              <w:rPr>
                <w:rFonts w:ascii="Lexend" w:cs="Lexend" w:eastAsia="Lexend" w:hAnsi="Lexend"/>
                <w:rtl w:val="0"/>
              </w:rPr>
              <w:t xml:space="preserve">Service/Add-On 1: </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9">
            <w:pPr>
              <w:widowControl w:val="0"/>
              <w:rPr>
                <w:rFonts w:ascii="Lexend" w:cs="Lexend" w:eastAsia="Lexend" w:hAnsi="Lexend"/>
              </w:rPr>
            </w:pPr>
            <w:r w:rsidDel="00000000" w:rsidR="00000000" w:rsidRPr="00000000">
              <w:rPr>
                <w:rFonts w:ascii="Lexend" w:cs="Lexend" w:eastAsia="Lexend" w:hAnsi="Lexend"/>
                <w:rtl w:val="0"/>
              </w:rPr>
              <w:t xml:space="preserve">Price:</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A">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B">
            <w:pPr>
              <w:rPr/>
            </w:pPr>
            <w:r w:rsidDel="00000000" w:rsidR="00000000" w:rsidRPr="00000000">
              <w:rPr>
                <w:rFonts w:ascii="Lexend" w:cs="Lexend" w:eastAsia="Lexend" w:hAnsi="Lexend"/>
                <w:rtl w:val="0"/>
              </w:rPr>
              <w:t xml:space="preserve">Service/Add-On 2: </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C">
            <w:pPr>
              <w:widowControl w:val="0"/>
              <w:rPr>
                <w:rFonts w:ascii="Lexend" w:cs="Lexend" w:eastAsia="Lexend" w:hAnsi="Lexend"/>
              </w:rPr>
            </w:pPr>
            <w:r w:rsidDel="00000000" w:rsidR="00000000" w:rsidRPr="00000000">
              <w:rPr>
                <w:rFonts w:ascii="Lexend" w:cs="Lexend" w:eastAsia="Lexend" w:hAnsi="Lexend"/>
                <w:rtl w:val="0"/>
              </w:rPr>
              <w:t xml:space="preserve">Price:</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D">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3E">
            <w:pPr>
              <w:widowControl w:val="0"/>
              <w:rPr/>
            </w:pPr>
            <w:r w:rsidDel="00000000" w:rsidR="00000000" w:rsidRPr="00000000">
              <w:rPr>
                <w:rFonts w:ascii="Lexend" w:cs="Lexend" w:eastAsia="Lexend" w:hAnsi="Lexend"/>
                <w:rtl w:val="0"/>
              </w:rPr>
              <w:t xml:space="preserve">Service/Add-On 3:</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rPr>
                <w:rFonts w:ascii="Lexend" w:cs="Lexend" w:eastAsia="Lexend" w:hAnsi="Lexend"/>
              </w:rPr>
            </w:pPr>
            <w:r w:rsidDel="00000000" w:rsidR="00000000" w:rsidRPr="00000000">
              <w:rPr>
                <w:rFonts w:ascii="Lexend" w:cs="Lexend" w:eastAsia="Lexend" w:hAnsi="Lexend"/>
                <w:rtl w:val="0"/>
              </w:rPr>
              <w:t xml:space="preserve">Price</w:t>
            </w:r>
          </w:p>
        </w:tc>
      </w:tr>
      <w:tr>
        <w:trPr>
          <w:cantSplit w:val="0"/>
          <w:trHeight w:val="562" w:hRule="atLeast"/>
          <w:tblHeader w:val="0"/>
        </w:trPr>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40">
            <w:pPr>
              <w:ind w:right="40"/>
              <w:rPr/>
            </w:pPr>
            <w:r w:rsidDel="00000000" w:rsidR="00000000" w:rsidRPr="00000000">
              <w:rPr>
                <w:rtl w:val="0"/>
              </w:rPr>
              <w:t xml:space="preserve">O</w:t>
            </w:r>
          </w:p>
        </w:tc>
        <w:tc>
          <w:tcPr>
            <w:tcBorders>
              <w:top w:color="000000" w:space="0" w:sz="6" w:val="single"/>
              <w:left w:color="000000" w:space="0" w:sz="6" w:val="single"/>
              <w:bottom w:color="000000" w:space="0" w:sz="6" w:val="single"/>
              <w:right w:color="000000" w:space="0" w:sz="6" w:val="single"/>
            </w:tcBorders>
            <w:tcMar>
              <w:top w:w="20.0" w:type="dxa"/>
              <w:left w:w="80.0" w:type="dxa"/>
              <w:bottom w:w="20.0" w:type="dxa"/>
              <w:right w:w="80.0" w:type="dxa"/>
            </w:tcMar>
          </w:tcPr>
          <w:p w:rsidR="00000000" w:rsidDel="00000000" w:rsidP="00000000" w:rsidRDefault="00000000" w:rsidRPr="00000000" w14:paraId="00000141">
            <w:pPr>
              <w:ind w:right="40"/>
              <w:rPr/>
            </w:pPr>
            <w:r w:rsidDel="00000000" w:rsidR="00000000" w:rsidRPr="00000000">
              <w:rPr>
                <w:rtl w:val="0"/>
              </w:rPr>
              <w:t xml:space="preserve">Have any risks/red flags been identified</w:t>
            </w:r>
          </w:p>
        </w:tc>
        <w:tc>
          <w:tcPr>
            <w:tcBorders>
              <w:lef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2">
            <w:pPr>
              <w:widowControl w:val="0"/>
              <w:rPr>
                <w:rFonts w:ascii="Lexend" w:cs="Lexend" w:eastAsia="Lexend" w:hAnsi="Lexend"/>
              </w:rPr>
            </w:pPr>
            <w:r w:rsidDel="00000000" w:rsidR="00000000" w:rsidRPr="00000000">
              <w:rPr>
                <w:rtl w:val="0"/>
              </w:rPr>
            </w:r>
          </w:p>
        </w:tc>
      </w:tr>
    </w:tbl>
    <w:p w:rsidR="00000000" w:rsidDel="00000000" w:rsidP="00000000" w:rsidRDefault="00000000" w:rsidRPr="00000000" w14:paraId="00000143">
      <w:pPr>
        <w:spacing w:line="276" w:lineRule="auto"/>
        <w:rPr>
          <w:rFonts w:ascii="Lexend" w:cs="Lexend" w:eastAsia="Lexend" w:hAnsi="Lexend"/>
          <w:color w:val="6aa84f"/>
          <w:sz w:val="40"/>
          <w:szCs w:val="40"/>
        </w:rPr>
      </w:pPr>
      <w:r w:rsidDel="00000000" w:rsidR="00000000" w:rsidRPr="00000000">
        <w:rPr>
          <w:rtl w:val="0"/>
        </w:rPr>
      </w:r>
    </w:p>
    <w:sectPr>
      <w:headerReference r:id="rId18" w:type="default"/>
      <w:footerReference r:id="rId19"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usten Lake" w:id="11" w:date="2024-11-27T17:57:41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comments in Phase One doc for details on this.</w:t>
      </w:r>
    </w:p>
  </w:comment>
  <w:comment w:author="Austen Lake" w:id="3" w:date="2024-11-27T17:56:22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We'd like to see a diagram showing the Chain API calls for the various authentication processes outlined. Also not all of these fields are supported in AMP, including long strings of digits of numbers (ICCID, EMEI). Email addresses and mailing addresses can also be problematic.</w:t>
      </w:r>
    </w:p>
  </w:comment>
  <w:comment w:author="Austen Lake" w:id="0" w:date="2024-11-27T02:27:05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Parloa - We will not provide start and expected go live dates until the below questions are answered and additional details are provided.</w:t>
      </w:r>
    </w:p>
  </w:comment>
  <w:comment w:author="Austen Lake" w:id="1" w:date="2024-11-27T02:27:05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Parloa - We will not provide start and expected go live dates until the below questions are answered and additional details are provided.</w:t>
      </w:r>
    </w:p>
  </w:comment>
  <w:comment w:author="Austen Lake" w:id="4" w:date="2024-11-27T02:25:59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 - This document is not very easy to understand. Is there easier to understand documentation somewhere that we could refer to? A Q/A between the two engineering teams may also be required to make sense of it.</w:t>
      </w:r>
    </w:p>
  </w:comment>
  <w:comment w:author="Austen Lake" w:id="6" w:date="2024-11-27T02:21:13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I'm not sure what this means. Are we expecting a chat integration?</w:t>
      </w:r>
    </w:p>
  </w:comment>
  <w:comment w:author="Austen Lake" w:id="7" w:date="2024-11-27T02:21:13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I'm not sure what this means. Are we expecting a chat integration?</w:t>
      </w:r>
    </w:p>
  </w:comment>
  <w:comment w:author="Austen Lake" w:id="2" w:date="2024-11-27T17:55:07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 - The expectation is we'd work together to gather the additional requested details for phase two during phase one so that phase two could start immediately after phase one finishes.</w:t>
      </w:r>
    </w:p>
  </w:comment>
  <w:comment w:author="Austen Lake" w:id="8" w:date="2024-11-27T02:20:38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Parloa—The Genesys integration will already have been completed in Phase One. However, do we expect any rework to support this phase?</w:t>
      </w:r>
    </w:p>
  </w:comment>
  <w:comment w:author="Austen Lake" w:id="5" w:date="2024-11-27T02:23:18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Ibex/Mint - We need a diagram or some other clear flow that shows the chain required to accomplish these tasks. It would likely also be a good idea to to split each use case into it's own skill, especially those that don't seem closely related such as activate a SIM vs make a payment.</w:t>
      </w:r>
    </w:p>
  </w:comment>
  <w:comment w:author="Austen Lake" w:id="9" w:date="2024-11-27T02:18:14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timing and our compliance status next year, a phase three may be required if Parloa is not yet PCI compliant when Phase Two is completed.</w:t>
      </w:r>
    </w:p>
  </w:comment>
  <w:comment w:author="Austen Lake" w:id="10" w:date="2024-11-27T02:18:14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timing and our compliance status next year, a phase three may be required if Parloa is not yet PCI compliant when Phase Two is completed.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9" w15:done="0"/>
  <w15:commentEx w15:paraId="0000014A" w15:done="0"/>
  <w15:commentEx w15:paraId="0000014B" w15:done="0"/>
  <w15:commentEx w15:paraId="0000014C" w15:done="0"/>
  <w15:commentEx w15:paraId="0000014D" w15:done="0"/>
  <w15:commentEx w15:paraId="0000014E" w15:done="0"/>
  <w15:commentEx w15:paraId="0000014F" w15:done="0"/>
  <w15:commentEx w15:paraId="00000150" w15:done="0"/>
  <w15:commentEx w15:paraId="00000151" w15:done="0"/>
  <w15:commentEx w15:paraId="00000152" w15:done="0"/>
  <w15:commentEx w15:paraId="00000153" w15:done="0"/>
  <w15:commentEx w15:paraId="000001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ind w:right="30"/>
      <w:rPr/>
    </w:pPr>
    <w:r w:rsidDel="00000000" w:rsidR="00000000" w:rsidRPr="00000000">
      <w:rPr>
        <w:rtl w:val="0"/>
      </w:rPr>
    </w:r>
  </w:p>
  <w:p w:rsidR="00000000" w:rsidDel="00000000" w:rsidP="00000000" w:rsidRDefault="00000000" w:rsidRPr="00000000" w14:paraId="00000146">
    <w:pPr>
      <w:ind w:right="30"/>
      <w:rPr/>
    </w:pPr>
    <w:r w:rsidDel="00000000" w:rsidR="00000000" w:rsidRPr="00000000">
      <w:rPr>
        <w:rtl w:val="0"/>
      </w:rPr>
      <w:t xml:space="preserve">M. = Mandatory</w:t>
    </w:r>
  </w:p>
  <w:p w:rsidR="00000000" w:rsidDel="00000000" w:rsidP="00000000" w:rsidRDefault="00000000" w:rsidRPr="00000000" w14:paraId="00000147">
    <w:pPr>
      <w:ind w:right="30"/>
      <w:rPr/>
    </w:pPr>
    <w:r w:rsidDel="00000000" w:rsidR="00000000" w:rsidRPr="00000000">
      <w:rPr>
        <w:rtl w:val="0"/>
      </w:rPr>
      <w:t xml:space="preserve">O. = Optional</w:t>
    </w:r>
  </w:p>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jc w:val="center"/>
      <w:rPr/>
    </w:pPr>
    <w:r w:rsidDel="00000000" w:rsidR="00000000" w:rsidRPr="00000000">
      <w:rPr/>
      <w:drawing>
        <wp:inline distB="114300" distT="114300" distL="114300" distR="114300">
          <wp:extent cx="1485900" cy="3952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5900" cy="395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ter" w:cs="Inter" w:eastAsia="Inter" w:hAnsi="Inte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right="30"/>
    </w:pPr>
    <w:rPr>
      <w:rFonts w:ascii="Lexend" w:cs="Lexend" w:eastAsia="Lexend" w:hAnsi="Lexend"/>
      <w:sz w:val="40"/>
      <w:szCs w:val="40"/>
    </w:rPr>
  </w:style>
  <w:style w:type="paragraph" w:styleId="Heading2">
    <w:name w:val="heading 2"/>
    <w:basedOn w:val="Normal"/>
    <w:next w:val="Normal"/>
    <w:pPr>
      <w:keepNext w:val="1"/>
      <w:keepLines w:val="1"/>
      <w:spacing w:before="200" w:line="360" w:lineRule="auto"/>
      <w:ind w:right="30"/>
    </w:pPr>
    <w:rPr>
      <w:rFonts w:ascii="Lexend" w:cs="Lexend" w:eastAsia="Lexend" w:hAnsi="Lexend"/>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right="30"/>
    </w:pPr>
    <w:rPr>
      <w:rFonts w:ascii="Lexend" w:cs="Lexend" w:eastAsia="Lexend" w:hAnsi="Lexend"/>
      <w:sz w:val="40"/>
      <w:szCs w:val="40"/>
    </w:rPr>
  </w:style>
  <w:style w:type="paragraph" w:styleId="Heading2">
    <w:name w:val="heading 2"/>
    <w:basedOn w:val="Normal"/>
    <w:next w:val="Normal"/>
    <w:pPr>
      <w:keepNext w:val="1"/>
      <w:keepLines w:val="1"/>
      <w:spacing w:before="200" w:line="360" w:lineRule="auto"/>
      <w:ind w:right="30"/>
    </w:pPr>
    <w:rPr>
      <w:rFonts w:ascii="Lexend" w:cs="Lexend" w:eastAsia="Lexend" w:hAnsi="Lexend"/>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ind w:right="30"/>
      <w:outlineLvl w:val="0"/>
    </w:pPr>
    <w:rPr>
      <w:rFonts w:ascii="Lexend" w:cs="Lexend" w:eastAsia="Lexend" w:hAnsi="Lexend"/>
      <w:sz w:val="40"/>
      <w:szCs w:val="40"/>
    </w:rPr>
  </w:style>
  <w:style w:type="paragraph" w:styleId="Heading2">
    <w:name w:val="heading 2"/>
    <w:basedOn w:val="Normal"/>
    <w:next w:val="Normal"/>
    <w:uiPriority w:val="9"/>
    <w:unhideWhenUsed w:val="1"/>
    <w:qFormat w:val="1"/>
    <w:pPr>
      <w:keepNext w:val="1"/>
      <w:keepLines w:val="1"/>
      <w:spacing w:before="200" w:line="360" w:lineRule="auto"/>
      <w:ind w:right="30"/>
      <w:outlineLvl w:val="1"/>
    </w:pPr>
    <w:rPr>
      <w:rFonts w:ascii="Lexend" w:cs="Lexend" w:eastAsia="Lexend" w:hAnsi="Lexend"/>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87B04"/>
    <w:rPr>
      <w:color w:val="0000ff" w:themeColor="hyperlink"/>
      <w:u w:val="single"/>
    </w:rPr>
  </w:style>
  <w:style w:type="character" w:styleId="UnresolvedMention">
    <w:name w:val="Unresolved Mention"/>
    <w:basedOn w:val="DefaultParagraphFont"/>
    <w:uiPriority w:val="99"/>
    <w:semiHidden w:val="1"/>
    <w:unhideWhenUsed w:val="1"/>
    <w:rsid w:val="00C87B04"/>
    <w:rPr>
      <w:color w:val="605e5c"/>
      <w:shd w:color="auto" w:fill="e1dfdd" w:val="clear"/>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innan.khan@ibex.co" TargetMode="External"/><Relationship Id="rId10" Type="http://schemas.openxmlformats.org/officeDocument/2006/relationships/hyperlink" Target="mailto:pavel.sardar@ibex.co" TargetMode="External"/><Relationship Id="rId13" Type="http://schemas.openxmlformats.org/officeDocument/2006/relationships/hyperlink" Target="https://drive.google.com/open?id=1lEHzedvdV_HA6loYrOT5yc8gMVoV89ph" TargetMode="External"/><Relationship Id="rId12" Type="http://schemas.openxmlformats.org/officeDocument/2006/relationships/hyperlink" Target="mailto:zeeshan.ahmed@ibex.c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usten.lake@parloa.com" TargetMode="External"/><Relationship Id="rId15" Type="http://schemas.openxmlformats.org/officeDocument/2006/relationships/hyperlink" Target="https://www.notion.so/parloa/9563d6b83c0947628ad48fc9fde7d6e0?v=c963d0e4e905494db9a93da914a51588&amp;pvs=4" TargetMode="External"/><Relationship Id="rId14" Type="http://schemas.openxmlformats.org/officeDocument/2006/relationships/hyperlink" Target="https://docs.google.com/spreadsheets/d/1z5I0-D1-l_6UVpxlaboN2xXWYwfrvhkB/edit?usp=sharing&amp;ouid=112680849449655125412&amp;rtpof=true&amp;sd=true" TargetMode="External"/><Relationship Id="rId17" Type="http://schemas.openxmlformats.org/officeDocument/2006/relationships/hyperlink" Target="https://www.notion.so/parloa/Chat-Integrations-d69c44e29fff4e298952d90b4a8e1173" TargetMode="External"/><Relationship Id="rId16" Type="http://schemas.openxmlformats.org/officeDocument/2006/relationships/hyperlink" Target="https://www.notion.so/parloa/fd0f94acf94b49698c861272d11afbe5?v=fe2389395d2a446093f5530aceebd0d2"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10" Type="http://schemas.openxmlformats.org/officeDocument/2006/relationships/font" Target="fonts/REM-boldItalic.ttf"/><Relationship Id="rId9" Type="http://schemas.openxmlformats.org/officeDocument/2006/relationships/font" Target="fonts/REM-italic.ttf"/><Relationship Id="rId5" Type="http://schemas.openxmlformats.org/officeDocument/2006/relationships/font" Target="fonts/Lexend-regular.ttf"/><Relationship Id="rId6" Type="http://schemas.openxmlformats.org/officeDocument/2006/relationships/font" Target="fonts/Lexend-bold.ttf"/><Relationship Id="rId7" Type="http://schemas.openxmlformats.org/officeDocument/2006/relationships/font" Target="fonts/REM-regular.ttf"/><Relationship Id="rId8" Type="http://schemas.openxmlformats.org/officeDocument/2006/relationships/font" Target="fonts/REM-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mwZrfxVmh5/tx3azU6xb+JUFBA==">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2024-11-20T22:09:00Z</dcterms:created>
</cp:coreProperties>
</file>