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aleway" w:cs="Raleway" w:eastAsia="Raleway" w:hAnsi="Raleway"/>
          <w:b w:val="1"/>
          <w:sz w:val="34"/>
          <w:szCs w:val="34"/>
        </w:rPr>
      </w:pPr>
      <w:r w:rsidDel="00000000" w:rsidR="00000000" w:rsidRPr="00000000">
        <w:rPr>
          <w:rFonts w:ascii="Raleway" w:cs="Raleway" w:eastAsia="Raleway" w:hAnsi="Raleway"/>
          <w:b w:val="1"/>
          <w:sz w:val="34"/>
          <w:szCs w:val="34"/>
          <w:rtl w:val="0"/>
        </w:rPr>
        <w:t xml:space="preserve">Sign-in sheet</w:t>
      </w:r>
    </w:p>
    <w:p w:rsidR="00000000" w:rsidDel="00000000" w:rsidP="00000000" w:rsidRDefault="00000000" w:rsidRPr="00000000" w14:paraId="00000003">
      <w:pPr>
        <w:jc w:val="center"/>
        <w:rPr>
          <w:rFonts w:ascii="Raleway" w:cs="Raleway" w:eastAsia="Raleway" w:hAnsi="Raleway"/>
          <w:b w:val="1"/>
          <w:highlight w:val="yellow"/>
        </w:rPr>
      </w:pPr>
      <w:r w:rsidDel="00000000" w:rsidR="00000000" w:rsidRPr="00000000">
        <w:rPr>
          <w:rFonts w:ascii="Raleway" w:cs="Raleway" w:eastAsia="Raleway" w:hAnsi="Raleway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b w:val="1"/>
          <w:highlight w:val="yellow"/>
          <w:rtl w:val="0"/>
        </w:rPr>
        <w:t xml:space="preserve">add the name of the event date city and country, project name, project number and activity/wp</w:t>
      </w:r>
    </w:p>
    <w:p w:rsidR="00000000" w:rsidDel="00000000" w:rsidP="00000000" w:rsidRDefault="00000000" w:rsidRPr="00000000" w14:paraId="00000004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left"/>
      <w:rPr/>
    </w:pPr>
    <w:r w:rsidDel="00000000" w:rsidR="00000000" w:rsidRPr="00000000">
      <w:rPr>
        <w:highlight w:val="yellow"/>
        <w:rtl w:val="0"/>
      </w:rPr>
      <w:t xml:space="preserve">Option to add logo project </w:t>
    </w:r>
    <w:r w:rsidDel="00000000" w:rsidR="00000000" w:rsidRPr="00000000">
      <w:rPr>
        <w:rtl w:val="0"/>
      </w:rPr>
      <w:t xml:space="preserve">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1402088" cy="295621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2088" cy="29562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