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2 – Password Security &amp; Cracking Analysis</w:t>
      </w:r>
    </w:p>
    <w:p>
      <w:pPr>
        <w:pStyle w:val="Heading1"/>
      </w:pPr>
      <w:r>
        <w:t>Abstract</w:t>
      </w:r>
    </w:p>
    <w:p>
      <w:r>
        <w:t>This project demonstrates password security analysis in a controlled environment using Kali Linux, OpenSSL, HashID, Crunch, and John the Ripper.</w:t>
      </w:r>
    </w:p>
    <w:p>
      <w:pPr>
        <w:pStyle w:val="Heading1"/>
      </w:pPr>
      <w:r>
        <w:t>Objectives</w:t>
      </w:r>
    </w:p>
    <w:p>
      <w:pPr>
        <w:pStyle w:val="ListBullet"/>
      </w:pPr>
      <w:r>
        <w:t>Understand password security</w:t>
      </w:r>
    </w:p>
    <w:p>
      <w:pPr>
        <w:pStyle w:val="ListBullet"/>
      </w:pPr>
      <w:r>
        <w:t>Generate SHA-256 hashes</w:t>
      </w:r>
    </w:p>
    <w:p>
      <w:pPr>
        <w:pStyle w:val="ListBullet"/>
      </w:pPr>
      <w:r>
        <w:t>Identify hash types</w:t>
      </w:r>
    </w:p>
    <w:p>
      <w:pPr>
        <w:pStyle w:val="ListBullet"/>
      </w:pPr>
      <w:r>
        <w:t>Generate a wordlist</w:t>
      </w:r>
    </w:p>
    <w:p>
      <w:pPr>
        <w:pStyle w:val="ListBullet"/>
      </w:pPr>
      <w:r>
        <w:t>Analyze hashes with John the Ripper</w:t>
      </w:r>
    </w:p>
    <w:p>
      <w:pPr>
        <w:pStyle w:val="Heading1"/>
      </w:pPr>
      <w:r>
        <w:t>Practical Summary</w:t>
      </w:r>
    </w:p>
    <w:p>
      <w:pPr>
        <w:pStyle w:val="ListNumber"/>
      </w:pPr>
      <w:r>
        <w:t>Verified required tools.</w:t>
      </w:r>
    </w:p>
    <w:p>
      <w:pPr>
        <w:pStyle w:val="ListNumber"/>
      </w:pPr>
      <w:r>
        <w:t>Created passwords.txt with sample passwords.</w:t>
      </w:r>
    </w:p>
    <w:p>
      <w:pPr>
        <w:pStyle w:val="ListNumber"/>
      </w:pPr>
      <w:r>
        <w:t>Generated SHA-256 hashes into hashes.txt.</w:t>
      </w:r>
    </w:p>
    <w:p>
      <w:pPr>
        <w:pStyle w:val="ListNumber"/>
      </w:pPr>
      <w:r>
        <w:t>Identified possible hash type using HashID.</w:t>
      </w:r>
    </w:p>
    <w:p>
      <w:pPr>
        <w:pStyle w:val="ListNumber"/>
      </w:pPr>
      <w:r>
        <w:t>Generated a custom wordlist using Crunch.</w:t>
      </w:r>
    </w:p>
    <w:p>
      <w:pPr>
        <w:pStyle w:val="ListNumber"/>
      </w:pPr>
      <w:r>
        <w:t>Analyzed hashes using John the Ripper.</w:t>
      </w:r>
    </w:p>
    <w:p>
      <w:pPr>
        <w:pStyle w:val="ListNumber"/>
      </w:pPr>
      <w:r>
        <w:t>Observed 4 password hashes cracked in the controlled dataset.</w:t>
      </w:r>
    </w:p>
    <w:p>
      <w:r>
        <w:t>Figure 1</w:t>
      </w:r>
    </w:p>
    <w:p>
      <w:r>
        <w:drawing>
          <wp:inline xmlns:a="http://schemas.openxmlformats.org/drawingml/2006/main" xmlns:pic="http://schemas.openxmlformats.org/drawingml/2006/picture">
            <wp:extent cx="5486400" cy="648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9 1537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8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</w:t>
      </w:r>
    </w:p>
    <w:p>
      <w:r>
        <w:drawing>
          <wp:inline xmlns:a="http://schemas.openxmlformats.org/drawingml/2006/main" xmlns:pic="http://schemas.openxmlformats.org/drawingml/2006/picture">
            <wp:extent cx="5486400" cy="9503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9 1537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0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</w:t>
      </w:r>
    </w:p>
    <w:p>
      <w:r>
        <w:drawing>
          <wp:inline xmlns:a="http://schemas.openxmlformats.org/drawingml/2006/main" xmlns:pic="http://schemas.openxmlformats.org/drawingml/2006/picture">
            <wp:extent cx="5486400" cy="8065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9 1537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6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</w:t>
      </w:r>
    </w:p>
    <w:p>
      <w:r>
        <w:drawing>
          <wp:inline xmlns:a="http://schemas.openxmlformats.org/drawingml/2006/main" xmlns:pic="http://schemas.openxmlformats.org/drawingml/2006/picture">
            <wp:extent cx="5486400" cy="586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9 1538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</w:t>
      </w:r>
    </w:p>
    <w:p>
      <w:r>
        <w:drawing>
          <wp:inline xmlns:a="http://schemas.openxmlformats.org/drawingml/2006/main" xmlns:pic="http://schemas.openxmlformats.org/drawingml/2006/picture">
            <wp:extent cx="5486400" cy="43448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9 1552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4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</w:t>
      </w:r>
    </w:p>
    <w:p>
      <w:r>
        <w:drawing>
          <wp:inline xmlns:a="http://schemas.openxmlformats.org/drawingml/2006/main" xmlns:pic="http://schemas.openxmlformats.org/drawingml/2006/picture">
            <wp:extent cx="5486400" cy="4389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9 160249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</w:t>
      </w:r>
    </w:p>
    <w:p>
      <w:r>
        <w:drawing>
          <wp:inline xmlns:a="http://schemas.openxmlformats.org/drawingml/2006/main" xmlns:pic="http://schemas.openxmlformats.org/drawingml/2006/picture">
            <wp:extent cx="5486400" cy="8585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9 1603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</w:t>
      </w:r>
    </w:p>
    <w:p>
      <w:r>
        <w:drawing>
          <wp:inline xmlns:a="http://schemas.openxmlformats.org/drawingml/2006/main" xmlns:pic="http://schemas.openxmlformats.org/drawingml/2006/picture">
            <wp:extent cx="5486400" cy="40551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9 1610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5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</w:t>
      </w:r>
    </w:p>
    <w:p>
      <w:r>
        <w:drawing>
          <wp:inline xmlns:a="http://schemas.openxmlformats.org/drawingml/2006/main" xmlns:pic="http://schemas.openxmlformats.org/drawingml/2006/picture">
            <wp:extent cx="5486400" cy="13442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9 164742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4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</w:t>
      </w:r>
    </w:p>
    <w:p>
      <w:r>
        <w:t>The project shows that predictable passwords included in a known test wordlist can be matched to their hashes, emphasizing the importance of strong unique passwords.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