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bidi/>
        <w:spacing w:before="40" w:after="20"/>
        <w:jc w:val="center"/>
      </w:pPr>
      <w:r>
        <w:rPr>
          <w:rFonts w:ascii="Al-Jazeera-Arabic-Bold" w:hAnsi="Al-Jazeera-Arabic-Bold" w:cs="Al-Jazeera-Arabic-Bold" w:eastAsia="Al-Jazeera-Arabic-Bold"/>
          <w:b w:val="0"/>
          <w:color w:val="355E91"/>
          <w:sz w:val="26"/>
          <w:szCs w:val="26"/>
          <w:rtl/>
        </w:rPr>
        <w:t>رحلة: مديرة المجمع</w:t>
      </w:r>
    </w:p>
    <w:p>
      <w:pPr>
        <w:bidi/>
        <w:spacing w:before="0" w:after="120"/>
        <w:jc w:val="center"/>
      </w:pPr>
      <w:r>
        <w:rPr>
          <w:rFonts w:ascii="Al-Jazeera-Arabic-Bold" w:hAnsi="Al-Jazeera-Arabic-Bold" w:cs="Al-Jazeera-Arabic-Bold" w:eastAsia="Al-Jazeera-Arabic-Bold"/>
          <w:b w:val="0"/>
          <w:color w:val="2F7F95"/>
          <w:sz w:val="18"/>
          <w:szCs w:val="18"/>
          <w:rtl/>
        </w:rPr>
        <w:t xml:space="preserve">الزمنُ المستهدف: </w:t>
      </w:r>
      <w:r>
        <w:rPr>
          <w:rFonts w:ascii="Sakkal Majalla" w:hAnsi="Sakkal Majalla" w:cs="Sakkal Majalla" w:eastAsia="Sakkal Majalla"/>
          <w:b/>
          <w:color w:val="2F7F95"/>
          <w:sz w:val="23"/>
          <w:szCs w:val="23"/>
          <w:bCs/>
          <w:rtl/>
        </w:rPr>
        <w:t>٣</w:t>
      </w:r>
      <w:r>
        <w:rPr>
          <w:rFonts w:ascii="Al-Jazeera-Arabic-Bold" w:hAnsi="Al-Jazeera-Arabic-Bold" w:cs="Al-Jazeera-Arabic-Bold" w:eastAsia="Al-Jazeera-Arabic-Bold"/>
          <w:b w:val="0"/>
          <w:color w:val="2F7F95"/>
          <w:sz w:val="18"/>
          <w:szCs w:val="18"/>
          <w:rtl/>
        </w:rPr>
        <w:t>:</w:t>
      </w:r>
      <w:r>
        <w:rPr>
          <w:rFonts w:ascii="Sakkal Majalla" w:hAnsi="Sakkal Majalla" w:cs="Sakkal Majalla" w:eastAsia="Sakkal Majalla"/>
          <w:b/>
          <w:color w:val="2F7F95"/>
          <w:sz w:val="23"/>
          <w:szCs w:val="23"/>
          <w:bCs/>
          <w:rtl/>
        </w:rPr>
        <w:t>١٠</w:t>
      </w:r>
      <w:r>
        <w:rPr>
          <w:rFonts w:ascii="Al-Jazeera-Arabic-Bold" w:hAnsi="Al-Jazeera-Arabic-Bold" w:cs="Al-Jazeera-Arabic-Bold" w:eastAsia="Al-Jazeera-Arabic-Bold"/>
          <w:b w:val="0"/>
          <w:color w:val="2F7F95"/>
          <w:sz w:val="18"/>
          <w:szCs w:val="18"/>
          <w:rtl/>
        </w:rPr>
        <w:t xml:space="preserve"> دقيقة  ·  </w:t>
      </w:r>
      <w:r>
        <w:rPr>
          <w:rFonts w:ascii="Sakkal Majalla" w:hAnsi="Sakkal Majalla" w:cs="Sakkal Majalla" w:eastAsia="Sakkal Majalla"/>
          <w:b/>
          <w:color w:val="2F7F95"/>
          <w:sz w:val="23"/>
          <w:szCs w:val="23"/>
          <w:bCs/>
          <w:rtl/>
        </w:rPr>
        <w:t>٧</w:t>
      </w:r>
      <w:r>
        <w:rPr>
          <w:rFonts w:ascii="Al-Jazeera-Arabic-Bold" w:hAnsi="Al-Jazeera-Arabic-Bold" w:cs="Al-Jazeera-Arabic-Bold" w:eastAsia="Al-Jazeera-Arabic-Bold"/>
          <w:b w:val="0"/>
          <w:color w:val="2F7F95"/>
          <w:sz w:val="18"/>
          <w:szCs w:val="18"/>
          <w:rtl/>
        </w:rPr>
        <w:t xml:space="preserve"> مشهداً  ·  مديرةُ المجمع — تتابع مدارسَ مجمعها كلَّها</w:t>
      </w:r>
    </w:p>
    <w:p>
      <w:pPr>
        <w:keepNext/>
        <w:pBdr>
          <w:bottom w:val="single" w:sz="8" w:space="1" w:color="2F7F95"/>
        </w:pBdr>
        <w:bidi/>
        <w:spacing w:before="140" w:after="40"/>
      </w:pPr>
      <w:r>
        <w:rPr>
          <w:rFonts w:ascii="Al-Jazeera-Arabic-Bold" w:hAnsi="Al-Jazeera-Arabic-Bold" w:cs="Al-Jazeera-Arabic-Bold" w:eastAsia="Al-Jazeera-Arabic-Bold"/>
          <w:b w:val="0"/>
          <w:color w:val="C00000"/>
          <w:sz w:val="22"/>
          <w:szCs w:val="22"/>
          <w:rtl/>
        </w:rPr>
        <w:t>❖  قبل أن تضغط «تسجيل»</w:t>
      </w:r>
      <w:r>
        <w:rPr>
          <w:rFonts w:ascii="Sakkal Majalla" w:hAnsi="Sakkal Majalla" w:cs="Sakkal Majalla" w:eastAsia="Sakkal Majalla"/>
          <w:b w:val="0"/>
          <w:color w:val="7F7F7F"/>
          <w:sz w:val="20"/>
          <w:szCs w:val="20"/>
          <w:rtl/>
        </w:rPr>
        <w:t xml:space="preserve">    خمسُ قواعدَ لكل فيديو، وما يخصُّ هذا الدور</w:t>
      </w:r>
    </w:p>
    <w:tbl>
      <w:tblPr>
        <w:bidiVisual/>
        <w:tblW w:w="5000" w:type="pct"/>
        <w:jc w:val="center"/>
        <w:tblBorders>
          <w:top w:val="single" w:sz="6" w:space="0" w:color="355E91"/>
          <w:left w:val="single" w:sz="6" w:space="0" w:color="355E91"/>
          <w:bottom w:val="single" w:sz="6" w:space="0" w:color="355E91"/>
          <w:right w:val="single" w:sz="6" w:space="0" w:color="355E91"/>
          <w:insideH w:val="single" w:sz="6" w:space="0" w:color="355E91"/>
          <w:insideV w:val="single" w:sz="6" w:space="0" w:color="355E91"/>
        </w:tblBorders>
        <w:tblLayout w:type="fixed"/>
        <w:tblCellMar>
          <w:top w:w="14" w:type="dxa"/>
          <w:left w:w="70" w:type="dxa"/>
          <w:bottom w:w="14" w:type="dxa"/>
          <w:right w:w="70" w:type="dxa"/>
        </w:tblCellMar>
        <w:tblLook w:firstColumn="1" w:firstRow="1" w:lastColumn="0" w:lastRow="0" w:noHBand="0" w:noVBand="1" w:val="04A0"/>
      </w:tblPr>
      <w:tblGrid>
        <w:gridCol w:w="10771"/>
      </w:tblGrid>
      <w:tr>
        <w:tc>
          <w:tcPr>
            <w:tcW w:w="5000" w:type="pct"/>
            <w:shd w:val="clear" w:color="auto" w:fill="F6F8FB"/>
            <w:vAlign w:val="center"/>
          </w:tcPr>
          <w:p>
            <w:pPr>
              <w:bidi/>
              <w:spacing w:before="0" w:after="0" w:line="290" w:lineRule="exact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9"/>
                <w:szCs w:val="19"/>
                <w:rtl/>
              </w:rPr>
              <w:t>قواعدُ التسجيل</w:t>
            </w:r>
          </w:p>
        </w:tc>
      </w:tr>
      <w:tr>
        <w:trPr>
          <w:cantSplit/>
        </w:trPr>
        <w:tc>
          <w:tcPr>
            <w:tcW w:w="5000" w:type="pct"/>
            <w:shd w:val="clear" w:color="auto" w:fill="F6F8FB"/>
            <w:vAlign w:val="center"/>
          </w:tcPr>
          <w:p>
            <w:pPr>
              <w:bidi/>
              <w:spacing w:before="20" w:after="20"/>
            </w:pPr>
            <w:r/>
            <w:r>
              <w:rPr>
                <w:rFonts w:ascii="Sakkal Majalla" w:hAnsi="Sakkal Majalla" w:cs="Sakkal Majalla" w:eastAsia="Sakkal Majalla"/>
                <w:b w:val="0"/>
                <w:color w:val="2F7F95"/>
                <w:sz w:val="20"/>
                <w:szCs w:val="20"/>
                <w:rtl/>
              </w:rPr>
              <w:t xml:space="preserve">•  </w:t>
            </w:r>
            <w:r>
              <w:rPr>
                <w:rFonts w:ascii="Al-Jazeera-Arabic-Bold" w:hAnsi="Al-Jazeera-Arabic-Bold" w:cs="Al-Jazeera-Arabic-Bold" w:eastAsia="Al-Jazeera-Arabic-Bold"/>
                <w:b w:val="0"/>
                <w:color w:val="1A1A1A"/>
                <w:sz w:val="18"/>
                <w:szCs w:val="18"/>
                <w:rtl/>
              </w:rPr>
              <w:t>نافذةُ المتصفّح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3"/>
                <w:szCs w:val="23"/>
                <w:rtl/>
              </w:rPr>
              <w:t xml:space="preserve"> (ملءُ الشاشة · تكبير ١٠٠٪) — ولا تُظهر أشرطةَ المفضّلة ولا تبويباتٍ أخرى — فالمشاهدُ يصوّر ما يراه.</w:t>
            </w:r>
          </w:p>
        </w:tc>
      </w:tr>
      <w:tr>
        <w:trPr>
          <w:cantSplit/>
        </w:trPr>
        <w:tc>
          <w:tcPr>
            <w:tcW w:w="5000" w:type="pct"/>
            <w:shd w:val="clear" w:color="auto" w:fill="F6F8FB"/>
            <w:vAlign w:val="center"/>
          </w:tcPr>
          <w:p>
            <w:pPr>
              <w:bidi/>
              <w:spacing w:before="20" w:after="20"/>
            </w:pPr>
            <w:r/>
            <w:r>
              <w:rPr>
                <w:rFonts w:ascii="Sakkal Majalla" w:hAnsi="Sakkal Majalla" w:cs="Sakkal Majalla" w:eastAsia="Sakkal Majalla"/>
                <w:b w:val="0"/>
                <w:color w:val="2F7F95"/>
                <w:sz w:val="20"/>
                <w:szCs w:val="20"/>
                <w:rtl/>
              </w:rPr>
              <w:t xml:space="preserve">•  </w:t>
            </w:r>
            <w:r>
              <w:rPr>
                <w:rFonts w:ascii="Al-Jazeera-Arabic-Bold" w:hAnsi="Al-Jazeera-Arabic-Bold" w:cs="Al-Jazeera-Arabic-Bold" w:eastAsia="Al-Jazeera-Arabic-Bold"/>
                <w:b w:val="0"/>
                <w:color w:val="1A1A1A"/>
                <w:sz w:val="18"/>
                <w:szCs w:val="18"/>
                <w:rtl/>
              </w:rPr>
              <w:t>ابدأ من صفحةٍ نظيفة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3"/>
                <w:szCs w:val="23"/>
                <w:rtl/>
              </w:rPr>
              <w:t xml:space="preserve"> (نافذةٌ خاصة (Private) أو امسح بيانات الموقع) — فتظهر شاشةُ اختيار الدور من أولها، ولا يدخل الفيديوُ بحسابٍ سابق.</w:t>
            </w:r>
          </w:p>
        </w:tc>
      </w:tr>
      <w:tr>
        <w:trPr>
          <w:cantSplit/>
        </w:trPr>
        <w:tc>
          <w:tcPr>
            <w:tcW w:w="5000" w:type="pct"/>
            <w:shd w:val="clear" w:color="auto" w:fill="F6F8FB"/>
            <w:vAlign w:val="center"/>
          </w:tcPr>
          <w:p>
            <w:pPr>
              <w:bidi/>
              <w:spacing w:before="20" w:after="20"/>
            </w:pPr>
            <w:r/>
            <w:r>
              <w:rPr>
                <w:rFonts w:ascii="Sakkal Majalla" w:hAnsi="Sakkal Majalla" w:cs="Sakkal Majalla" w:eastAsia="Sakkal Majalla"/>
                <w:b w:val="0"/>
                <w:color w:val="2F7F95"/>
                <w:sz w:val="20"/>
                <w:szCs w:val="20"/>
                <w:rtl/>
              </w:rPr>
              <w:t xml:space="preserve">•  </w:t>
            </w:r>
            <w:r>
              <w:rPr>
                <w:rFonts w:ascii="Al-Jazeera-Arabic-Bold" w:hAnsi="Al-Jazeera-Arabic-Bold" w:cs="Al-Jazeera-Arabic-Bold" w:eastAsia="Al-Jazeera-Arabic-Bold"/>
                <w:b w:val="0"/>
                <w:color w:val="1A1A1A"/>
                <w:sz w:val="18"/>
                <w:szCs w:val="18"/>
                <w:rtl/>
              </w:rPr>
              <w:t>بياناتٌ مزروعةٌ لا حقيقية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3"/>
                <w:szCs w:val="23"/>
                <w:rtl/>
              </w:rPr>
              <w:t xml:space="preserve"> (أسماءٌ تبدأ بـ«أ. نموذج») — لا يُصوَّر اسمُ معلمٍ حقيقيٍّ ولا رقمُه الوظيفيّ ولا درجتُه — الفيديو يُوزَّع.</w:t>
            </w:r>
          </w:p>
        </w:tc>
      </w:tr>
      <w:tr>
        <w:trPr>
          <w:cantSplit/>
        </w:trPr>
        <w:tc>
          <w:tcPr>
            <w:tcW w:w="5000" w:type="pct"/>
            <w:shd w:val="clear" w:color="auto" w:fill="F6F8FB"/>
            <w:vAlign w:val="center"/>
          </w:tcPr>
          <w:p>
            <w:pPr>
              <w:bidi/>
              <w:spacing w:before="20" w:after="20"/>
            </w:pPr>
            <w:r/>
            <w:r>
              <w:rPr>
                <w:rFonts w:ascii="Sakkal Majalla" w:hAnsi="Sakkal Majalla" w:cs="Sakkal Majalla" w:eastAsia="Sakkal Majalla"/>
                <w:b w:val="0"/>
                <w:color w:val="2F7F95"/>
                <w:sz w:val="20"/>
                <w:szCs w:val="20"/>
                <w:rtl/>
              </w:rPr>
              <w:t xml:space="preserve">•  </w:t>
            </w:r>
            <w:r>
              <w:rPr>
                <w:rFonts w:ascii="Al-Jazeera-Arabic-Bold" w:hAnsi="Al-Jazeera-Arabic-Bold" w:cs="Al-Jazeera-Arabic-Bold" w:eastAsia="Al-Jazeera-Arabic-Bold"/>
                <w:b w:val="0"/>
                <w:color w:val="1A1A1A"/>
                <w:sz w:val="18"/>
                <w:szCs w:val="18"/>
                <w:rtl/>
              </w:rPr>
              <w:t>صوتٌ واحدٌ هادئ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3"/>
                <w:szCs w:val="23"/>
                <w:rtl/>
              </w:rPr>
              <w:t xml:space="preserve"> (تحدّث وأنت تنقر لا بعدها) — فيرى المشاهدُ النقرةَ ويسمع سببَها في اللحظة نفسِها.</w:t>
            </w:r>
          </w:p>
        </w:tc>
      </w:tr>
      <w:tr>
        <w:trPr>
          <w:cantSplit/>
        </w:trPr>
        <w:tc>
          <w:tcPr>
            <w:tcW w:w="5000" w:type="pct"/>
            <w:shd w:val="clear" w:color="auto" w:fill="F6F8FB"/>
            <w:vAlign w:val="center"/>
          </w:tcPr>
          <w:p>
            <w:pPr>
              <w:bidi/>
              <w:spacing w:before="20" w:after="20"/>
            </w:pPr>
            <w:r/>
            <w:r>
              <w:rPr>
                <w:rFonts w:ascii="Sakkal Majalla" w:hAnsi="Sakkal Majalla" w:cs="Sakkal Majalla" w:eastAsia="Sakkal Majalla"/>
                <w:b w:val="0"/>
                <w:color w:val="2F7F95"/>
                <w:sz w:val="20"/>
                <w:szCs w:val="20"/>
                <w:rtl/>
              </w:rPr>
              <w:t xml:space="preserve">•  </w:t>
            </w:r>
            <w:r>
              <w:rPr>
                <w:rFonts w:ascii="Al-Jazeera-Arabic-Bold" w:hAnsi="Al-Jazeera-Arabic-Bold" w:cs="Al-Jazeera-Arabic-Bold" w:eastAsia="Al-Jazeera-Arabic-Bold"/>
                <w:b w:val="0"/>
                <w:color w:val="1A1A1A"/>
                <w:sz w:val="18"/>
                <w:szCs w:val="18"/>
                <w:rtl/>
              </w:rPr>
              <w:t>لا تشرح ما لا يخصّه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3"/>
                <w:szCs w:val="23"/>
                <w:rtl/>
              </w:rPr>
              <w:t xml:space="preserve"> (ابقَ في شاشاته) — ولكلِّ دورٍ ما يخصُّه فقط — فلا تفتح في فيديو المعلمة شاشةَ المشرفة.</w:t>
            </w:r>
          </w:p>
        </w:tc>
      </w:tr>
    </w:tbl>
    <w:p>
      <w:pPr>
        <w:bidi/>
        <w:spacing w:before="0" w:after="100"/>
      </w:pPr>
    </w:p>
    <w:tbl>
      <w:tblPr>
        <w:bidiVisual/>
        <w:tblW w:w="5000" w:type="pct"/>
        <w:jc w:val="center"/>
        <w:tblBorders>
          <w:top w:val="single" w:sz="6" w:space="0" w:color="2F7F95"/>
          <w:left w:val="single" w:sz="6" w:space="0" w:color="2F7F95"/>
          <w:bottom w:val="single" w:sz="6" w:space="0" w:color="2F7F95"/>
          <w:right w:val="single" w:sz="6" w:space="0" w:color="2F7F95"/>
          <w:insideH w:val="single" w:sz="6" w:space="0" w:color="2F7F95"/>
          <w:insideV w:val="single" w:sz="6" w:space="0" w:color="2F7F95"/>
        </w:tblBorders>
        <w:tblLayout w:type="fixed"/>
        <w:tblCellMar>
          <w:top w:w="14" w:type="dxa"/>
          <w:left w:w="70" w:type="dxa"/>
          <w:bottom w:w="14" w:type="dxa"/>
          <w:right w:w="70" w:type="dxa"/>
        </w:tblCellMar>
        <w:tblLook w:firstColumn="1" w:firstRow="1" w:lastColumn="0" w:lastRow="0" w:noHBand="0" w:noVBand="1" w:val="04A0"/>
      </w:tblPr>
      <w:tblGrid>
        <w:gridCol w:w="10771"/>
      </w:tblGrid>
      <w:tr>
        <w:tc>
          <w:tcPr>
            <w:tcW w:w="5000" w:type="pct"/>
            <w:shd w:val="clear" w:color="auto" w:fill="E2F0F3"/>
            <w:vAlign w:val="center"/>
          </w:tcPr>
          <w:p>
            <w:pPr>
              <w:bidi/>
              <w:spacing w:before="0" w:after="0" w:line="290" w:lineRule="exact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9"/>
                <w:szCs w:val="19"/>
                <w:rtl/>
              </w:rPr>
              <w:t>وما يُهيَّأ لهذا الدور بعينه</w:t>
            </w:r>
          </w:p>
        </w:tc>
      </w:tr>
      <w:tr>
        <w:trPr>
          <w:cantSplit/>
        </w:trPr>
        <w:tc>
          <w:tcPr>
            <w:tcW w:w="5000" w:type="pct"/>
            <w:shd w:val="clear" w:color="auto" w:fill="E2F0F3"/>
            <w:vAlign w:val="center"/>
          </w:tcPr>
          <w:p>
            <w:pPr>
              <w:bidi/>
              <w:spacing w:before="20" w:after="20"/>
            </w:pPr>
            <w:r/>
            <w:r>
              <w:rPr>
                <w:rFonts w:ascii="Sakkal Majalla" w:hAnsi="Sakkal Majalla" w:cs="Sakkal Majalla" w:eastAsia="Sakkal Majalla"/>
                <w:b w:val="0"/>
                <w:color w:val="2F7F95"/>
                <w:sz w:val="20"/>
                <w:szCs w:val="20"/>
                <w:rtl/>
              </w:rPr>
              <w:t xml:space="preserve">•  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3"/>
                <w:szCs w:val="23"/>
                <w:rtl/>
              </w:rPr>
              <w:t>الدخولُ بقطاعٍ ومجمعٍ — بلا مدرسة، فالمجمعُ كلُّه نطاقُك.</w:t>
            </w:r>
          </w:p>
        </w:tc>
      </w:tr>
      <w:tr>
        <w:trPr>
          <w:cantSplit/>
        </w:trPr>
        <w:tc>
          <w:tcPr>
            <w:tcW w:w="5000" w:type="pct"/>
            <w:shd w:val="clear" w:color="auto" w:fill="E2F0F3"/>
            <w:vAlign w:val="center"/>
          </w:tcPr>
          <w:p>
            <w:pPr>
              <w:bidi/>
              <w:spacing w:before="20" w:after="20"/>
            </w:pPr>
            <w:r/>
            <w:r>
              <w:rPr>
                <w:rFonts w:ascii="Sakkal Majalla" w:hAnsi="Sakkal Majalla" w:cs="Sakkal Majalla" w:eastAsia="Sakkal Majalla"/>
                <w:b w:val="0"/>
                <w:color w:val="2F7F95"/>
                <w:sz w:val="20"/>
                <w:szCs w:val="20"/>
                <w:rtl/>
              </w:rPr>
              <w:t xml:space="preserve">•  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3"/>
                <w:szCs w:val="23"/>
                <w:rtl/>
              </w:rPr>
              <w:t>مدرستان في مجمعك فيهما حصصٌ — فيُرى الفرقُ بين مدرسةٍ ومدرسة.</w:t>
            </w:r>
          </w:p>
        </w:tc>
      </w:tr>
      <w:tr>
        <w:trPr>
          <w:cantSplit/>
        </w:trPr>
        <w:tc>
          <w:tcPr>
            <w:tcW w:w="5000" w:type="pct"/>
            <w:shd w:val="clear" w:color="auto" w:fill="E2F0F3"/>
            <w:vAlign w:val="center"/>
          </w:tcPr>
          <w:p>
            <w:pPr>
              <w:bidi/>
              <w:spacing w:before="20" w:after="20"/>
            </w:pPr>
            <w:r/>
            <w:r>
              <w:rPr>
                <w:rFonts w:ascii="Sakkal Majalla" w:hAnsi="Sakkal Majalla" w:cs="Sakkal Majalla" w:eastAsia="Sakkal Majalla"/>
                <w:b w:val="0"/>
                <w:color w:val="2F7F95"/>
                <w:sz w:val="20"/>
                <w:szCs w:val="20"/>
                <w:rtl/>
              </w:rPr>
              <w:t xml:space="preserve">•  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3"/>
                <w:szCs w:val="23"/>
                <w:rtl/>
              </w:rPr>
              <w:t>وحصةٌ بلا مشرفٍ مختصٍّ في إحداهما — فتظهر شارةُ «عليك».</w:t>
            </w:r>
          </w:p>
        </w:tc>
      </w:tr>
    </w:tbl>
    <w:p>
      <w:pPr>
        <w:bidi/>
        <w:spacing w:before="0" w:after="100"/>
      </w:pPr>
    </w:p>
    <w:p>
      <w:pPr>
        <w:keepNext/>
        <w:pBdr>
          <w:bottom w:val="single" w:sz="8" w:space="1" w:color="2F7F95"/>
        </w:pBdr>
        <w:bidi/>
        <w:spacing w:before="140" w:after="40"/>
      </w:pPr>
      <w:r>
        <w:rPr>
          <w:rFonts w:ascii="Al-Jazeera-Arabic-Bold" w:hAnsi="Al-Jazeera-Arabic-Bold" w:cs="Al-Jazeera-Arabic-Bold" w:eastAsia="Al-Jazeera-Arabic-Bold"/>
          <w:b w:val="0"/>
          <w:color w:val="C00000"/>
          <w:sz w:val="22"/>
          <w:szCs w:val="22"/>
          <w:rtl/>
        </w:rPr>
        <w:t>❖  المشاهد</w:t>
      </w:r>
      <w:r>
        <w:rPr>
          <w:rFonts w:ascii="Sakkal Majalla" w:hAnsi="Sakkal Majalla" w:cs="Sakkal Majalla" w:eastAsia="Sakkal Majalla"/>
          <w:b w:val="0"/>
          <w:color w:val="7F7F7F"/>
          <w:sz w:val="20"/>
          <w:szCs w:val="20"/>
          <w:rtl/>
        </w:rPr>
        <w:t xml:space="preserve">    وما بين قوسين زمنُ المشهد في الشريط</w:t>
      </w:r>
    </w:p>
    <w:p>
      <w:pPr>
        <w:keepNext/>
        <w:shd w:val="clear" w:color="auto" w:fill="E9EEF6"/>
        <w:bidi/>
        <w:spacing w:before="120" w:after="40"/>
      </w:pPr>
      <w:r>
        <w:rPr>
          <w:rFonts w:ascii="Al-Jazeera-Arabic-Bold" w:hAnsi="Al-Jazeera-Arabic-Bold" w:cs="Al-Jazeera-Arabic-Bold" w:eastAsia="Al-Jazeera-Arabic-Bold"/>
          <w:b w:val="0"/>
          <w:color w:val="C00000"/>
          <w:sz w:val="20"/>
          <w:szCs w:val="20"/>
          <w:rtl/>
        </w:rPr>
        <w:t xml:space="preserve">  مشهد </w:t>
      </w:r>
      <w:r>
        <w:rPr>
          <w:rFonts w:ascii="Sakkal Majalla" w:hAnsi="Sakkal Majalla" w:cs="Sakkal Majalla" w:eastAsia="Sakkal Majalla"/>
          <w:b/>
          <w:color w:val="C00000"/>
          <w:sz w:val="25"/>
          <w:szCs w:val="25"/>
          <w:bCs/>
          <w:rtl/>
        </w:rPr>
        <w:t>١</w:t>
      </w:r>
      <w:r>
        <w:rPr>
          <w:rFonts w:ascii="Al-Jazeera-Arabic-Bold" w:hAnsi="Al-Jazeera-Arabic-Bold" w:cs="Al-Jazeera-Arabic-Bold" w:eastAsia="Al-Jazeera-Arabic-Bold"/>
          <w:b w:val="0"/>
          <w:color w:val="C00000"/>
          <w:sz w:val="20"/>
          <w:szCs w:val="20"/>
          <w:rtl/>
        </w:rPr>
        <w:t xml:space="preserve">  </w:t>
      </w:r>
      <w:r>
        <w:rPr>
          <w:rFonts w:ascii="Al-Jazeera-Arabic-Bold" w:hAnsi="Al-Jazeera-Arabic-Bold" w:cs="Al-Jazeera-Arabic-Bold" w:eastAsia="Al-Jazeera-Arabic-Bold"/>
          <w:b w:val="0"/>
          <w:color w:val="2F7F95"/>
          <w:sz w:val="17"/>
          <w:szCs w:val="17"/>
          <w:rtl/>
        </w:rPr>
        <w:t xml:space="preserve">  </w:t>
      </w:r>
      <w:r>
        <w:rPr>
          <w:rFonts w:ascii="Sakkal Majalla" w:hAnsi="Sakkal Majalla" w:cs="Sakkal Majalla" w:eastAsia="Sakkal Majalla"/>
          <w:b/>
          <w:color w:val="2F7F95"/>
          <w:sz w:val="21"/>
          <w:szCs w:val="21"/>
          <w:bCs/>
          <w:rtl/>
        </w:rPr>
        <w:t>٠</w:t>
      </w:r>
      <w:r>
        <w:rPr>
          <w:rFonts w:ascii="Al-Jazeera-Arabic-Bold" w:hAnsi="Al-Jazeera-Arabic-Bold" w:cs="Al-Jazeera-Arabic-Bold" w:eastAsia="Al-Jazeera-Arabic-Bold"/>
          <w:b w:val="0"/>
          <w:color w:val="2F7F95"/>
          <w:sz w:val="17"/>
          <w:szCs w:val="17"/>
          <w:rtl/>
        </w:rPr>
        <w:t>:</w:t>
      </w:r>
      <w:r>
        <w:rPr>
          <w:rFonts w:ascii="Sakkal Majalla" w:hAnsi="Sakkal Majalla" w:cs="Sakkal Majalla" w:eastAsia="Sakkal Majalla"/>
          <w:b/>
          <w:color w:val="2F7F95"/>
          <w:sz w:val="21"/>
          <w:szCs w:val="21"/>
          <w:bCs/>
          <w:rtl/>
        </w:rPr>
        <w:t>٠٠</w:t>
      </w:r>
      <w:r>
        <w:rPr>
          <w:rFonts w:ascii="Al-Jazeera-Arabic-Bold" w:hAnsi="Al-Jazeera-Arabic-Bold" w:cs="Al-Jazeera-Arabic-Bold" w:eastAsia="Al-Jazeera-Arabic-Bold"/>
          <w:b w:val="0"/>
          <w:color w:val="2F7F95"/>
          <w:sz w:val="17"/>
          <w:szCs w:val="17"/>
          <w:rtl/>
        </w:rPr>
        <w:t xml:space="preserve"> – </w:t>
      </w:r>
      <w:r>
        <w:rPr>
          <w:rFonts w:ascii="Sakkal Majalla" w:hAnsi="Sakkal Majalla" w:cs="Sakkal Majalla" w:eastAsia="Sakkal Majalla"/>
          <w:b/>
          <w:color w:val="2F7F95"/>
          <w:sz w:val="21"/>
          <w:szCs w:val="21"/>
          <w:bCs/>
          <w:rtl/>
        </w:rPr>
        <w:t>٠</w:t>
      </w:r>
      <w:r>
        <w:rPr>
          <w:rFonts w:ascii="Al-Jazeera-Arabic-Bold" w:hAnsi="Al-Jazeera-Arabic-Bold" w:cs="Al-Jazeera-Arabic-Bold" w:eastAsia="Al-Jazeera-Arabic-Bold"/>
          <w:b w:val="0"/>
          <w:color w:val="2F7F95"/>
          <w:sz w:val="17"/>
          <w:szCs w:val="17"/>
          <w:rtl/>
        </w:rPr>
        <w:t>:</w:t>
      </w:r>
      <w:r>
        <w:rPr>
          <w:rFonts w:ascii="Sakkal Majalla" w:hAnsi="Sakkal Majalla" w:cs="Sakkal Majalla" w:eastAsia="Sakkal Majalla"/>
          <w:b/>
          <w:color w:val="2F7F95"/>
          <w:sz w:val="21"/>
          <w:szCs w:val="21"/>
          <w:bCs/>
          <w:rtl/>
        </w:rPr>
        <w:t>٢٢</w:t>
      </w:r>
      <w:r>
        <w:rPr>
          <w:rFonts w:ascii="Al-Jazeera-Arabic-Bold" w:hAnsi="Al-Jazeera-Arabic-Bold" w:cs="Al-Jazeera-Arabic-Bold" w:eastAsia="Al-Jazeera-Arabic-Bold"/>
          <w:b w:val="0"/>
          <w:color w:val="2F7F95"/>
          <w:sz w:val="17"/>
          <w:szCs w:val="17"/>
          <w:rtl/>
        </w:rPr>
        <w:t xml:space="preserve">  </w:t>
      </w:r>
      <w:r>
        <w:rPr>
          <w:rFonts w:ascii="Al-Jazeera-Arabic-Bold" w:hAnsi="Al-Jazeera-Arabic-Bold" w:cs="Al-Jazeera-Arabic-Bold" w:eastAsia="Al-Jazeera-Arabic-Bold"/>
          <w:b w:val="0"/>
          <w:color w:val="355E91"/>
          <w:sz w:val="20"/>
          <w:szCs w:val="20"/>
          <w:rtl/>
        </w:rPr>
        <w:t xml:space="preserve">   الافتتاح — وأنتِ على شاشة اختيار الدور</w:t>
      </w:r>
    </w:p>
    <w:p>
      <w:pPr>
        <w:bidi/>
        <w:spacing w:before="20" w:after="20"/>
        <w:ind w:right="220"/>
      </w:pPr>
      <w:r>
        <w:rPr>
          <w:rFonts w:ascii="Al-Jazeera-Arabic-Bold" w:hAnsi="Al-Jazeera-Arabic-Bold" w:cs="Al-Jazeera-Arabic-Bold" w:eastAsia="Al-Jazeera-Arabic-Bold"/>
          <w:b w:val="0"/>
          <w:color w:val="2F7F95"/>
          <w:sz w:val="17"/>
          <w:szCs w:val="17"/>
          <w:rtl/>
        </w:rPr>
        <w:t xml:space="preserve">الشاشة:  </w:t>
      </w:r>
      <w:r>
        <w:rPr>
          <w:rFonts w:ascii="Sakkal Majalla" w:hAnsi="Sakkal Majalla" w:cs="Sakkal Majalla" w:eastAsia="Sakkal Majalla"/>
          <w:b w:val="0"/>
          <w:color w:val="355E91"/>
          <w:sz w:val="22"/>
          <w:szCs w:val="22"/>
          <w:rtl/>
        </w:rPr>
        <w:t>اختيار الدور — أول الصفحة</w:t>
      </w:r>
    </w:p>
    <w:p>
      <w:pPr>
        <w:bidi/>
        <w:spacing w:before="20" w:after="40"/>
        <w:jc w:val="center"/>
      </w:pPr>
      <w:r>
        <w:drawing>
          <wp:inline xmlns:a="http://schemas.openxmlformats.org/drawingml/2006/main" xmlns:pic="http://schemas.openxmlformats.org/drawingml/2006/picture">
            <wp:extent cx="2200951" cy="288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ogin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200951" cy="288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bidi/>
        <w:spacing w:before="0" w:after="40"/>
        <w:ind w:right="220"/>
      </w:pPr>
      <w:r>
        <w:rPr>
          <w:rFonts w:ascii="Sakkal Majalla" w:hAnsi="Sakkal Majalla" w:cs="Sakkal Majalla" w:eastAsia="Sakkal Majalla"/>
          <w:b w:val="0"/>
          <w:color w:val="2F7F95"/>
          <w:sz w:val="20"/>
          <w:szCs w:val="20"/>
          <w:rtl/>
        </w:rPr>
        <w:t xml:space="preserve">•  </w:t>
      </w:r>
      <w:r>
        <w:rPr>
          <w:rFonts w:ascii="Sakkal Majalla" w:hAnsi="Sakkal Majalla" w:cs="Sakkal Majalla" w:eastAsia="Sakkal Majalla"/>
          <w:b w:val="0"/>
          <w:color w:val="1A1A1A"/>
          <w:sz w:val="23"/>
          <w:szCs w:val="23"/>
          <w:rtl/>
        </w:rPr>
        <w:t>افتحي الرابط وأنتِ صامتة، ثم ابدئي الكلام والشاشةُ ظاهرة:  https://ahseyam.github.io/unified-lesson/</w:t>
      </w:r>
    </w:p>
    <w:p>
      <w:pPr>
        <w:shd w:val="clear" w:color="auto" w:fill="F6F8FB"/>
        <w:bidi/>
        <w:spacing w:before="40" w:after="20"/>
        <w:ind w:right="220"/>
      </w:pPr>
      <w:r>
        <w:rPr>
          <w:rFonts w:ascii="Al-Jazeera-Arabic-Bold" w:hAnsi="Al-Jazeera-Arabic-Bold" w:cs="Al-Jazeera-Arabic-Bold" w:eastAsia="Al-Jazeera-Arabic-Bold"/>
          <w:b w:val="0"/>
          <w:color w:val="C00000"/>
          <w:sz w:val="18"/>
          <w:szCs w:val="18"/>
          <w:rtl/>
        </w:rPr>
        <w:t>تقولين وأنتِ تنقرين:</w:t>
      </w:r>
    </w:p>
    <w:p>
      <w:pPr>
        <w:bidi/>
        <w:spacing w:before="0" w:after="40"/>
        <w:ind w:right="400"/>
      </w:pPr>
      <w:r>
        <w:rPr>
          <w:rFonts w:ascii="Sakkal Majalla" w:hAnsi="Sakkal Majalla" w:cs="Sakkal Majalla" w:eastAsia="Sakkal Majalla"/>
          <w:b w:val="0"/>
          <w:color w:val="2F7F95"/>
          <w:sz w:val="22"/>
          <w:szCs w:val="22"/>
          <w:rtl/>
        </w:rPr>
        <w:t xml:space="preserve">«  </w:t>
      </w:r>
      <w:r>
        <w:rPr>
          <w:rFonts w:ascii="Sakkal Majalla" w:hAnsi="Sakkal Majalla" w:cs="Sakkal Majalla" w:eastAsia="Sakkal Majalla"/>
          <w:b w:val="0"/>
          <w:color w:val="1A1A1A"/>
          <w:sz w:val="24"/>
          <w:szCs w:val="24"/>
          <w:rtl/>
        </w:rPr>
        <w:t>مرحباً. أنتِ مديرةُ المجمع: ترين مدارس مجمعكِ كلَّها في شاشةٍ واحدة، وترصدين ما لا مشرفةَ لتخصصه، وتقارنين بين مدارسكِ بالأرقام.</w:t>
      </w:r>
      <w:r>
        <w:rPr>
          <w:rFonts w:ascii="Sakkal Majalla" w:hAnsi="Sakkal Majalla" w:cs="Sakkal Majalla" w:eastAsia="Sakkal Majalla"/>
          <w:b w:val="0"/>
          <w:color w:val="2F7F95"/>
          <w:sz w:val="22"/>
          <w:szCs w:val="22"/>
          <w:rtl/>
        </w:rPr>
        <w:t xml:space="preserve">  »</w:t>
      </w:r>
    </w:p>
    <w:p>
      <w:pPr>
        <w:keepNext/>
        <w:shd w:val="clear" w:color="auto" w:fill="E9EEF6"/>
        <w:bidi/>
        <w:spacing w:before="120" w:after="40"/>
      </w:pPr>
      <w:r>
        <w:rPr>
          <w:rFonts w:ascii="Al-Jazeera-Arabic-Bold" w:hAnsi="Al-Jazeera-Arabic-Bold" w:cs="Al-Jazeera-Arabic-Bold" w:eastAsia="Al-Jazeera-Arabic-Bold"/>
          <w:b w:val="0"/>
          <w:color w:val="C00000"/>
          <w:sz w:val="20"/>
          <w:szCs w:val="20"/>
          <w:rtl/>
        </w:rPr>
        <w:t xml:space="preserve">  مشهد </w:t>
      </w:r>
      <w:r>
        <w:rPr>
          <w:rFonts w:ascii="Sakkal Majalla" w:hAnsi="Sakkal Majalla" w:cs="Sakkal Majalla" w:eastAsia="Sakkal Majalla"/>
          <w:b/>
          <w:color w:val="C00000"/>
          <w:sz w:val="25"/>
          <w:szCs w:val="25"/>
          <w:bCs/>
          <w:rtl/>
        </w:rPr>
        <w:t>٢</w:t>
      </w:r>
      <w:r>
        <w:rPr>
          <w:rFonts w:ascii="Al-Jazeera-Arabic-Bold" w:hAnsi="Al-Jazeera-Arabic-Bold" w:cs="Al-Jazeera-Arabic-Bold" w:eastAsia="Al-Jazeera-Arabic-Bold"/>
          <w:b w:val="0"/>
          <w:color w:val="C00000"/>
          <w:sz w:val="20"/>
          <w:szCs w:val="20"/>
          <w:rtl/>
        </w:rPr>
        <w:t xml:space="preserve">  </w:t>
      </w:r>
      <w:r>
        <w:rPr>
          <w:rFonts w:ascii="Al-Jazeera-Arabic-Bold" w:hAnsi="Al-Jazeera-Arabic-Bold" w:cs="Al-Jazeera-Arabic-Bold" w:eastAsia="Al-Jazeera-Arabic-Bold"/>
          <w:b w:val="0"/>
          <w:color w:val="2F7F95"/>
          <w:sz w:val="17"/>
          <w:szCs w:val="17"/>
          <w:rtl/>
        </w:rPr>
        <w:t xml:space="preserve">  </w:t>
      </w:r>
      <w:r>
        <w:rPr>
          <w:rFonts w:ascii="Sakkal Majalla" w:hAnsi="Sakkal Majalla" w:cs="Sakkal Majalla" w:eastAsia="Sakkal Majalla"/>
          <w:b/>
          <w:color w:val="2F7F95"/>
          <w:sz w:val="21"/>
          <w:szCs w:val="21"/>
          <w:bCs/>
          <w:rtl/>
        </w:rPr>
        <w:t>٠</w:t>
      </w:r>
      <w:r>
        <w:rPr>
          <w:rFonts w:ascii="Al-Jazeera-Arabic-Bold" w:hAnsi="Al-Jazeera-Arabic-Bold" w:cs="Al-Jazeera-Arabic-Bold" w:eastAsia="Al-Jazeera-Arabic-Bold"/>
          <w:b w:val="0"/>
          <w:color w:val="2F7F95"/>
          <w:sz w:val="17"/>
          <w:szCs w:val="17"/>
          <w:rtl/>
        </w:rPr>
        <w:t>:</w:t>
      </w:r>
      <w:r>
        <w:rPr>
          <w:rFonts w:ascii="Sakkal Majalla" w:hAnsi="Sakkal Majalla" w:cs="Sakkal Majalla" w:eastAsia="Sakkal Majalla"/>
          <w:b/>
          <w:color w:val="2F7F95"/>
          <w:sz w:val="21"/>
          <w:szCs w:val="21"/>
          <w:bCs/>
          <w:rtl/>
        </w:rPr>
        <w:t>٢٢</w:t>
      </w:r>
      <w:r>
        <w:rPr>
          <w:rFonts w:ascii="Al-Jazeera-Arabic-Bold" w:hAnsi="Al-Jazeera-Arabic-Bold" w:cs="Al-Jazeera-Arabic-Bold" w:eastAsia="Al-Jazeera-Arabic-Bold"/>
          <w:b w:val="0"/>
          <w:color w:val="2F7F95"/>
          <w:sz w:val="17"/>
          <w:szCs w:val="17"/>
          <w:rtl/>
        </w:rPr>
        <w:t xml:space="preserve"> – </w:t>
      </w:r>
      <w:r>
        <w:rPr>
          <w:rFonts w:ascii="Sakkal Majalla" w:hAnsi="Sakkal Majalla" w:cs="Sakkal Majalla" w:eastAsia="Sakkal Majalla"/>
          <w:b/>
          <w:color w:val="2F7F95"/>
          <w:sz w:val="21"/>
          <w:szCs w:val="21"/>
          <w:bCs/>
          <w:rtl/>
        </w:rPr>
        <w:t>٠</w:t>
      </w:r>
      <w:r>
        <w:rPr>
          <w:rFonts w:ascii="Al-Jazeera-Arabic-Bold" w:hAnsi="Al-Jazeera-Arabic-Bold" w:cs="Al-Jazeera-Arabic-Bold" w:eastAsia="Al-Jazeera-Arabic-Bold"/>
          <w:b w:val="0"/>
          <w:color w:val="2F7F95"/>
          <w:sz w:val="17"/>
          <w:szCs w:val="17"/>
          <w:rtl/>
        </w:rPr>
        <w:t>:</w:t>
      </w:r>
      <w:r>
        <w:rPr>
          <w:rFonts w:ascii="Sakkal Majalla" w:hAnsi="Sakkal Majalla" w:cs="Sakkal Majalla" w:eastAsia="Sakkal Majalla"/>
          <w:b/>
          <w:color w:val="2F7F95"/>
          <w:sz w:val="21"/>
          <w:szCs w:val="21"/>
          <w:bCs/>
          <w:rtl/>
        </w:rPr>
        <w:t>٥٢</w:t>
      </w:r>
      <w:r>
        <w:rPr>
          <w:rFonts w:ascii="Al-Jazeera-Arabic-Bold" w:hAnsi="Al-Jazeera-Arabic-Bold" w:cs="Al-Jazeera-Arabic-Bold" w:eastAsia="Al-Jazeera-Arabic-Bold"/>
          <w:b w:val="0"/>
          <w:color w:val="2F7F95"/>
          <w:sz w:val="17"/>
          <w:szCs w:val="17"/>
          <w:rtl/>
        </w:rPr>
        <w:t xml:space="preserve">  </w:t>
      </w:r>
      <w:r>
        <w:rPr>
          <w:rFonts w:ascii="Al-Jazeera-Arabic-Bold" w:hAnsi="Al-Jazeera-Arabic-Bold" w:cs="Al-Jazeera-Arabic-Bold" w:eastAsia="Al-Jazeera-Arabic-Bold"/>
          <w:b w:val="0"/>
          <w:color w:val="355E91"/>
          <w:sz w:val="20"/>
          <w:szCs w:val="20"/>
          <w:rtl/>
        </w:rPr>
        <w:t xml:space="preserve">   ادخلي واختاري مجمعك</w:t>
      </w:r>
    </w:p>
    <w:p>
      <w:pPr>
        <w:bidi/>
        <w:spacing w:before="20" w:after="20"/>
        <w:ind w:right="220"/>
      </w:pPr>
      <w:r>
        <w:rPr>
          <w:rFonts w:ascii="Al-Jazeera-Arabic-Bold" w:hAnsi="Al-Jazeera-Arabic-Bold" w:cs="Al-Jazeera-Arabic-Bold" w:eastAsia="Al-Jazeera-Arabic-Bold"/>
          <w:b w:val="0"/>
          <w:color w:val="2F7F95"/>
          <w:sz w:val="17"/>
          <w:szCs w:val="17"/>
          <w:rtl/>
        </w:rPr>
        <w:t xml:space="preserve">الشاشة:  </w:t>
      </w:r>
      <w:r>
        <w:rPr>
          <w:rFonts w:ascii="Sakkal Majalla" w:hAnsi="Sakkal Majalla" w:cs="Sakkal Majalla" w:eastAsia="Sakkal Majalla"/>
          <w:b w:val="0"/>
          <w:color w:val="355E91"/>
          <w:sz w:val="22"/>
          <w:szCs w:val="22"/>
          <w:rtl/>
        </w:rPr>
        <w:t>الدخول بدور مدير المجمع</w:t>
      </w:r>
    </w:p>
    <w:p>
      <w:pPr>
        <w:bidi/>
        <w:spacing w:before="20" w:after="40"/>
        <w:jc w:val="center"/>
      </w:pPr>
      <w:r>
        <w:drawing>
          <wp:inline xmlns:a="http://schemas.openxmlformats.org/drawingml/2006/main" xmlns:pic="http://schemas.openxmlformats.org/drawingml/2006/picture">
            <wp:extent cx="2200951" cy="2880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ogin_cx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200951" cy="288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hd w:val="clear" w:color="auto" w:fill="F6F8FB"/>
        <w:bidi/>
        <w:spacing w:before="40" w:after="20"/>
        <w:ind w:right="220"/>
      </w:pPr>
      <w:r>
        <w:rPr>
          <w:rFonts w:ascii="Al-Jazeera-Arabic-Bold" w:hAnsi="Al-Jazeera-Arabic-Bold" w:cs="Al-Jazeera-Arabic-Bold" w:eastAsia="Al-Jazeera-Arabic-Bold"/>
          <w:b w:val="0"/>
          <w:color w:val="C00000"/>
          <w:sz w:val="18"/>
          <w:szCs w:val="18"/>
          <w:rtl/>
        </w:rPr>
        <w:t>تقولين وأنتِ تنقرين:</w:t>
      </w:r>
    </w:p>
    <w:p>
      <w:pPr>
        <w:bidi/>
        <w:spacing w:before="0" w:after="40"/>
        <w:ind w:right="400"/>
      </w:pPr>
      <w:r>
        <w:rPr>
          <w:rFonts w:ascii="Sakkal Majalla" w:hAnsi="Sakkal Majalla" w:cs="Sakkal Majalla" w:eastAsia="Sakkal Majalla"/>
          <w:b w:val="0"/>
          <w:color w:val="2F7F95"/>
          <w:sz w:val="22"/>
          <w:szCs w:val="22"/>
          <w:rtl/>
        </w:rPr>
        <w:t xml:space="preserve">«  </w:t>
      </w:r>
      <w:r>
        <w:rPr>
          <w:rFonts w:ascii="Sakkal Majalla" w:hAnsi="Sakkal Majalla" w:cs="Sakkal Majalla" w:eastAsia="Sakkal Majalla"/>
          <w:b w:val="0"/>
          <w:color w:val="1A1A1A"/>
          <w:sz w:val="24"/>
          <w:szCs w:val="24"/>
          <w:rtl/>
        </w:rPr>
        <w:t>اختاري بطاقة «مدير المجمع»، ثم القطاعَ والمجمعَ الذي تديره.</w:t>
      </w:r>
      <w:r>
        <w:rPr>
          <w:rFonts w:ascii="Sakkal Majalla" w:hAnsi="Sakkal Majalla" w:cs="Sakkal Majalla" w:eastAsia="Sakkal Majalla"/>
          <w:b w:val="0"/>
          <w:color w:val="2F7F95"/>
          <w:sz w:val="22"/>
          <w:szCs w:val="22"/>
          <w:rtl/>
        </w:rPr>
        <w:t xml:space="preserve">  »</w:t>
      </w:r>
    </w:p>
    <w:p>
      <w:pPr>
        <w:bidi/>
        <w:spacing w:before="0" w:after="40"/>
        <w:ind w:right="400"/>
      </w:pPr>
      <w:r>
        <w:rPr>
          <w:rFonts w:ascii="Sakkal Majalla" w:hAnsi="Sakkal Majalla" w:cs="Sakkal Majalla" w:eastAsia="Sakkal Majalla"/>
          <w:b w:val="0"/>
          <w:color w:val="2F7F95"/>
          <w:sz w:val="22"/>
          <w:szCs w:val="22"/>
          <w:rtl/>
        </w:rPr>
        <w:t xml:space="preserve">«  </w:t>
      </w:r>
      <w:r>
        <w:rPr>
          <w:rFonts w:ascii="Sakkal Majalla" w:hAnsi="Sakkal Majalla" w:cs="Sakkal Majalla" w:eastAsia="Sakkal Majalla"/>
          <w:b w:val="0"/>
          <w:color w:val="1A1A1A"/>
          <w:sz w:val="24"/>
          <w:szCs w:val="24"/>
          <w:rtl/>
        </w:rPr>
        <w:t>ويُثبَّت نطاقُك عليه: لا ترى مجمعاً غيرَه ولا تعدّل فيه.</w:t>
      </w:r>
      <w:r>
        <w:rPr>
          <w:rFonts w:ascii="Sakkal Majalla" w:hAnsi="Sakkal Majalla" w:cs="Sakkal Majalla" w:eastAsia="Sakkal Majalla"/>
          <w:b w:val="0"/>
          <w:color w:val="2F7F95"/>
          <w:sz w:val="22"/>
          <w:szCs w:val="22"/>
          <w:rtl/>
        </w:rPr>
        <w:t xml:space="preserve">  »</w:t>
      </w:r>
    </w:p>
    <w:p>
      <w:pPr>
        <w:keepNext/>
        <w:shd w:val="clear" w:color="auto" w:fill="E9EEF6"/>
        <w:bidi/>
        <w:spacing w:before="120" w:after="40"/>
      </w:pPr>
      <w:r>
        <w:rPr>
          <w:rFonts w:ascii="Al-Jazeera-Arabic-Bold" w:hAnsi="Al-Jazeera-Arabic-Bold" w:cs="Al-Jazeera-Arabic-Bold" w:eastAsia="Al-Jazeera-Arabic-Bold"/>
          <w:b w:val="0"/>
          <w:color w:val="C00000"/>
          <w:sz w:val="20"/>
          <w:szCs w:val="20"/>
          <w:rtl/>
        </w:rPr>
        <w:t xml:space="preserve">  مشهد </w:t>
      </w:r>
      <w:r>
        <w:rPr>
          <w:rFonts w:ascii="Sakkal Majalla" w:hAnsi="Sakkal Majalla" w:cs="Sakkal Majalla" w:eastAsia="Sakkal Majalla"/>
          <w:b/>
          <w:color w:val="C00000"/>
          <w:sz w:val="25"/>
          <w:szCs w:val="25"/>
          <w:bCs/>
          <w:rtl/>
        </w:rPr>
        <w:t>٣</w:t>
      </w:r>
      <w:r>
        <w:rPr>
          <w:rFonts w:ascii="Al-Jazeera-Arabic-Bold" w:hAnsi="Al-Jazeera-Arabic-Bold" w:cs="Al-Jazeera-Arabic-Bold" w:eastAsia="Al-Jazeera-Arabic-Bold"/>
          <w:b w:val="0"/>
          <w:color w:val="C00000"/>
          <w:sz w:val="20"/>
          <w:szCs w:val="20"/>
          <w:rtl/>
        </w:rPr>
        <w:t xml:space="preserve">  </w:t>
      </w:r>
      <w:r>
        <w:rPr>
          <w:rFonts w:ascii="Al-Jazeera-Arabic-Bold" w:hAnsi="Al-Jazeera-Arabic-Bold" w:cs="Al-Jazeera-Arabic-Bold" w:eastAsia="Al-Jazeera-Arabic-Bold"/>
          <w:b w:val="0"/>
          <w:color w:val="2F7F95"/>
          <w:sz w:val="17"/>
          <w:szCs w:val="17"/>
          <w:rtl/>
        </w:rPr>
        <w:t xml:space="preserve">  </w:t>
      </w:r>
      <w:r>
        <w:rPr>
          <w:rFonts w:ascii="Sakkal Majalla" w:hAnsi="Sakkal Majalla" w:cs="Sakkal Majalla" w:eastAsia="Sakkal Majalla"/>
          <w:b/>
          <w:color w:val="2F7F95"/>
          <w:sz w:val="21"/>
          <w:szCs w:val="21"/>
          <w:bCs/>
          <w:rtl/>
        </w:rPr>
        <w:t>٠</w:t>
      </w:r>
      <w:r>
        <w:rPr>
          <w:rFonts w:ascii="Al-Jazeera-Arabic-Bold" w:hAnsi="Al-Jazeera-Arabic-Bold" w:cs="Al-Jazeera-Arabic-Bold" w:eastAsia="Al-Jazeera-Arabic-Bold"/>
          <w:b w:val="0"/>
          <w:color w:val="2F7F95"/>
          <w:sz w:val="17"/>
          <w:szCs w:val="17"/>
          <w:rtl/>
        </w:rPr>
        <w:t>:</w:t>
      </w:r>
      <w:r>
        <w:rPr>
          <w:rFonts w:ascii="Sakkal Majalla" w:hAnsi="Sakkal Majalla" w:cs="Sakkal Majalla" w:eastAsia="Sakkal Majalla"/>
          <w:b/>
          <w:color w:val="2F7F95"/>
          <w:sz w:val="21"/>
          <w:szCs w:val="21"/>
          <w:bCs/>
          <w:rtl/>
        </w:rPr>
        <w:t>٥٢</w:t>
      </w:r>
      <w:r>
        <w:rPr>
          <w:rFonts w:ascii="Al-Jazeera-Arabic-Bold" w:hAnsi="Al-Jazeera-Arabic-Bold" w:cs="Al-Jazeera-Arabic-Bold" w:eastAsia="Al-Jazeera-Arabic-Bold"/>
          <w:b w:val="0"/>
          <w:color w:val="2F7F95"/>
          <w:sz w:val="17"/>
          <w:szCs w:val="17"/>
          <w:rtl/>
        </w:rPr>
        <w:t xml:space="preserve"> – </w:t>
      </w:r>
      <w:r>
        <w:rPr>
          <w:rFonts w:ascii="Sakkal Majalla" w:hAnsi="Sakkal Majalla" w:cs="Sakkal Majalla" w:eastAsia="Sakkal Majalla"/>
          <w:b/>
          <w:color w:val="2F7F95"/>
          <w:sz w:val="21"/>
          <w:szCs w:val="21"/>
          <w:bCs/>
          <w:rtl/>
        </w:rPr>
        <w:t>١</w:t>
      </w:r>
      <w:r>
        <w:rPr>
          <w:rFonts w:ascii="Al-Jazeera-Arabic-Bold" w:hAnsi="Al-Jazeera-Arabic-Bold" w:cs="Al-Jazeera-Arabic-Bold" w:eastAsia="Al-Jazeera-Arabic-Bold"/>
          <w:b w:val="0"/>
          <w:color w:val="2F7F95"/>
          <w:sz w:val="17"/>
          <w:szCs w:val="17"/>
          <w:rtl/>
        </w:rPr>
        <w:t>:</w:t>
      </w:r>
      <w:r>
        <w:rPr>
          <w:rFonts w:ascii="Sakkal Majalla" w:hAnsi="Sakkal Majalla" w:cs="Sakkal Majalla" w:eastAsia="Sakkal Majalla"/>
          <w:b/>
          <w:color w:val="2F7F95"/>
          <w:sz w:val="21"/>
          <w:szCs w:val="21"/>
          <w:bCs/>
          <w:rtl/>
        </w:rPr>
        <w:t>٢٢</w:t>
      </w:r>
      <w:r>
        <w:rPr>
          <w:rFonts w:ascii="Al-Jazeera-Arabic-Bold" w:hAnsi="Al-Jazeera-Arabic-Bold" w:cs="Al-Jazeera-Arabic-Bold" w:eastAsia="Al-Jazeera-Arabic-Bold"/>
          <w:b w:val="0"/>
          <w:color w:val="2F7F95"/>
          <w:sz w:val="17"/>
          <w:szCs w:val="17"/>
          <w:rtl/>
        </w:rPr>
        <w:t xml:space="preserve">  </w:t>
      </w:r>
      <w:r>
        <w:rPr>
          <w:rFonts w:ascii="Al-Jazeera-Arabic-Bold" w:hAnsi="Al-Jazeera-Arabic-Bold" w:cs="Al-Jazeera-Arabic-Bold" w:eastAsia="Al-Jazeera-Arabic-Bold"/>
          <w:b w:val="0"/>
          <w:color w:val="355E91"/>
          <w:sz w:val="20"/>
          <w:szCs w:val="20"/>
          <w:rtl/>
        </w:rPr>
        <w:t xml:space="preserve">   اقرئي جدول مجمعك</w:t>
      </w:r>
    </w:p>
    <w:p>
      <w:pPr>
        <w:bidi/>
        <w:spacing w:before="20" w:after="20"/>
        <w:ind w:right="220"/>
      </w:pPr>
      <w:r>
        <w:rPr>
          <w:rFonts w:ascii="Al-Jazeera-Arabic-Bold" w:hAnsi="Al-Jazeera-Arabic-Bold" w:cs="Al-Jazeera-Arabic-Bold" w:eastAsia="Al-Jazeera-Arabic-Bold"/>
          <w:b w:val="0"/>
          <w:color w:val="2F7F95"/>
          <w:sz w:val="17"/>
          <w:szCs w:val="17"/>
          <w:rtl/>
        </w:rPr>
        <w:t xml:space="preserve">الشاشة:  </w:t>
      </w:r>
      <w:r>
        <w:rPr>
          <w:rFonts w:ascii="Sakkal Majalla" w:hAnsi="Sakkal Majalla" w:cs="Sakkal Majalla" w:eastAsia="Sakkal Majalla"/>
          <w:b w:val="0"/>
          <w:color w:val="355E91"/>
          <w:sz w:val="22"/>
          <w:szCs w:val="22"/>
          <w:rtl/>
        </w:rPr>
        <w:t>جدول المجمع — مدير المجمع</w:t>
      </w:r>
    </w:p>
    <w:p>
      <w:pPr>
        <w:bidi/>
        <w:spacing w:before="20" w:after="40"/>
        <w:jc w:val="center"/>
      </w:pPr>
      <w:r>
        <w:drawing>
          <wp:inline xmlns:a="http://schemas.openxmlformats.org/drawingml/2006/main" xmlns:pic="http://schemas.openxmlformats.org/drawingml/2006/picture">
            <wp:extent cx="4315692" cy="2880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_grid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315692" cy="288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hd w:val="clear" w:color="auto" w:fill="F6F8FB"/>
        <w:bidi/>
        <w:spacing w:before="40" w:after="20"/>
        <w:ind w:right="220"/>
      </w:pPr>
      <w:r>
        <w:rPr>
          <w:rFonts w:ascii="Al-Jazeera-Arabic-Bold" w:hAnsi="Al-Jazeera-Arabic-Bold" w:cs="Al-Jazeera-Arabic-Bold" w:eastAsia="Al-Jazeera-Arabic-Bold"/>
          <w:b w:val="0"/>
          <w:color w:val="C00000"/>
          <w:sz w:val="18"/>
          <w:szCs w:val="18"/>
          <w:rtl/>
        </w:rPr>
        <w:t>تقولين وأنتِ تنقرين:</w:t>
      </w:r>
    </w:p>
    <w:p>
      <w:pPr>
        <w:bidi/>
        <w:spacing w:before="0" w:after="40"/>
        <w:ind w:right="400"/>
      </w:pPr>
      <w:r>
        <w:rPr>
          <w:rFonts w:ascii="Sakkal Majalla" w:hAnsi="Sakkal Majalla" w:cs="Sakkal Majalla" w:eastAsia="Sakkal Majalla"/>
          <w:b w:val="0"/>
          <w:color w:val="2F7F95"/>
          <w:sz w:val="22"/>
          <w:szCs w:val="22"/>
          <w:rtl/>
        </w:rPr>
        <w:t xml:space="preserve">«  </w:t>
      </w:r>
      <w:r>
        <w:rPr>
          <w:rFonts w:ascii="Sakkal Majalla" w:hAnsi="Sakkal Majalla" w:cs="Sakkal Majalla" w:eastAsia="Sakkal Majalla"/>
          <w:b w:val="0"/>
          <w:color w:val="1A1A1A"/>
          <w:sz w:val="24"/>
          <w:szCs w:val="24"/>
          <w:rtl/>
        </w:rPr>
        <w:t>الجدولُ تعرض حصصَ مدارس مجمعك كلِّها: الأسبوعُ واليومُ والتخصصُ والمعلمة.</w:t>
      </w:r>
      <w:r>
        <w:rPr>
          <w:rFonts w:ascii="Sakkal Majalla" w:hAnsi="Sakkal Majalla" w:cs="Sakkal Majalla" w:eastAsia="Sakkal Majalla"/>
          <w:b w:val="0"/>
          <w:color w:val="2F7F95"/>
          <w:sz w:val="22"/>
          <w:szCs w:val="22"/>
          <w:rtl/>
        </w:rPr>
        <w:t xml:space="preserve">  »</w:t>
      </w:r>
    </w:p>
    <w:p>
      <w:pPr>
        <w:bidi/>
        <w:spacing w:before="0" w:after="40"/>
        <w:ind w:right="400"/>
      </w:pPr>
      <w:r>
        <w:rPr>
          <w:rFonts w:ascii="Sakkal Majalla" w:hAnsi="Sakkal Majalla" w:cs="Sakkal Majalla" w:eastAsia="Sakkal Majalla"/>
          <w:b w:val="0"/>
          <w:color w:val="2F7F95"/>
          <w:sz w:val="22"/>
          <w:szCs w:val="22"/>
          <w:rtl/>
        </w:rPr>
        <w:t xml:space="preserve">«  </w:t>
      </w:r>
      <w:r>
        <w:rPr>
          <w:rFonts w:ascii="Sakkal Majalla" w:hAnsi="Sakkal Majalla" w:cs="Sakkal Majalla" w:eastAsia="Sakkal Majalla"/>
          <w:b w:val="0"/>
          <w:color w:val="1A1A1A"/>
          <w:sz w:val="24"/>
          <w:szCs w:val="24"/>
          <w:rtl/>
        </w:rPr>
        <w:t>ولا تُعدّل خانةً فيه — الجدولةُ للمعلمة القائم بالحصة ولوكيله.</w:t>
      </w:r>
      <w:r>
        <w:rPr>
          <w:rFonts w:ascii="Sakkal Majalla" w:hAnsi="Sakkal Majalla" w:cs="Sakkal Majalla" w:eastAsia="Sakkal Majalla"/>
          <w:b w:val="0"/>
          <w:color w:val="2F7F95"/>
          <w:sz w:val="22"/>
          <w:szCs w:val="22"/>
          <w:rtl/>
        </w:rPr>
        <w:t xml:space="preserve">  »</w:t>
      </w:r>
    </w:p>
    <w:p>
      <w:pPr>
        <w:keepNext/>
        <w:shd w:val="clear" w:color="auto" w:fill="E9EEF6"/>
        <w:bidi/>
        <w:spacing w:before="120" w:after="40"/>
      </w:pPr>
      <w:r>
        <w:rPr>
          <w:rFonts w:ascii="Al-Jazeera-Arabic-Bold" w:hAnsi="Al-Jazeera-Arabic-Bold" w:cs="Al-Jazeera-Arabic-Bold" w:eastAsia="Al-Jazeera-Arabic-Bold"/>
          <w:b w:val="0"/>
          <w:color w:val="C00000"/>
          <w:sz w:val="20"/>
          <w:szCs w:val="20"/>
          <w:rtl/>
        </w:rPr>
        <w:t xml:space="preserve">  مشهد </w:t>
      </w:r>
      <w:r>
        <w:rPr>
          <w:rFonts w:ascii="Sakkal Majalla" w:hAnsi="Sakkal Majalla" w:cs="Sakkal Majalla" w:eastAsia="Sakkal Majalla"/>
          <w:b/>
          <w:color w:val="C00000"/>
          <w:sz w:val="25"/>
          <w:szCs w:val="25"/>
          <w:bCs/>
          <w:rtl/>
        </w:rPr>
        <w:t>٤</w:t>
      </w:r>
      <w:r>
        <w:rPr>
          <w:rFonts w:ascii="Al-Jazeera-Arabic-Bold" w:hAnsi="Al-Jazeera-Arabic-Bold" w:cs="Al-Jazeera-Arabic-Bold" w:eastAsia="Al-Jazeera-Arabic-Bold"/>
          <w:b w:val="0"/>
          <w:color w:val="C00000"/>
          <w:sz w:val="20"/>
          <w:szCs w:val="20"/>
          <w:rtl/>
        </w:rPr>
        <w:t xml:space="preserve">  </w:t>
      </w:r>
      <w:r>
        <w:rPr>
          <w:rFonts w:ascii="Al-Jazeera-Arabic-Bold" w:hAnsi="Al-Jazeera-Arabic-Bold" w:cs="Al-Jazeera-Arabic-Bold" w:eastAsia="Al-Jazeera-Arabic-Bold"/>
          <w:b w:val="0"/>
          <w:color w:val="2F7F95"/>
          <w:sz w:val="17"/>
          <w:szCs w:val="17"/>
          <w:rtl/>
        </w:rPr>
        <w:t xml:space="preserve">  </w:t>
      </w:r>
      <w:r>
        <w:rPr>
          <w:rFonts w:ascii="Sakkal Majalla" w:hAnsi="Sakkal Majalla" w:cs="Sakkal Majalla" w:eastAsia="Sakkal Majalla"/>
          <w:b/>
          <w:color w:val="2F7F95"/>
          <w:sz w:val="21"/>
          <w:szCs w:val="21"/>
          <w:bCs/>
          <w:rtl/>
        </w:rPr>
        <w:t>١</w:t>
      </w:r>
      <w:r>
        <w:rPr>
          <w:rFonts w:ascii="Al-Jazeera-Arabic-Bold" w:hAnsi="Al-Jazeera-Arabic-Bold" w:cs="Al-Jazeera-Arabic-Bold" w:eastAsia="Al-Jazeera-Arabic-Bold"/>
          <w:b w:val="0"/>
          <w:color w:val="2F7F95"/>
          <w:sz w:val="17"/>
          <w:szCs w:val="17"/>
          <w:rtl/>
        </w:rPr>
        <w:t>:</w:t>
      </w:r>
      <w:r>
        <w:rPr>
          <w:rFonts w:ascii="Sakkal Majalla" w:hAnsi="Sakkal Majalla" w:cs="Sakkal Majalla" w:eastAsia="Sakkal Majalla"/>
          <w:b/>
          <w:color w:val="2F7F95"/>
          <w:sz w:val="21"/>
          <w:szCs w:val="21"/>
          <w:bCs/>
          <w:rtl/>
        </w:rPr>
        <w:t>٢٢</w:t>
      </w:r>
      <w:r>
        <w:rPr>
          <w:rFonts w:ascii="Al-Jazeera-Arabic-Bold" w:hAnsi="Al-Jazeera-Arabic-Bold" w:cs="Al-Jazeera-Arabic-Bold" w:eastAsia="Al-Jazeera-Arabic-Bold"/>
          <w:b w:val="0"/>
          <w:color w:val="2F7F95"/>
          <w:sz w:val="17"/>
          <w:szCs w:val="17"/>
          <w:rtl/>
        </w:rPr>
        <w:t xml:space="preserve"> – </w:t>
      </w:r>
      <w:r>
        <w:rPr>
          <w:rFonts w:ascii="Sakkal Majalla" w:hAnsi="Sakkal Majalla" w:cs="Sakkal Majalla" w:eastAsia="Sakkal Majalla"/>
          <w:b/>
          <w:color w:val="2F7F95"/>
          <w:sz w:val="21"/>
          <w:szCs w:val="21"/>
          <w:bCs/>
          <w:rtl/>
        </w:rPr>
        <w:t>١</w:t>
      </w:r>
      <w:r>
        <w:rPr>
          <w:rFonts w:ascii="Al-Jazeera-Arabic-Bold" w:hAnsi="Al-Jazeera-Arabic-Bold" w:cs="Al-Jazeera-Arabic-Bold" w:eastAsia="Al-Jazeera-Arabic-Bold"/>
          <w:b w:val="0"/>
          <w:color w:val="2F7F95"/>
          <w:sz w:val="17"/>
          <w:szCs w:val="17"/>
          <w:rtl/>
        </w:rPr>
        <w:t>:</w:t>
      </w:r>
      <w:r>
        <w:rPr>
          <w:rFonts w:ascii="Sakkal Majalla" w:hAnsi="Sakkal Majalla" w:cs="Sakkal Majalla" w:eastAsia="Sakkal Majalla"/>
          <w:b/>
          <w:color w:val="2F7F95"/>
          <w:sz w:val="21"/>
          <w:szCs w:val="21"/>
          <w:bCs/>
          <w:rtl/>
        </w:rPr>
        <w:t>٥٢</w:t>
      </w:r>
      <w:r>
        <w:rPr>
          <w:rFonts w:ascii="Al-Jazeera-Arabic-Bold" w:hAnsi="Al-Jazeera-Arabic-Bold" w:cs="Al-Jazeera-Arabic-Bold" w:eastAsia="Al-Jazeera-Arabic-Bold"/>
          <w:b w:val="0"/>
          <w:color w:val="2F7F95"/>
          <w:sz w:val="17"/>
          <w:szCs w:val="17"/>
          <w:rtl/>
        </w:rPr>
        <w:t xml:space="preserve">  </w:t>
      </w:r>
      <w:r>
        <w:rPr>
          <w:rFonts w:ascii="Al-Jazeera-Arabic-Bold" w:hAnsi="Al-Jazeera-Arabic-Bold" w:cs="Al-Jazeera-Arabic-Bold" w:eastAsia="Al-Jazeera-Arabic-Bold"/>
          <w:b w:val="0"/>
          <w:color w:val="355E91"/>
          <w:sz w:val="20"/>
          <w:szCs w:val="20"/>
          <w:rtl/>
        </w:rPr>
        <w:t xml:space="preserve">   اعرفي ما يقع عليك</w:t>
      </w:r>
    </w:p>
    <w:p>
      <w:pPr>
        <w:bidi/>
        <w:spacing w:before="20" w:after="20"/>
        <w:ind w:right="220"/>
      </w:pPr>
      <w:r>
        <w:rPr>
          <w:rFonts w:ascii="Al-Jazeera-Arabic-Bold" w:hAnsi="Al-Jazeera-Arabic-Bold" w:cs="Al-Jazeera-Arabic-Bold" w:eastAsia="Al-Jazeera-Arabic-Bold"/>
          <w:b w:val="0"/>
          <w:color w:val="2F7F95"/>
          <w:sz w:val="17"/>
          <w:szCs w:val="17"/>
          <w:rtl/>
        </w:rPr>
        <w:t xml:space="preserve">الشاشة:  </w:t>
      </w:r>
      <w:r>
        <w:rPr>
          <w:rFonts w:ascii="Sakkal Majalla" w:hAnsi="Sakkal Majalla" w:cs="Sakkal Majalla" w:eastAsia="Sakkal Majalla"/>
          <w:b w:val="0"/>
          <w:color w:val="355E91"/>
          <w:sz w:val="22"/>
          <w:szCs w:val="22"/>
          <w:rtl/>
        </w:rPr>
        <w:t>حصصٌ بلا مشرفٍ مختص</w:t>
      </w:r>
    </w:p>
    <w:p>
      <w:pPr>
        <w:bidi/>
        <w:spacing w:before="20" w:after="40"/>
        <w:jc w:val="center"/>
      </w:pPr>
      <w:r>
        <w:drawing>
          <wp:inline xmlns:a="http://schemas.openxmlformats.org/drawingml/2006/main" xmlns:pic="http://schemas.openxmlformats.org/drawingml/2006/picture">
            <wp:extent cx="4385653" cy="28800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_gap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385653" cy="288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hd w:val="clear" w:color="auto" w:fill="F6F8FB"/>
        <w:bidi/>
        <w:spacing w:before="40" w:after="20"/>
        <w:ind w:right="220"/>
      </w:pPr>
      <w:r>
        <w:rPr>
          <w:rFonts w:ascii="Al-Jazeera-Arabic-Bold" w:hAnsi="Al-Jazeera-Arabic-Bold" w:cs="Al-Jazeera-Arabic-Bold" w:eastAsia="Al-Jazeera-Arabic-Bold"/>
          <w:b w:val="0"/>
          <w:color w:val="C00000"/>
          <w:sz w:val="18"/>
          <w:szCs w:val="18"/>
          <w:rtl/>
        </w:rPr>
        <w:t>تقولين وأنتِ تنقرين:</w:t>
      </w:r>
    </w:p>
    <w:p>
      <w:pPr>
        <w:bidi/>
        <w:spacing w:before="0" w:after="40"/>
        <w:ind w:right="400"/>
      </w:pPr>
      <w:r>
        <w:rPr>
          <w:rFonts w:ascii="Sakkal Majalla" w:hAnsi="Sakkal Majalla" w:cs="Sakkal Majalla" w:eastAsia="Sakkal Majalla"/>
          <w:b w:val="0"/>
          <w:color w:val="2F7F95"/>
          <w:sz w:val="22"/>
          <w:szCs w:val="22"/>
          <w:rtl/>
        </w:rPr>
        <w:t xml:space="preserve">«  </w:t>
      </w:r>
      <w:r>
        <w:rPr>
          <w:rFonts w:ascii="Sakkal Majalla" w:hAnsi="Sakkal Majalla" w:cs="Sakkal Majalla" w:eastAsia="Sakkal Majalla"/>
          <w:b w:val="0"/>
          <w:color w:val="1A1A1A"/>
          <w:sz w:val="24"/>
          <w:szCs w:val="24"/>
          <w:rtl/>
        </w:rPr>
        <w:t>تقريرُ «حصصٌ بلا مشرفٍ مختص» تعرض ما لا مشرفَ لتخصصه في مجمعك.</w:t>
      </w:r>
      <w:r>
        <w:rPr>
          <w:rFonts w:ascii="Sakkal Majalla" w:hAnsi="Sakkal Majalla" w:cs="Sakkal Majalla" w:eastAsia="Sakkal Majalla"/>
          <w:b w:val="0"/>
          <w:color w:val="2F7F95"/>
          <w:sz w:val="22"/>
          <w:szCs w:val="22"/>
          <w:rtl/>
        </w:rPr>
        <w:t xml:space="preserve">  »</w:t>
      </w:r>
    </w:p>
    <w:p>
      <w:pPr>
        <w:bidi/>
        <w:spacing w:before="0" w:after="40"/>
        <w:ind w:right="400"/>
      </w:pPr>
      <w:r>
        <w:rPr>
          <w:rFonts w:ascii="Sakkal Majalla" w:hAnsi="Sakkal Majalla" w:cs="Sakkal Majalla" w:eastAsia="Sakkal Majalla"/>
          <w:b w:val="0"/>
          <w:color w:val="2F7F95"/>
          <w:sz w:val="22"/>
          <w:szCs w:val="22"/>
          <w:rtl/>
        </w:rPr>
        <w:t xml:space="preserve">«  </w:t>
      </w:r>
      <w:r>
        <w:rPr>
          <w:rFonts w:ascii="Sakkal Majalla" w:hAnsi="Sakkal Majalla" w:cs="Sakkal Majalla" w:eastAsia="Sakkal Majalla"/>
          <w:b w:val="0"/>
          <w:color w:val="1A1A1A"/>
          <w:sz w:val="24"/>
          <w:szCs w:val="24"/>
          <w:rtl/>
        </w:rPr>
        <w:t>وهذه وحدَها ما ترصده — ومعك فيها الوكيلُ التعليميُّ ومديرُ المدرسة.</w:t>
      </w:r>
      <w:r>
        <w:rPr>
          <w:rFonts w:ascii="Sakkal Majalla" w:hAnsi="Sakkal Majalla" w:cs="Sakkal Majalla" w:eastAsia="Sakkal Majalla"/>
          <w:b w:val="0"/>
          <w:color w:val="2F7F95"/>
          <w:sz w:val="22"/>
          <w:szCs w:val="22"/>
          <w:rtl/>
        </w:rPr>
        <w:t xml:space="preserve">  »</w:t>
      </w:r>
    </w:p>
    <w:p>
      <w:pPr>
        <w:keepNext/>
        <w:shd w:val="clear" w:color="auto" w:fill="E9EEF6"/>
        <w:bidi/>
        <w:spacing w:before="120" w:after="40"/>
      </w:pPr>
      <w:r>
        <w:rPr>
          <w:rFonts w:ascii="Al-Jazeera-Arabic-Bold" w:hAnsi="Al-Jazeera-Arabic-Bold" w:cs="Al-Jazeera-Arabic-Bold" w:eastAsia="Al-Jazeera-Arabic-Bold"/>
          <w:b w:val="0"/>
          <w:color w:val="C00000"/>
          <w:sz w:val="20"/>
          <w:szCs w:val="20"/>
          <w:rtl/>
        </w:rPr>
        <w:t xml:space="preserve">  مشهد </w:t>
      </w:r>
      <w:r>
        <w:rPr>
          <w:rFonts w:ascii="Sakkal Majalla" w:hAnsi="Sakkal Majalla" w:cs="Sakkal Majalla" w:eastAsia="Sakkal Majalla"/>
          <w:b/>
          <w:color w:val="C00000"/>
          <w:sz w:val="25"/>
          <w:szCs w:val="25"/>
          <w:bCs/>
          <w:rtl/>
        </w:rPr>
        <w:t>٥</w:t>
      </w:r>
      <w:r>
        <w:rPr>
          <w:rFonts w:ascii="Al-Jazeera-Arabic-Bold" w:hAnsi="Al-Jazeera-Arabic-Bold" w:cs="Al-Jazeera-Arabic-Bold" w:eastAsia="Al-Jazeera-Arabic-Bold"/>
          <w:b w:val="0"/>
          <w:color w:val="C00000"/>
          <w:sz w:val="20"/>
          <w:szCs w:val="20"/>
          <w:rtl/>
        </w:rPr>
        <w:t xml:space="preserve">  </w:t>
      </w:r>
      <w:r>
        <w:rPr>
          <w:rFonts w:ascii="Al-Jazeera-Arabic-Bold" w:hAnsi="Al-Jazeera-Arabic-Bold" w:cs="Al-Jazeera-Arabic-Bold" w:eastAsia="Al-Jazeera-Arabic-Bold"/>
          <w:b w:val="0"/>
          <w:color w:val="2F7F95"/>
          <w:sz w:val="17"/>
          <w:szCs w:val="17"/>
          <w:rtl/>
        </w:rPr>
        <w:t xml:space="preserve">  </w:t>
      </w:r>
      <w:r>
        <w:rPr>
          <w:rFonts w:ascii="Sakkal Majalla" w:hAnsi="Sakkal Majalla" w:cs="Sakkal Majalla" w:eastAsia="Sakkal Majalla"/>
          <w:b/>
          <w:color w:val="2F7F95"/>
          <w:sz w:val="21"/>
          <w:szCs w:val="21"/>
          <w:bCs/>
          <w:rtl/>
        </w:rPr>
        <w:t>١</w:t>
      </w:r>
      <w:r>
        <w:rPr>
          <w:rFonts w:ascii="Al-Jazeera-Arabic-Bold" w:hAnsi="Al-Jazeera-Arabic-Bold" w:cs="Al-Jazeera-Arabic-Bold" w:eastAsia="Al-Jazeera-Arabic-Bold"/>
          <w:b w:val="0"/>
          <w:color w:val="2F7F95"/>
          <w:sz w:val="17"/>
          <w:szCs w:val="17"/>
          <w:rtl/>
        </w:rPr>
        <w:t>:</w:t>
      </w:r>
      <w:r>
        <w:rPr>
          <w:rFonts w:ascii="Sakkal Majalla" w:hAnsi="Sakkal Majalla" w:cs="Sakkal Majalla" w:eastAsia="Sakkal Majalla"/>
          <w:b/>
          <w:color w:val="2F7F95"/>
          <w:sz w:val="21"/>
          <w:szCs w:val="21"/>
          <w:bCs/>
          <w:rtl/>
        </w:rPr>
        <w:t>٥٢</w:t>
      </w:r>
      <w:r>
        <w:rPr>
          <w:rFonts w:ascii="Al-Jazeera-Arabic-Bold" w:hAnsi="Al-Jazeera-Arabic-Bold" w:cs="Al-Jazeera-Arabic-Bold" w:eastAsia="Al-Jazeera-Arabic-Bold"/>
          <w:b w:val="0"/>
          <w:color w:val="2F7F95"/>
          <w:sz w:val="17"/>
          <w:szCs w:val="17"/>
          <w:rtl/>
        </w:rPr>
        <w:t xml:space="preserve"> – </w:t>
      </w:r>
      <w:r>
        <w:rPr>
          <w:rFonts w:ascii="Sakkal Majalla" w:hAnsi="Sakkal Majalla" w:cs="Sakkal Majalla" w:eastAsia="Sakkal Majalla"/>
          <w:b/>
          <w:color w:val="2F7F95"/>
          <w:sz w:val="21"/>
          <w:szCs w:val="21"/>
          <w:bCs/>
          <w:rtl/>
        </w:rPr>
        <w:t>٢</w:t>
      </w:r>
      <w:r>
        <w:rPr>
          <w:rFonts w:ascii="Al-Jazeera-Arabic-Bold" w:hAnsi="Al-Jazeera-Arabic-Bold" w:cs="Al-Jazeera-Arabic-Bold" w:eastAsia="Al-Jazeera-Arabic-Bold"/>
          <w:b w:val="0"/>
          <w:color w:val="2F7F95"/>
          <w:sz w:val="17"/>
          <w:szCs w:val="17"/>
          <w:rtl/>
        </w:rPr>
        <w:t>:</w:t>
      </w:r>
      <w:r>
        <w:rPr>
          <w:rFonts w:ascii="Sakkal Majalla" w:hAnsi="Sakkal Majalla" w:cs="Sakkal Majalla" w:eastAsia="Sakkal Majalla"/>
          <w:b/>
          <w:color w:val="2F7F95"/>
          <w:sz w:val="21"/>
          <w:szCs w:val="21"/>
          <w:bCs/>
          <w:rtl/>
        </w:rPr>
        <w:t>٢٢</w:t>
      </w:r>
      <w:r>
        <w:rPr>
          <w:rFonts w:ascii="Al-Jazeera-Arabic-Bold" w:hAnsi="Al-Jazeera-Arabic-Bold" w:cs="Al-Jazeera-Arabic-Bold" w:eastAsia="Al-Jazeera-Arabic-Bold"/>
          <w:b w:val="0"/>
          <w:color w:val="2F7F95"/>
          <w:sz w:val="17"/>
          <w:szCs w:val="17"/>
          <w:rtl/>
        </w:rPr>
        <w:t xml:space="preserve">  </w:t>
      </w:r>
      <w:r>
        <w:rPr>
          <w:rFonts w:ascii="Al-Jazeera-Arabic-Bold" w:hAnsi="Al-Jazeera-Arabic-Bold" w:cs="Al-Jazeera-Arabic-Bold" w:eastAsia="Al-Jazeera-Arabic-Bold"/>
          <w:b w:val="0"/>
          <w:color w:val="355E91"/>
          <w:sz w:val="20"/>
          <w:szCs w:val="20"/>
          <w:rtl/>
        </w:rPr>
        <w:t xml:space="preserve">   ارصدي حصةَ الفجوة</w:t>
      </w:r>
    </w:p>
    <w:p>
      <w:pPr>
        <w:bidi/>
        <w:spacing w:before="20" w:after="20"/>
        <w:ind w:right="220"/>
      </w:pPr>
      <w:r>
        <w:rPr>
          <w:rFonts w:ascii="Al-Jazeera-Arabic-Bold" w:hAnsi="Al-Jazeera-Arabic-Bold" w:cs="Al-Jazeera-Arabic-Bold" w:eastAsia="Al-Jazeera-Arabic-Bold"/>
          <w:b w:val="0"/>
          <w:color w:val="2F7F95"/>
          <w:sz w:val="17"/>
          <w:szCs w:val="17"/>
          <w:rtl/>
        </w:rPr>
        <w:t xml:space="preserve">الشاشة:  </w:t>
      </w:r>
      <w:r>
        <w:rPr>
          <w:rFonts w:ascii="Sakkal Majalla" w:hAnsi="Sakkal Majalla" w:cs="Sakkal Majalla" w:eastAsia="Sakkal Majalla"/>
          <w:b w:val="0"/>
          <w:color w:val="355E91"/>
          <w:sz w:val="22"/>
          <w:szCs w:val="22"/>
          <w:rtl/>
        </w:rPr>
        <w:t>استمارة الملاحظة — مدير المجمع</w:t>
      </w:r>
    </w:p>
    <w:p>
      <w:pPr>
        <w:bidi/>
        <w:spacing w:before="20" w:after="40"/>
        <w:jc w:val="center"/>
      </w:pPr>
      <w:r>
        <w:drawing>
          <wp:inline xmlns:a="http://schemas.openxmlformats.org/drawingml/2006/main" xmlns:pic="http://schemas.openxmlformats.org/drawingml/2006/picture">
            <wp:extent cx="4315692" cy="28800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_obs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315692" cy="288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hd w:val="clear" w:color="auto" w:fill="F6F8FB"/>
        <w:bidi/>
        <w:spacing w:before="40" w:after="20"/>
        <w:ind w:right="220"/>
      </w:pPr>
      <w:r>
        <w:rPr>
          <w:rFonts w:ascii="Al-Jazeera-Arabic-Bold" w:hAnsi="Al-Jazeera-Arabic-Bold" w:cs="Al-Jazeera-Arabic-Bold" w:eastAsia="Al-Jazeera-Arabic-Bold"/>
          <w:b w:val="0"/>
          <w:color w:val="C00000"/>
          <w:sz w:val="18"/>
          <w:szCs w:val="18"/>
          <w:rtl/>
        </w:rPr>
        <w:t>تقولين وأنتِ تنقرين:</w:t>
      </w:r>
    </w:p>
    <w:p>
      <w:pPr>
        <w:bidi/>
        <w:spacing w:before="0" w:after="40"/>
        <w:ind w:right="400"/>
      </w:pPr>
      <w:r>
        <w:rPr>
          <w:rFonts w:ascii="Sakkal Majalla" w:hAnsi="Sakkal Majalla" w:cs="Sakkal Majalla" w:eastAsia="Sakkal Majalla"/>
          <w:b w:val="0"/>
          <w:color w:val="2F7F95"/>
          <w:sz w:val="22"/>
          <w:szCs w:val="22"/>
          <w:rtl/>
        </w:rPr>
        <w:t xml:space="preserve">«  </w:t>
      </w:r>
      <w:r>
        <w:rPr>
          <w:rFonts w:ascii="Sakkal Majalla" w:hAnsi="Sakkal Majalla" w:cs="Sakkal Majalla" w:eastAsia="Sakkal Majalla"/>
          <w:b w:val="0"/>
          <w:color w:val="1A1A1A"/>
          <w:sz w:val="24"/>
          <w:szCs w:val="24"/>
          <w:rtl/>
        </w:rPr>
        <w:t>افتحي الحصةَ من التقرير، وصفتُك «مدير المجمع» تُملأ من دورك تلقائياً.</w:t>
      </w:r>
      <w:r>
        <w:rPr>
          <w:rFonts w:ascii="Sakkal Majalla" w:hAnsi="Sakkal Majalla" w:cs="Sakkal Majalla" w:eastAsia="Sakkal Majalla"/>
          <w:b w:val="0"/>
          <w:color w:val="2F7F95"/>
          <w:sz w:val="22"/>
          <w:szCs w:val="22"/>
          <w:rtl/>
        </w:rPr>
        <w:t xml:space="preserve">  »</w:t>
      </w:r>
    </w:p>
    <w:p>
      <w:pPr>
        <w:bidi/>
        <w:spacing w:before="0" w:after="40"/>
        <w:ind w:right="400"/>
      </w:pPr>
      <w:r>
        <w:rPr>
          <w:rFonts w:ascii="Sakkal Majalla" w:hAnsi="Sakkal Majalla" w:cs="Sakkal Majalla" w:eastAsia="Sakkal Majalla"/>
          <w:b w:val="0"/>
          <w:color w:val="2F7F95"/>
          <w:sz w:val="22"/>
          <w:szCs w:val="22"/>
          <w:rtl/>
        </w:rPr>
        <w:t xml:space="preserve">«  </w:t>
      </w:r>
      <w:r>
        <w:rPr>
          <w:rFonts w:ascii="Sakkal Majalla" w:hAnsi="Sakkal Majalla" w:cs="Sakkal Majalla" w:eastAsia="Sakkal Majalla"/>
          <w:b w:val="0"/>
          <w:color w:val="1A1A1A"/>
          <w:sz w:val="24"/>
          <w:szCs w:val="24"/>
          <w:rtl/>
        </w:rPr>
        <w:t>املئي الاستمارةَ وبطاقةَ الإستراتيجية، ثم اعتمدي النتيجة.</w:t>
      </w:r>
      <w:r>
        <w:rPr>
          <w:rFonts w:ascii="Sakkal Majalla" w:hAnsi="Sakkal Majalla" w:cs="Sakkal Majalla" w:eastAsia="Sakkal Majalla"/>
          <w:b w:val="0"/>
          <w:color w:val="2F7F95"/>
          <w:sz w:val="22"/>
          <w:szCs w:val="22"/>
          <w:rtl/>
        </w:rPr>
        <w:t xml:space="preserve">  »</w:t>
      </w:r>
    </w:p>
    <w:p>
      <w:pPr>
        <w:keepNext/>
        <w:shd w:val="clear" w:color="auto" w:fill="E9EEF6"/>
        <w:bidi/>
        <w:spacing w:before="120" w:after="40"/>
      </w:pPr>
      <w:r>
        <w:rPr>
          <w:rFonts w:ascii="Al-Jazeera-Arabic-Bold" w:hAnsi="Al-Jazeera-Arabic-Bold" w:cs="Al-Jazeera-Arabic-Bold" w:eastAsia="Al-Jazeera-Arabic-Bold"/>
          <w:b w:val="0"/>
          <w:color w:val="C00000"/>
          <w:sz w:val="20"/>
          <w:szCs w:val="20"/>
          <w:rtl/>
        </w:rPr>
        <w:t xml:space="preserve">  مشهد </w:t>
      </w:r>
      <w:r>
        <w:rPr>
          <w:rFonts w:ascii="Sakkal Majalla" w:hAnsi="Sakkal Majalla" w:cs="Sakkal Majalla" w:eastAsia="Sakkal Majalla"/>
          <w:b/>
          <w:color w:val="C00000"/>
          <w:sz w:val="25"/>
          <w:szCs w:val="25"/>
          <w:bCs/>
          <w:rtl/>
        </w:rPr>
        <w:t>٦</w:t>
      </w:r>
      <w:r>
        <w:rPr>
          <w:rFonts w:ascii="Al-Jazeera-Arabic-Bold" w:hAnsi="Al-Jazeera-Arabic-Bold" w:cs="Al-Jazeera-Arabic-Bold" w:eastAsia="Al-Jazeera-Arabic-Bold"/>
          <w:b w:val="0"/>
          <w:color w:val="C00000"/>
          <w:sz w:val="20"/>
          <w:szCs w:val="20"/>
          <w:rtl/>
        </w:rPr>
        <w:t xml:space="preserve">  </w:t>
      </w:r>
      <w:r>
        <w:rPr>
          <w:rFonts w:ascii="Al-Jazeera-Arabic-Bold" w:hAnsi="Al-Jazeera-Arabic-Bold" w:cs="Al-Jazeera-Arabic-Bold" w:eastAsia="Al-Jazeera-Arabic-Bold"/>
          <w:b w:val="0"/>
          <w:color w:val="2F7F95"/>
          <w:sz w:val="17"/>
          <w:szCs w:val="17"/>
          <w:rtl/>
        </w:rPr>
        <w:t xml:space="preserve">  </w:t>
      </w:r>
      <w:r>
        <w:rPr>
          <w:rFonts w:ascii="Sakkal Majalla" w:hAnsi="Sakkal Majalla" w:cs="Sakkal Majalla" w:eastAsia="Sakkal Majalla"/>
          <w:b/>
          <w:color w:val="2F7F95"/>
          <w:sz w:val="21"/>
          <w:szCs w:val="21"/>
          <w:bCs/>
          <w:rtl/>
        </w:rPr>
        <w:t>٢</w:t>
      </w:r>
      <w:r>
        <w:rPr>
          <w:rFonts w:ascii="Al-Jazeera-Arabic-Bold" w:hAnsi="Al-Jazeera-Arabic-Bold" w:cs="Al-Jazeera-Arabic-Bold" w:eastAsia="Al-Jazeera-Arabic-Bold"/>
          <w:b w:val="0"/>
          <w:color w:val="2F7F95"/>
          <w:sz w:val="17"/>
          <w:szCs w:val="17"/>
          <w:rtl/>
        </w:rPr>
        <w:t>:</w:t>
      </w:r>
      <w:r>
        <w:rPr>
          <w:rFonts w:ascii="Sakkal Majalla" w:hAnsi="Sakkal Majalla" w:cs="Sakkal Majalla" w:eastAsia="Sakkal Majalla"/>
          <w:b/>
          <w:color w:val="2F7F95"/>
          <w:sz w:val="21"/>
          <w:szCs w:val="21"/>
          <w:bCs/>
          <w:rtl/>
        </w:rPr>
        <w:t>٢٢</w:t>
      </w:r>
      <w:r>
        <w:rPr>
          <w:rFonts w:ascii="Al-Jazeera-Arabic-Bold" w:hAnsi="Al-Jazeera-Arabic-Bold" w:cs="Al-Jazeera-Arabic-Bold" w:eastAsia="Al-Jazeera-Arabic-Bold"/>
          <w:b w:val="0"/>
          <w:color w:val="2F7F95"/>
          <w:sz w:val="17"/>
          <w:szCs w:val="17"/>
          <w:rtl/>
        </w:rPr>
        <w:t xml:space="preserve"> – </w:t>
      </w:r>
      <w:r>
        <w:rPr>
          <w:rFonts w:ascii="Sakkal Majalla" w:hAnsi="Sakkal Majalla" w:cs="Sakkal Majalla" w:eastAsia="Sakkal Majalla"/>
          <w:b/>
          <w:color w:val="2F7F95"/>
          <w:sz w:val="21"/>
          <w:szCs w:val="21"/>
          <w:bCs/>
          <w:rtl/>
        </w:rPr>
        <w:t>٢</w:t>
      </w:r>
      <w:r>
        <w:rPr>
          <w:rFonts w:ascii="Al-Jazeera-Arabic-Bold" w:hAnsi="Al-Jazeera-Arabic-Bold" w:cs="Al-Jazeera-Arabic-Bold" w:eastAsia="Al-Jazeera-Arabic-Bold"/>
          <w:b w:val="0"/>
          <w:color w:val="2F7F95"/>
          <w:sz w:val="17"/>
          <w:szCs w:val="17"/>
          <w:rtl/>
        </w:rPr>
        <w:t>:</w:t>
      </w:r>
      <w:r>
        <w:rPr>
          <w:rFonts w:ascii="Sakkal Majalla" w:hAnsi="Sakkal Majalla" w:cs="Sakkal Majalla" w:eastAsia="Sakkal Majalla"/>
          <w:b/>
          <w:color w:val="2F7F95"/>
          <w:sz w:val="21"/>
          <w:szCs w:val="21"/>
          <w:bCs/>
          <w:rtl/>
        </w:rPr>
        <w:t>٥٢</w:t>
      </w:r>
      <w:r>
        <w:rPr>
          <w:rFonts w:ascii="Al-Jazeera-Arabic-Bold" w:hAnsi="Al-Jazeera-Arabic-Bold" w:cs="Al-Jazeera-Arabic-Bold" w:eastAsia="Al-Jazeera-Arabic-Bold"/>
          <w:b w:val="0"/>
          <w:color w:val="2F7F95"/>
          <w:sz w:val="17"/>
          <w:szCs w:val="17"/>
          <w:rtl/>
        </w:rPr>
        <w:t xml:space="preserve">  </w:t>
      </w:r>
      <w:r>
        <w:rPr>
          <w:rFonts w:ascii="Al-Jazeera-Arabic-Bold" w:hAnsi="Al-Jazeera-Arabic-Bold" w:cs="Al-Jazeera-Arabic-Bold" w:eastAsia="Al-Jazeera-Arabic-Bold"/>
          <w:b w:val="0"/>
          <w:color w:val="355E91"/>
          <w:sz w:val="20"/>
          <w:szCs w:val="20"/>
          <w:rtl/>
        </w:rPr>
        <w:t xml:space="preserve">   تابع مجمعك بالتقارير</w:t>
      </w:r>
    </w:p>
    <w:p>
      <w:pPr>
        <w:bidi/>
        <w:spacing w:before="20" w:after="20"/>
        <w:ind w:right="220"/>
      </w:pPr>
      <w:r>
        <w:rPr>
          <w:rFonts w:ascii="Al-Jazeera-Arabic-Bold" w:hAnsi="Al-Jazeera-Arabic-Bold" w:cs="Al-Jazeera-Arabic-Bold" w:eastAsia="Al-Jazeera-Arabic-Bold"/>
          <w:b w:val="0"/>
          <w:color w:val="2F7F95"/>
          <w:sz w:val="17"/>
          <w:szCs w:val="17"/>
          <w:rtl/>
        </w:rPr>
        <w:t xml:space="preserve">الشاشة:  </w:t>
      </w:r>
      <w:r>
        <w:rPr>
          <w:rFonts w:ascii="Sakkal Majalla" w:hAnsi="Sakkal Majalla" w:cs="Sakkal Majalla" w:eastAsia="Sakkal Majalla"/>
          <w:b w:val="0"/>
          <w:color w:val="355E91"/>
          <w:sz w:val="22"/>
          <w:szCs w:val="22"/>
          <w:rtl/>
        </w:rPr>
        <w:t>تقارير المجمع</w:t>
      </w:r>
    </w:p>
    <w:p>
      <w:pPr>
        <w:bidi/>
        <w:spacing w:before="20" w:after="40"/>
        <w:jc w:val="center"/>
      </w:pPr>
      <w:r>
        <w:drawing>
          <wp:inline xmlns:a="http://schemas.openxmlformats.org/drawingml/2006/main" xmlns:pic="http://schemas.openxmlformats.org/drawingml/2006/picture">
            <wp:extent cx="4385653" cy="28800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_reports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385653" cy="288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hd w:val="clear" w:color="auto" w:fill="F6F8FB"/>
        <w:bidi/>
        <w:spacing w:before="40" w:after="20"/>
        <w:ind w:right="220"/>
      </w:pPr>
      <w:r>
        <w:rPr>
          <w:rFonts w:ascii="Al-Jazeera-Arabic-Bold" w:hAnsi="Al-Jazeera-Arabic-Bold" w:cs="Al-Jazeera-Arabic-Bold" w:eastAsia="Al-Jazeera-Arabic-Bold"/>
          <w:b w:val="0"/>
          <w:color w:val="C00000"/>
          <w:sz w:val="18"/>
          <w:szCs w:val="18"/>
          <w:rtl/>
        </w:rPr>
        <w:t>تقولين وأنتِ تنقرين:</w:t>
      </w:r>
    </w:p>
    <w:p>
      <w:pPr>
        <w:bidi/>
        <w:spacing w:before="0" w:after="40"/>
        <w:ind w:right="400"/>
      </w:pPr>
      <w:r>
        <w:rPr>
          <w:rFonts w:ascii="Sakkal Majalla" w:hAnsi="Sakkal Majalla" w:cs="Sakkal Majalla" w:eastAsia="Sakkal Majalla"/>
          <w:b w:val="0"/>
          <w:color w:val="2F7F95"/>
          <w:sz w:val="22"/>
          <w:szCs w:val="22"/>
          <w:rtl/>
        </w:rPr>
        <w:t xml:space="preserve">«  </w:t>
      </w:r>
      <w:r>
        <w:rPr>
          <w:rFonts w:ascii="Sakkal Majalla" w:hAnsi="Sakkal Majalla" w:cs="Sakkal Majalla" w:eastAsia="Sakkal Majalla"/>
          <w:b w:val="0"/>
          <w:color w:val="1A1A1A"/>
          <w:sz w:val="24"/>
          <w:szCs w:val="24"/>
          <w:rtl/>
        </w:rPr>
        <w:t>تقاريرُ مجمعك: المعلمات ونتائجُهم · المواد · المؤشراتُ الأضعف · والإدخالُ الناقص.</w:t>
      </w:r>
      <w:r>
        <w:rPr>
          <w:rFonts w:ascii="Sakkal Majalla" w:hAnsi="Sakkal Majalla" w:cs="Sakkal Majalla" w:eastAsia="Sakkal Majalla"/>
          <w:b w:val="0"/>
          <w:color w:val="2F7F95"/>
          <w:sz w:val="22"/>
          <w:szCs w:val="22"/>
          <w:rtl/>
        </w:rPr>
        <w:t xml:space="preserve">  »</w:t>
      </w:r>
    </w:p>
    <w:p>
      <w:pPr>
        <w:bidi/>
        <w:spacing w:before="0" w:after="40"/>
        <w:ind w:right="400"/>
      </w:pPr>
      <w:r>
        <w:rPr>
          <w:rFonts w:ascii="Sakkal Majalla" w:hAnsi="Sakkal Majalla" w:cs="Sakkal Majalla" w:eastAsia="Sakkal Majalla"/>
          <w:b w:val="0"/>
          <w:color w:val="2F7F95"/>
          <w:sz w:val="22"/>
          <w:szCs w:val="22"/>
          <w:rtl/>
        </w:rPr>
        <w:t xml:space="preserve">«  </w:t>
      </w:r>
      <w:r>
        <w:rPr>
          <w:rFonts w:ascii="Sakkal Majalla" w:hAnsi="Sakkal Majalla" w:cs="Sakkal Majalla" w:eastAsia="Sakkal Majalla"/>
          <w:b w:val="0"/>
          <w:color w:val="1A1A1A"/>
          <w:sz w:val="24"/>
          <w:szCs w:val="24"/>
          <w:rtl/>
        </w:rPr>
        <w:t>وكلُّها مقصورةٌ على مجمعك — فما تراه يخصُّك.</w:t>
      </w:r>
      <w:r>
        <w:rPr>
          <w:rFonts w:ascii="Sakkal Majalla" w:hAnsi="Sakkal Majalla" w:cs="Sakkal Majalla" w:eastAsia="Sakkal Majalla"/>
          <w:b w:val="0"/>
          <w:color w:val="2F7F95"/>
          <w:sz w:val="22"/>
          <w:szCs w:val="22"/>
          <w:rtl/>
        </w:rPr>
        <w:t xml:space="preserve">  »</w:t>
      </w:r>
    </w:p>
    <w:p>
      <w:pPr>
        <w:keepNext/>
        <w:shd w:val="clear" w:color="auto" w:fill="E9EEF6"/>
        <w:bidi/>
        <w:spacing w:before="120" w:after="40"/>
      </w:pPr>
      <w:r>
        <w:rPr>
          <w:rFonts w:ascii="Al-Jazeera-Arabic-Bold" w:hAnsi="Al-Jazeera-Arabic-Bold" w:cs="Al-Jazeera-Arabic-Bold" w:eastAsia="Al-Jazeera-Arabic-Bold"/>
          <w:b w:val="0"/>
          <w:color w:val="C00000"/>
          <w:sz w:val="20"/>
          <w:szCs w:val="20"/>
          <w:rtl/>
        </w:rPr>
        <w:t xml:space="preserve">  مشهد </w:t>
      </w:r>
      <w:r>
        <w:rPr>
          <w:rFonts w:ascii="Sakkal Majalla" w:hAnsi="Sakkal Majalla" w:cs="Sakkal Majalla" w:eastAsia="Sakkal Majalla"/>
          <w:b/>
          <w:color w:val="C00000"/>
          <w:sz w:val="25"/>
          <w:szCs w:val="25"/>
          <w:bCs/>
          <w:rtl/>
        </w:rPr>
        <w:t>٧</w:t>
      </w:r>
      <w:r>
        <w:rPr>
          <w:rFonts w:ascii="Al-Jazeera-Arabic-Bold" w:hAnsi="Al-Jazeera-Arabic-Bold" w:cs="Al-Jazeera-Arabic-Bold" w:eastAsia="Al-Jazeera-Arabic-Bold"/>
          <w:b w:val="0"/>
          <w:color w:val="C00000"/>
          <w:sz w:val="20"/>
          <w:szCs w:val="20"/>
          <w:rtl/>
        </w:rPr>
        <w:t xml:space="preserve">  </w:t>
      </w:r>
      <w:r>
        <w:rPr>
          <w:rFonts w:ascii="Al-Jazeera-Arabic-Bold" w:hAnsi="Al-Jazeera-Arabic-Bold" w:cs="Al-Jazeera-Arabic-Bold" w:eastAsia="Al-Jazeera-Arabic-Bold"/>
          <w:b w:val="0"/>
          <w:color w:val="2F7F95"/>
          <w:sz w:val="17"/>
          <w:szCs w:val="17"/>
          <w:rtl/>
        </w:rPr>
        <w:t xml:space="preserve">  </w:t>
      </w:r>
      <w:r>
        <w:rPr>
          <w:rFonts w:ascii="Sakkal Majalla" w:hAnsi="Sakkal Majalla" w:cs="Sakkal Majalla" w:eastAsia="Sakkal Majalla"/>
          <w:b/>
          <w:color w:val="2F7F95"/>
          <w:sz w:val="21"/>
          <w:szCs w:val="21"/>
          <w:bCs/>
          <w:rtl/>
        </w:rPr>
        <w:t>٢</w:t>
      </w:r>
      <w:r>
        <w:rPr>
          <w:rFonts w:ascii="Al-Jazeera-Arabic-Bold" w:hAnsi="Al-Jazeera-Arabic-Bold" w:cs="Al-Jazeera-Arabic-Bold" w:eastAsia="Al-Jazeera-Arabic-Bold"/>
          <w:b w:val="0"/>
          <w:color w:val="2F7F95"/>
          <w:sz w:val="17"/>
          <w:szCs w:val="17"/>
          <w:rtl/>
        </w:rPr>
        <w:t>:</w:t>
      </w:r>
      <w:r>
        <w:rPr>
          <w:rFonts w:ascii="Sakkal Majalla" w:hAnsi="Sakkal Majalla" w:cs="Sakkal Majalla" w:eastAsia="Sakkal Majalla"/>
          <w:b/>
          <w:color w:val="2F7F95"/>
          <w:sz w:val="21"/>
          <w:szCs w:val="21"/>
          <w:bCs/>
          <w:rtl/>
        </w:rPr>
        <w:t>٥٢</w:t>
      </w:r>
      <w:r>
        <w:rPr>
          <w:rFonts w:ascii="Al-Jazeera-Arabic-Bold" w:hAnsi="Al-Jazeera-Arabic-Bold" w:cs="Al-Jazeera-Arabic-Bold" w:eastAsia="Al-Jazeera-Arabic-Bold"/>
          <w:b w:val="0"/>
          <w:color w:val="2F7F95"/>
          <w:sz w:val="17"/>
          <w:szCs w:val="17"/>
          <w:rtl/>
        </w:rPr>
        <w:t xml:space="preserve"> – </w:t>
      </w:r>
      <w:r>
        <w:rPr>
          <w:rFonts w:ascii="Sakkal Majalla" w:hAnsi="Sakkal Majalla" w:cs="Sakkal Majalla" w:eastAsia="Sakkal Majalla"/>
          <w:b/>
          <w:color w:val="2F7F95"/>
          <w:sz w:val="21"/>
          <w:szCs w:val="21"/>
          <w:bCs/>
          <w:rtl/>
        </w:rPr>
        <w:t>٣</w:t>
      </w:r>
      <w:r>
        <w:rPr>
          <w:rFonts w:ascii="Al-Jazeera-Arabic-Bold" w:hAnsi="Al-Jazeera-Arabic-Bold" w:cs="Al-Jazeera-Arabic-Bold" w:eastAsia="Al-Jazeera-Arabic-Bold"/>
          <w:b w:val="0"/>
          <w:color w:val="2F7F95"/>
          <w:sz w:val="17"/>
          <w:szCs w:val="17"/>
          <w:rtl/>
        </w:rPr>
        <w:t>:</w:t>
      </w:r>
      <w:r>
        <w:rPr>
          <w:rFonts w:ascii="Sakkal Majalla" w:hAnsi="Sakkal Majalla" w:cs="Sakkal Majalla" w:eastAsia="Sakkal Majalla"/>
          <w:b/>
          <w:color w:val="2F7F95"/>
          <w:sz w:val="21"/>
          <w:szCs w:val="21"/>
          <w:bCs/>
          <w:rtl/>
        </w:rPr>
        <w:t>١٠</w:t>
      </w:r>
      <w:r>
        <w:rPr>
          <w:rFonts w:ascii="Al-Jazeera-Arabic-Bold" w:hAnsi="Al-Jazeera-Arabic-Bold" w:cs="Al-Jazeera-Arabic-Bold" w:eastAsia="Al-Jazeera-Arabic-Bold"/>
          <w:b w:val="0"/>
          <w:color w:val="2F7F95"/>
          <w:sz w:val="17"/>
          <w:szCs w:val="17"/>
          <w:rtl/>
        </w:rPr>
        <w:t xml:space="preserve">  </w:t>
      </w:r>
      <w:r>
        <w:rPr>
          <w:rFonts w:ascii="Al-Jazeera-Arabic-Bold" w:hAnsi="Al-Jazeera-Arabic-Bold" w:cs="Al-Jazeera-Arabic-Bold" w:eastAsia="Al-Jazeera-Arabic-Bold"/>
          <w:b w:val="0"/>
          <w:color w:val="355E91"/>
          <w:sz w:val="20"/>
          <w:szCs w:val="20"/>
          <w:rtl/>
        </w:rPr>
        <w:t xml:space="preserve">   الختام</w:t>
      </w:r>
    </w:p>
    <w:p>
      <w:pPr>
        <w:shd w:val="clear" w:color="auto" w:fill="F6F8FB"/>
        <w:bidi/>
        <w:spacing w:before="40" w:after="20"/>
        <w:ind w:right="220"/>
      </w:pPr>
      <w:r>
        <w:rPr>
          <w:rFonts w:ascii="Al-Jazeera-Arabic-Bold" w:hAnsi="Al-Jazeera-Arabic-Bold" w:cs="Al-Jazeera-Arabic-Bold" w:eastAsia="Al-Jazeera-Arabic-Bold"/>
          <w:b w:val="0"/>
          <w:color w:val="C00000"/>
          <w:sz w:val="18"/>
          <w:szCs w:val="18"/>
          <w:rtl/>
        </w:rPr>
        <w:t>تقولين وأنتِ تنقرين:</w:t>
      </w:r>
    </w:p>
    <w:p>
      <w:pPr>
        <w:bidi/>
        <w:spacing w:before="0" w:after="40"/>
        <w:ind w:right="400"/>
      </w:pPr>
      <w:r>
        <w:rPr>
          <w:rFonts w:ascii="Sakkal Majalla" w:hAnsi="Sakkal Majalla" w:cs="Sakkal Majalla" w:eastAsia="Sakkal Majalla"/>
          <w:b w:val="0"/>
          <w:color w:val="2F7F95"/>
          <w:sz w:val="22"/>
          <w:szCs w:val="22"/>
          <w:rtl/>
        </w:rPr>
        <w:t xml:space="preserve">«  </w:t>
      </w:r>
      <w:r>
        <w:rPr>
          <w:rFonts w:ascii="Sakkal Majalla" w:hAnsi="Sakkal Majalla" w:cs="Sakkal Majalla" w:eastAsia="Sakkal Majalla"/>
          <w:b w:val="0"/>
          <w:color w:val="1A1A1A"/>
          <w:sz w:val="24"/>
          <w:szCs w:val="24"/>
          <w:rtl/>
        </w:rPr>
        <w:t>مجمعُكِ نطاقُكِ: لا ترين غيره ولا تراه غيرُكِ. وما لا مشرفةَ لتخصصه لا يبقى بلا تقييمٍ ما دمتِ ترينه.</w:t>
      </w:r>
      <w:r>
        <w:rPr>
          <w:rFonts w:ascii="Sakkal Majalla" w:hAnsi="Sakkal Majalla" w:cs="Sakkal Majalla" w:eastAsia="Sakkal Majalla"/>
          <w:b w:val="0"/>
          <w:color w:val="2F7F95"/>
          <w:sz w:val="22"/>
          <w:szCs w:val="22"/>
          <w:rtl/>
        </w:rPr>
        <w:t xml:space="preserve">  »</w:t>
      </w:r>
    </w:p>
    <w:p>
      <w:pPr>
        <w:keepNext/>
        <w:pBdr>
          <w:bottom w:val="single" w:sz="8" w:space="1" w:color="2F7F95"/>
        </w:pBdr>
        <w:bidi/>
        <w:spacing w:before="140" w:after="40"/>
      </w:pPr>
      <w:r>
        <w:rPr>
          <w:rFonts w:ascii="Al-Jazeera-Arabic-Bold" w:hAnsi="Al-Jazeera-Arabic-Bold" w:cs="Al-Jazeera-Arabic-Bold" w:eastAsia="Al-Jazeera-Arabic-Bold"/>
          <w:b w:val="0"/>
          <w:color w:val="C00000"/>
          <w:sz w:val="22"/>
          <w:szCs w:val="22"/>
          <w:rtl/>
        </w:rPr>
        <w:t>❖  ما يُفسد التسجيل</w:t>
      </w:r>
      <w:r>
        <w:rPr>
          <w:rFonts w:ascii="Sakkal Majalla" w:hAnsi="Sakkal Majalla" w:cs="Sakkal Majalla" w:eastAsia="Sakkal Majalla"/>
          <w:b w:val="0"/>
          <w:color w:val="7F7F7F"/>
          <w:sz w:val="20"/>
          <w:szCs w:val="20"/>
          <w:rtl/>
        </w:rPr>
        <w:t xml:space="preserve">    أعِد المشهدَ ولا تُكمل عليه — فالمشاهدُ يرى ما لا تراه</w:t>
      </w:r>
    </w:p>
    <w:tbl>
      <w:tblPr>
        <w:bidiVisual/>
        <w:tblW w:w="5000" w:type="pct"/>
        <w:jc w:val="center"/>
        <w:tblBorders>
          <w:top w:val="single" w:sz="6" w:space="0" w:color="E6B8B8"/>
          <w:left w:val="single" w:sz="6" w:space="0" w:color="E6B8B8"/>
          <w:bottom w:val="single" w:sz="6" w:space="0" w:color="E6B8B8"/>
          <w:right w:val="single" w:sz="6" w:space="0" w:color="E6B8B8"/>
          <w:insideH w:val="single" w:sz="6" w:space="0" w:color="E6B8B8"/>
          <w:insideV w:val="single" w:sz="6" w:space="0" w:color="E6B8B8"/>
        </w:tblBorders>
        <w:tblLayout w:type="fixed"/>
        <w:tblCellMar>
          <w:top w:w="14" w:type="dxa"/>
          <w:left w:w="70" w:type="dxa"/>
          <w:bottom w:w="14" w:type="dxa"/>
          <w:right w:w="70" w:type="dxa"/>
        </w:tblCellMar>
        <w:tblLook w:firstColumn="1" w:firstRow="1" w:lastColumn="0" w:lastRow="0" w:noHBand="0" w:noVBand="1" w:val="04A0"/>
      </w:tblPr>
      <w:tblGrid>
        <w:gridCol w:w="10771"/>
      </w:tblGrid>
      <w:tr>
        <w:tc>
          <w:tcPr>
            <w:tcW w:w="5000" w:type="pct"/>
            <w:shd w:val="clear" w:color="auto" w:fill="FDF3F3"/>
            <w:vAlign w:val="center"/>
          </w:tcPr>
          <w:p>
            <w:pPr>
              <w:bidi/>
              <w:spacing w:before="0" w:after="0" w:line="290" w:lineRule="exact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9"/>
                <w:szCs w:val="19"/>
                <w:rtl/>
              </w:rPr>
              <w:t>مصائدُ هذا الدور — قوليها في الفيديو ولا تقعي فيها</w:t>
            </w:r>
          </w:p>
        </w:tc>
      </w:tr>
      <w:tr>
        <w:trPr>
          <w:cantSplit/>
        </w:trPr>
        <w:tc>
          <w:tcPr>
            <w:tcW w:w="5000" w:type="pct"/>
            <w:shd w:val="clear" w:color="auto" w:fill="FDF3F3"/>
            <w:vAlign w:val="center"/>
          </w:tcPr>
          <w:p>
            <w:pPr>
              <w:bidi/>
              <w:spacing w:before="20" w:after="20"/>
            </w:pPr>
            <w:r/>
            <w:r>
              <w:rPr>
                <w:rFonts w:ascii="Sakkal Majalla" w:hAnsi="Sakkal Majalla" w:cs="Sakkal Majalla" w:eastAsia="Sakkal Majalla"/>
                <w:b w:val="0"/>
                <w:color w:val="2F7F95"/>
                <w:sz w:val="20"/>
                <w:szCs w:val="20"/>
                <w:rtl/>
              </w:rPr>
              <w:t xml:space="preserve">•  </w:t>
            </w:r>
            <w:r>
              <w:rPr>
                <w:rFonts w:ascii="Al-Jazeera-Arabic-Bold" w:hAnsi="Al-Jazeera-Arabic-Bold" w:cs="Al-Jazeera-Arabic-Bold" w:eastAsia="Al-Jazeera-Arabic-Bold"/>
                <w:b w:val="0"/>
                <w:color w:val="1A1A1A"/>
                <w:sz w:val="18"/>
                <w:szCs w:val="18"/>
                <w:rtl/>
              </w:rPr>
              <w:t>لا تُفتح لي استمارةُ حصةٍ أراها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3"/>
                <w:szCs w:val="23"/>
                <w:rtl/>
              </w:rPr>
              <w:t xml:space="preserve"> — لها مشرفٌ مختصٌّ بالاسم — والرصدُ له. وأنت ترصد ما لا مشرفَ لتخصصه.</w:t>
            </w:r>
          </w:p>
        </w:tc>
      </w:tr>
      <w:tr>
        <w:trPr>
          <w:cantSplit/>
        </w:trPr>
        <w:tc>
          <w:tcPr>
            <w:tcW w:w="5000" w:type="pct"/>
            <w:shd w:val="clear" w:color="auto" w:fill="FDF3F3"/>
            <w:vAlign w:val="center"/>
          </w:tcPr>
          <w:p>
            <w:pPr>
              <w:bidi/>
              <w:spacing w:before="20" w:after="20"/>
            </w:pPr>
            <w:r/>
            <w:r>
              <w:rPr>
                <w:rFonts w:ascii="Sakkal Majalla" w:hAnsi="Sakkal Majalla" w:cs="Sakkal Majalla" w:eastAsia="Sakkal Majalla"/>
                <w:b w:val="0"/>
                <w:color w:val="2F7F95"/>
                <w:sz w:val="20"/>
                <w:szCs w:val="20"/>
                <w:rtl/>
              </w:rPr>
              <w:t xml:space="preserve">•  </w:t>
            </w:r>
            <w:r>
              <w:rPr>
                <w:rFonts w:ascii="Al-Jazeera-Arabic-Bold" w:hAnsi="Al-Jazeera-Arabic-Bold" w:cs="Al-Jazeera-Arabic-Bold" w:eastAsia="Al-Jazeera-Arabic-Bold"/>
                <w:b w:val="0"/>
                <w:color w:val="1A1A1A"/>
                <w:sz w:val="18"/>
                <w:szCs w:val="18"/>
                <w:rtl/>
              </w:rPr>
              <w:t>لا أستطيع تعديل خانةٍ في الجدول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3"/>
                <w:szCs w:val="23"/>
                <w:rtl/>
              </w:rPr>
              <w:t xml:space="preserve"> — الجدولةُ للمعلمة القائم بالحصة ولوكيله — وأنت تتابع وترصد الفجوة.</w:t>
            </w:r>
          </w:p>
        </w:tc>
      </w:tr>
    </w:tbl>
    <w:p>
      <w:pPr>
        <w:bidi/>
        <w:spacing w:before="0" w:after="100"/>
      </w:pPr>
    </w:p>
    <w:tbl>
      <w:tblPr>
        <w:bidiVisual/>
        <w:tblW w:w="5000" w:type="pct"/>
        <w:jc w:val="center"/>
        <w:tblBorders>
          <w:top w:val="single" w:sz="6" w:space="0" w:color="E6B8B8"/>
          <w:left w:val="single" w:sz="6" w:space="0" w:color="E6B8B8"/>
          <w:bottom w:val="single" w:sz="6" w:space="0" w:color="E6B8B8"/>
          <w:right w:val="single" w:sz="6" w:space="0" w:color="E6B8B8"/>
          <w:insideH w:val="single" w:sz="6" w:space="0" w:color="E6B8B8"/>
          <w:insideV w:val="single" w:sz="6" w:space="0" w:color="E6B8B8"/>
        </w:tblBorders>
        <w:tblLayout w:type="fixed"/>
        <w:tblCellMar>
          <w:top w:w="14" w:type="dxa"/>
          <w:left w:w="70" w:type="dxa"/>
          <w:bottom w:w="14" w:type="dxa"/>
          <w:right w:w="70" w:type="dxa"/>
        </w:tblCellMar>
        <w:tblLook w:firstColumn="1" w:firstRow="1" w:lastColumn="0" w:lastRow="0" w:noHBand="0" w:noVBand="1" w:val="04A0"/>
      </w:tblPr>
      <w:tblGrid>
        <w:gridCol w:w="10771"/>
      </w:tblGrid>
      <w:tr>
        <w:tc>
          <w:tcPr>
            <w:tcW w:w="5000" w:type="pct"/>
            <w:shd w:val="clear" w:color="auto" w:fill="FDF3F3"/>
            <w:vAlign w:val="center"/>
          </w:tcPr>
          <w:p>
            <w:pPr>
              <w:bidi/>
              <w:spacing w:before="0" w:after="0" w:line="290" w:lineRule="exact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9"/>
                <w:szCs w:val="19"/>
                <w:rtl/>
              </w:rPr>
              <w:t>ومصائدُ التسجيل نفسِه</w:t>
            </w:r>
          </w:p>
        </w:tc>
      </w:tr>
      <w:tr>
        <w:trPr>
          <w:cantSplit/>
        </w:trPr>
        <w:tc>
          <w:tcPr>
            <w:tcW w:w="5000" w:type="pct"/>
            <w:shd w:val="clear" w:color="auto" w:fill="FDF3F3"/>
            <w:vAlign w:val="center"/>
          </w:tcPr>
          <w:p>
            <w:pPr>
              <w:bidi/>
              <w:spacing w:before="20" w:after="20"/>
            </w:pPr>
            <w:r/>
            <w:r>
              <w:rPr>
                <w:rFonts w:ascii="Sakkal Majalla" w:hAnsi="Sakkal Majalla" w:cs="Sakkal Majalla" w:eastAsia="Sakkal Majalla"/>
                <w:b w:val="0"/>
                <w:color w:val="2F7F95"/>
                <w:sz w:val="20"/>
                <w:szCs w:val="20"/>
                <w:rtl/>
              </w:rPr>
              <w:t xml:space="preserve">•  </w:t>
            </w:r>
            <w:r>
              <w:rPr>
                <w:rFonts w:ascii="Al-Jazeera-Arabic-Bold" w:hAnsi="Al-Jazeera-Arabic-Bold" w:cs="Al-Jazeera-Arabic-Bold" w:eastAsia="Al-Jazeera-Arabic-Bold"/>
                <w:b w:val="0"/>
                <w:color w:val="1A1A1A"/>
                <w:sz w:val="18"/>
                <w:szCs w:val="18"/>
                <w:rtl/>
              </w:rPr>
              <w:t>اسمٌ حقيقيٌّ على الشاشة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3"/>
                <w:szCs w:val="23"/>
                <w:rtl/>
              </w:rPr>
              <w:t xml:space="preserve"> — أوقف التسجيل وامسح البيانات وابدأ من جديد.</w:t>
            </w:r>
          </w:p>
        </w:tc>
      </w:tr>
      <w:tr>
        <w:trPr>
          <w:cantSplit/>
        </w:trPr>
        <w:tc>
          <w:tcPr>
            <w:tcW w:w="5000" w:type="pct"/>
            <w:shd w:val="clear" w:color="auto" w:fill="FDF3F3"/>
            <w:vAlign w:val="center"/>
          </w:tcPr>
          <w:p>
            <w:pPr>
              <w:bidi/>
              <w:spacing w:before="20" w:after="20"/>
            </w:pPr>
            <w:r/>
            <w:r>
              <w:rPr>
                <w:rFonts w:ascii="Sakkal Majalla" w:hAnsi="Sakkal Majalla" w:cs="Sakkal Majalla" w:eastAsia="Sakkal Majalla"/>
                <w:b w:val="0"/>
                <w:color w:val="2F7F95"/>
                <w:sz w:val="20"/>
                <w:szCs w:val="20"/>
                <w:rtl/>
              </w:rPr>
              <w:t xml:space="preserve">•  </w:t>
            </w:r>
            <w:r>
              <w:rPr>
                <w:rFonts w:ascii="Al-Jazeera-Arabic-Bold" w:hAnsi="Al-Jazeera-Arabic-Bold" w:cs="Al-Jazeera-Arabic-Bold" w:eastAsia="Al-Jazeera-Arabic-Bold"/>
                <w:b w:val="0"/>
                <w:color w:val="1A1A1A"/>
                <w:sz w:val="18"/>
                <w:szCs w:val="18"/>
                <w:rtl/>
              </w:rPr>
              <w:t>نقرةٌ بلا كلام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3"/>
                <w:szCs w:val="23"/>
                <w:rtl/>
              </w:rPr>
              <w:t xml:space="preserve"> — المشاهدُ يرى الشاشةَ تتغيّر ولا يعرف لماذا.</w:t>
            </w:r>
          </w:p>
        </w:tc>
      </w:tr>
      <w:tr>
        <w:trPr>
          <w:cantSplit/>
        </w:trPr>
        <w:tc>
          <w:tcPr>
            <w:tcW w:w="5000" w:type="pct"/>
            <w:shd w:val="clear" w:color="auto" w:fill="FDF3F3"/>
            <w:vAlign w:val="center"/>
          </w:tcPr>
          <w:p>
            <w:pPr>
              <w:bidi/>
              <w:spacing w:before="20" w:after="20"/>
            </w:pPr>
            <w:r/>
            <w:r>
              <w:rPr>
                <w:rFonts w:ascii="Sakkal Majalla" w:hAnsi="Sakkal Majalla" w:cs="Sakkal Majalla" w:eastAsia="Sakkal Majalla"/>
                <w:b w:val="0"/>
                <w:color w:val="2F7F95"/>
                <w:sz w:val="20"/>
                <w:szCs w:val="20"/>
                <w:rtl/>
              </w:rPr>
              <w:t xml:space="preserve">•  </w:t>
            </w:r>
            <w:r>
              <w:rPr>
                <w:rFonts w:ascii="Al-Jazeera-Arabic-Bold" w:hAnsi="Al-Jazeera-Arabic-Bold" w:cs="Al-Jazeera-Arabic-Bold" w:eastAsia="Al-Jazeera-Arabic-Bold"/>
                <w:b w:val="0"/>
                <w:color w:val="1A1A1A"/>
                <w:sz w:val="18"/>
                <w:szCs w:val="18"/>
                <w:rtl/>
              </w:rPr>
              <w:t>الشرحُ قبل النقر بثوانٍ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3"/>
                <w:szCs w:val="23"/>
                <w:rtl/>
              </w:rPr>
              <w:t xml:space="preserve"> — قُل وأنت تنقر، لا قبلها ولا بعدها.</w:t>
            </w:r>
          </w:p>
        </w:tc>
      </w:tr>
      <w:tr>
        <w:trPr>
          <w:cantSplit/>
        </w:trPr>
        <w:tc>
          <w:tcPr>
            <w:tcW w:w="5000" w:type="pct"/>
            <w:shd w:val="clear" w:color="auto" w:fill="FDF3F3"/>
            <w:vAlign w:val="center"/>
          </w:tcPr>
          <w:p>
            <w:pPr>
              <w:bidi/>
              <w:spacing w:before="20" w:after="20"/>
            </w:pPr>
            <w:r/>
            <w:r>
              <w:rPr>
                <w:rFonts w:ascii="Sakkal Majalla" w:hAnsi="Sakkal Majalla" w:cs="Sakkal Majalla" w:eastAsia="Sakkal Majalla"/>
                <w:b w:val="0"/>
                <w:color w:val="2F7F95"/>
                <w:sz w:val="20"/>
                <w:szCs w:val="20"/>
                <w:rtl/>
              </w:rPr>
              <w:t xml:space="preserve">•  </w:t>
            </w:r>
            <w:r>
              <w:rPr>
                <w:rFonts w:ascii="Al-Jazeera-Arabic-Bold" w:hAnsi="Al-Jazeera-Arabic-Bold" w:cs="Al-Jazeera-Arabic-Bold" w:eastAsia="Al-Jazeera-Arabic-Bold"/>
                <w:b w:val="0"/>
                <w:color w:val="1A1A1A"/>
                <w:sz w:val="18"/>
                <w:szCs w:val="18"/>
                <w:rtl/>
              </w:rPr>
              <w:t>فتحُ شاشةٍ ليست لهذا الدور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3"/>
                <w:szCs w:val="23"/>
                <w:rtl/>
              </w:rPr>
              <w:t xml:space="preserve"> — تُربك المشاهدَ وتُوهمه بصلاحيةٍ ليست له.</w:t>
            </w:r>
          </w:p>
        </w:tc>
      </w:tr>
      <w:tr>
        <w:trPr>
          <w:cantSplit/>
        </w:trPr>
        <w:tc>
          <w:tcPr>
            <w:tcW w:w="5000" w:type="pct"/>
            <w:shd w:val="clear" w:color="auto" w:fill="FDF3F3"/>
            <w:vAlign w:val="center"/>
          </w:tcPr>
          <w:p>
            <w:pPr>
              <w:bidi/>
              <w:spacing w:before="20" w:after="20"/>
            </w:pPr>
            <w:r/>
            <w:r>
              <w:rPr>
                <w:rFonts w:ascii="Sakkal Majalla" w:hAnsi="Sakkal Majalla" w:cs="Sakkal Majalla" w:eastAsia="Sakkal Majalla"/>
                <w:b w:val="0"/>
                <w:color w:val="2F7F95"/>
                <w:sz w:val="20"/>
                <w:szCs w:val="20"/>
                <w:rtl/>
              </w:rPr>
              <w:t xml:space="preserve">•  </w:t>
            </w:r>
            <w:r>
              <w:rPr>
                <w:rFonts w:ascii="Al-Jazeera-Arabic-Bold" w:hAnsi="Al-Jazeera-Arabic-Bold" w:cs="Al-Jazeera-Arabic-Bold" w:eastAsia="Al-Jazeera-Arabic-Bold"/>
                <w:b w:val="0"/>
                <w:color w:val="1A1A1A"/>
                <w:sz w:val="18"/>
                <w:szCs w:val="18"/>
                <w:rtl/>
              </w:rPr>
              <w:t>رابطُ المخزن المشترك ظاهراً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3"/>
                <w:szCs w:val="23"/>
                <w:rtl/>
              </w:rPr>
              <w:t xml:space="preserve"> — فيه مفتاحُ القاعدة، فلا يُصوَّر.</w:t>
            </w:r>
          </w:p>
        </w:tc>
      </w:tr>
    </w:tbl>
    <w:p>
      <w:pPr>
        <w:bidi/>
        <w:spacing w:before="0" w:after="100"/>
      </w:pPr>
    </w:p>
    <w:p>
      <w:pPr>
        <w:bidi/>
        <w:spacing w:before="120" w:after="0"/>
        <w:jc w:val="center"/>
      </w:pPr>
      <w:r>
        <w:rPr>
          <w:rFonts w:ascii="Al-Jazeera-Arabic-Bold" w:hAnsi="Al-Jazeera-Arabic-Bold" w:cs="Al-Jazeera-Arabic-Bold" w:eastAsia="Al-Jazeera-Arabic-Bold"/>
          <w:b w:val="0"/>
          <w:color w:val="2F7F95"/>
          <w:sz w:val="19"/>
          <w:szCs w:val="19"/>
          <w:rtl w:val="0"/>
        </w:rPr>
        <w:t>https://ahseyam.github.io/unified-lesson/</w:t>
      </w:r>
    </w:p>
    <w:p>
      <w:pPr>
        <w:bidi/>
        <w:spacing w:before="0" w:after="0"/>
        <w:jc w:val="center"/>
      </w:pPr>
      <w:r>
        <w:rPr>
          <w:rFonts w:ascii="Sakkal Majalla" w:hAnsi="Sakkal Majalla" w:cs="Sakkal Majalla" w:eastAsia="Sakkal Majalla"/>
          <w:b w:val="0"/>
          <w:color w:val="7F7F7F"/>
          <w:sz w:val="21"/>
          <w:szCs w:val="21"/>
          <w:rtl/>
        </w:rPr>
        <w:t>إدارة التخطيط والاعتماد المدرسي  ·  أ. أحمد صيام</w:t>
      </w:r>
    </w:p>
    <w:sectPr w:rsidR="00FC693F" w:rsidRPr="0006063C" w:rsidSect="00034616">
      <w:headerReference w:type="default" r:id="rId9"/>
      <w:pgSz w:w="11906" w:h="16838"/>
      <w:pgMar w:top="1616" w:right="567" w:bottom="1531" w:left="567" w:header="113" w:footer="907" w:gutter="0"/>
      <w:cols w:space="720"/>
      <w:docGrid w:linePitch="360"/>
      <w:bidi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before="0" w:after="0"/>
    </w:pPr>
    <w:r/>
    <w:r>
      <w:drawing>
        <wp:anchor distT="0" distB="0" distL="0" distR="0" simplePos="0" relativeHeight="0" behindDoc="1" locked="1" layoutInCell="1" allowOverlap="1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7560000" cy="10692000"/>
          <wp:effectExtent l="0" t="0" r="0" b="0"/>
          <wp:wrapNone/>
          <wp:docPr id="901" name="klisha"/>
          <wp:cNvGraphicFramePr/>
          <a:graphic xmlns:a="http://schemas.openxmlformats.org/drawingml/2006/main" xmlns:pic="http://schemas.openxmlformats.org/drawingml/2006/picture">
            <a:graphicData uri="http://schemas.openxmlformats.org/drawingml/2006/picture">
              <pic:pic>
                <pic:nvPicPr>
                  <pic:cNvPr id="0" name="kl_portrait.jp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560000" cy="10692000"/>
                  </a:xfrm>
                  <a:prstGeom prst="rect"/>
                </pic:spPr>
              </pic:pic>
            </a:graphicData>
          </a:graphic>
        </wp:anchor>
      </w:drawing>
    </w:r>
  </w:p>
  <w:p>
    <w:pPr>
      <w:framePr w:w="4450" w:h="556" w:hRule="exact" w:x="7228" w:y="578" w:hAnchor="page" w:vAnchor="page" w:wrap="notBeside"/>
      <w:bidi/>
      <w:spacing w:before="77" w:after="0" w:line="400" w:lineRule="exact"/>
      <w:jc w:val="center"/>
    </w:pPr>
    <w:r>
      <w:rPr>
        <w:rFonts w:ascii="Al-Jazeera-Arabic-Bold" w:hAnsi="Al-Jazeera-Arabic-Bold" w:cs="Al-Jazeera-Arabic-Bold" w:eastAsia="Al-Jazeera-Arabic-Bold"/>
        <w:b w:val="0"/>
        <w:color w:val="FFFFFF"/>
        <w:sz w:val="32"/>
        <w:szCs w:val="32"/>
        <w:rtl/>
      </w:rPr>
      <w:t>سيناريو تسجيل فيديو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5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bidi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Dubai" w:hAnsi="Dubai" w:cs="Dubai" w:eastAsia="Dubai"/>
      <w:sz w:val="22"/>
      <w:szCs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