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الوكيل التعليمي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الوكيلُ التعليمي — وله وحده إسنادُ المعلمين الزائرين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لك ما لمدير المدرسة، وزيادةً: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إسنادُ الزائرين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فما لم تُسنِد الزيارةَ لم تظهر في حساب المعلم الزائر، ولم تُملأ بطاقةُ الأقران أصلاً.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واختر مدرستك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«الوكيل التعليمي» ثم القطاعَ والمجمعَ والمدرسة.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وتُثبَّت عليك كما هي لمدير المدرسة.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اطمئنّ على اكتمال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قبل الإسناد: تأكّد أن الحصص مكتوبةٌ بأسماء معلميها في الخانات.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فالإسنادُ لا يكون إلا على حصةٍ لها معلم.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sch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 من بلا حصةٍ قبل أن تُسنِد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فوق الجدول سطرٌ: «ن من الكشف بلا حصةٍ مسجَّلةٍ بعد» — ومعه زرُّ «افتح الكشف».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وفيه الاسمُ والرقمُ الوظيفي والمادة، ويُطبع ويُصدَّر CSV.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فالمتابعةُ قبل الإسناد: الإسنادُ لا يكون على خانةٍ بلا معلم.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والقياسُ على كشف المعلمين لا على الجدول نفسِه — فالناقصُ يُعرف باسمه.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0273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e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027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أسنِد الزائرين بالرقم الوظيفي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 «إسناد الزائرين»: قائمةُ حصص مدرستك، ولكلٍّ خانتا زائرٍ اثنتين.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اكتب الرقمَ الوظيفي فيظهر الاسمُ من الكشف للتأكيد — ثم يُحفظ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ومرشّحُ «ما لم يُسنَد بعد» يُريك ما بقي بلا زائر.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بالرقم لا بالاسم: الأسماءُ تتشابه فيرى معلمٌ زيارةَ غيره.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ass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 ما يخصك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في البطاقة «الوكيل التعليمي»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والرصدُ والاعتمادُ كما هما عند مدير المدرسة.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أسندتُ ولم تظهر عند المعلم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تأكّد أنه دخل برقمه الوظيفي هو — المطابقةُ على الرقم لا على الاسم.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الرقمَ في الكشف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يُقبل الرقمُ ويُحفظ، لكن بلا اسمٍ للتأكيد. راجع إدارةَ التخطيط لتحديث الكشف.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زائراً لكل 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اثنان — خانتان لكل حصة.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يُسنِد المديرُ أيضاً؟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جُعل الإسنادُ لك وحدك حتى لا يزدوج على المعلم من جهتين.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