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الدراسات الاجتماعية — الصف السادس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الدراسات الاجتماعية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السادس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٥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قيام الدولة السعودية الأولى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٢٧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تتحول بلدة صغيرة إلى دولة؟ وما الذي جعل الدرعية مركزاً لدولة امتدت في الجزيرة؟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العوامل التي ساعدت على قيام الدولة السعودية الأولى؟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أثر الاتفاق التاريخي في وحدة البلاد؟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قامت الدولة السعودية الأولى؟ وأين كانت عاصمتها؟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 مؤسسها؟ ومن شاركه في بنائها؟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إنجازين من إنجازاتها.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سنة قيام الدولة السعودية الأولى وعاصمتها.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يذكر مؤسسها وأبرز ثلاثة من إنجازاتها.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على الخريطة مواقع امتداد الدولة السعودية الأولى.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يرتّب ثلاثة أحداث تاريخية على خط زمني بالتسلسل الصحيح.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يعتزّ بتاريخ وطنه ووحدته.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جهود المؤسسين في بناء الدولة.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صورة لحي الطريف اليوم وأخرى قديمة، ويسأل: ما الذي جعل هذا المكان مهماً؟ ثم يعلن الهدفين.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يقارن بين الصورتين ويكتب فرقاً واحداً يلاحظه، ويشارك زميله فيه.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خريطة ونصاً قصيراً على كل مجموعة، ويطلب تحديد العاصمة وثلاثة مواقع، ويتابع ويصحّح.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تحدد المجموعة المواقع على الخريطة، ويكتب كل طالب سبباً واحداً لأهمية موقع الدرعية.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يرسم خطاً زمنياً على السبورة، ويوزّع بطاقات الأحداث، ويسلّم المهمة المكيَّفة والإثرائية.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يرتّب كل طالب ثلاثة أحداث على خطه الزمني، ثم يقارن مع زميله ويصوّب بلون آخر.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أهم عامل ساعد على قيام الدولة؟ ويستمع لثلاثة طلاب،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سنة القيام · العاصمة · عامل واحد ساعد على القيام.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خريطة مبسّطة عليها ثلاثة مواقع مرقّمة وبطاقات أسماء تُلصق عليها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قارن بين الدرعية والرياض في الموقع والدور، وبيّن سببين لاختيار كلٍّ منهما عاصمة في زمنها.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حي الطريف في الدرعية اليوم موقع تراث عالمي يزوره أهل الرياض — ما دلالة ذلك؟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المتعلمين واندماجهم — يُرصد على الطالب، فخطّط له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سيقوله المتعلم ويفعله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يصوغ · يناقش · يسأل · يعرض — لا «يستمع» ولا «ينتبه»:</w:t>
            </w:r>
            <w:r>
              <w:rPr>
                <w:b w:val="0"/>
                <w:color w:val="1F4E79"/>
                <w:sz w:val="20"/>
              </w:rPr>
              <w:t xml:space="preserve">  يكتب الطالب سبباً لأهمية موقع الدرعية ويعرضه أمام مجموعته، ويناقش زميله في ترتيب حدثين على الخط الزمني ويسأله عن دليله.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يبدأ، وكيف يُشرَك من لم يشارك،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يُوزَّع على المجموعة بالأسماء: محدّد المواقع · قارئ المفتاح · كاتب الخلاصة، ويتبادلون الأدوار في النشاط الثاني فلا يبقى أحد متفرّجاً.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يعمل الطلاب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يتبادل الطالبان خطّيهما الزمنيين ويصوّبان بلون آخر مع ذكر السبب. والقاعدة: الخلاف يُحسم بالخريطة أو بالنص لا بالصوت الأعلى.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فقرة من المصدر التاريخي في الكتاب، ويكتب جملتين يلخّص بهما سبب قيام الدولة.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يحسب الطالب المدة الزمنية بين قيام الدولة واليوم، ويرتّب التواريخ على خط زمني مدرّج.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لم تكن الدرعية على طريق التجارة، فهل كان قيام الدولة سيختلف؟ اذكر سببين لرأيك.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خريطة تفاعلية يحدد فيها الطالب ثلاثة مواقع ويكتب دور كلٍّ منها.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اسم الدولة التي نعيش فيها اليوم؟ وما عاصمتها؟ ومتى توحّدت؟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(صح/خطأ) عن التاريخ والعاصمة · بعد الهدف الثاني: مراجعة الخط الزمني في المجموعات.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حدّدت الموقع · رتّبت الحدث · برّرت بدليل من النص أو الخريطة.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نشاط الخريطة: يصحّح الطالب موقعاً حدّده خطأً بعد مقارنته بخريطة المرجع، ويكتب سبب الخطأ.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متى قامت الدولة السعودية الأولى؟ وما عاصمتها؟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اذكر إنجازين من إنجازات الدولة السعودية الأولى.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أهم عامل في نظرك ساعد على قيام الدولة؟ وعلّل اختيارك.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تفيدنا دراسة تاريخ الدولة الأولى في فهم وطننا اليوم؟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الانتماء: يذكر الطالب عملاً واحداً يقدّمه لوطنه هذا الأسبوع، ويُعرض في الغلق.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الثانية (الدولة السعودية الأولى) من مقرر الدراسات الاجتماعية للصف السادس الابتدائي.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