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 xml:space="preserve">نموذج استرشادي معبَّأ · الأحياء </w:t>
      </w:r>
      <w:r>
        <w:rPr>
          <w:rFonts w:ascii="Sakkal Majalla" w:hAnsi="Sakkal Majalla" w:cs="Sakkal Majalla" w:eastAsia="Sakkal Majalla"/>
          <w:b/>
          <w:color w:val="C00000"/>
          <w:sz w:val="23"/>
          <w:szCs w:val="23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 xml:space="preserve"> — أول ثانوي (مسارات)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الأحياء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أول ثانوي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٦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نظرية الخلية ومكوناتها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وحدة الخلية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الطلاب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٢٩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ما الذي يجعل كائناً حيّاً وآخر جماداً وكلاهما من الذرّات نفسها؟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بنود نظرية الخلية؟ وكيف تكوّنت عبر الزمن؟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يخدم تركيب العضيّ وظيفته؟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 بنود نظرية الخلية الثلاثة.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الفرق بين الخلية النباتية والحيوانية في ثلاثة مكونات؟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وظيفة الميتوكندريا؟ ولماذا تكثر في الخلايا العضلية؟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يذكر بنود نظرية الخلية الثلاثة ومن أسهم فيها.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يحدد وظائف خمسة عضيات في الخلية.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يميّز بين الخلية النباتية والحيوانية في شريحة أو صورة مجهرية.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يرسم مخططاً للخلية ويسمّي عضياتها.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يتأمل دقة الخلق في بناء الخلية ووظائفها.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يلتزم بقواعد استخدام المجهر بعناية.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الموهوبين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>
              <w:t>المجال ٢ · العرض وإدارة الحصة — يقابله في الاستمارة المجال 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يفعله المعلم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يفعله المتعلم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صورة مجهرية لورقة نبات وأخرى لخلية جلد ويسأل: ما المشترك بينهما؟ ثم يعلن هدفي الحصة.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يكتب في دفتره ثلاثة فروق يراها بين الصورتين، ويرفع بطاقة رأيه.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يهيّئ المجاهر والشرائح، وينمذج ضبط البؤرة، ويتنقل بين المجموعات ويسأل: أيّ العضيات تراه؟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تفحص المجموعة شريحتين نباتية وحيوانية، ويرسم كل طالب ما رآه ويسمّي ثلاثة عضيات.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مخطط الخلية على السبورة الذكية، ويوزّع بطاقات (عضيّ/وظيفة)، ويسلّم المهمة المكيَّفة والإثرائية.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يصل كل طالب العضيّ بوظيفته في ورقته، ثم يقارن مع زميله ويصوّب بلون آخر.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عضيّاً ويطلب وظيفته ودليل وجوده في نوع الخلية، ويستمع لثلاثة طلاب، ثم يحدد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يكتب على بطاقة الخروج: بنداً من نظرية الخلية · عضيّاً ووظيفته · وفرقاً بين نوعي الخلية.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>
              <w:t>المجال ٢ · تابع: التمايز والتحفيز والربط بالحياة — يقابله في الاستمارة المجال 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بطاقة فيها مخطط خلية بأربعة عضيات مرقّمة وقائمة أسماء تُوصَل بها — لخمسة طلاب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لسريعي التعلم والموهوبين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اختر عضيّاً واحداً وصمّم له بطاقة تعريف: تركيبه · وظيفته · ماذا يحدث للخلية لو تعطّل؟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أسئلة لمن لم يشارك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الطلاب: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إجهاد العضلات ونشاط الميتوكندريا · حفظ الخضار وامتلاء خلاياها بالماء · التئام الجروح.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40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المجال ٣  ·  مشاركة المتعلمين واندماجهم — يُرصد على الطالب، فخطّط له</w:t>
            </w:r>
            <w:r>
              <w:rPr>
                <w:rFonts w:ascii="Dubai Light" w:hAnsi="Dubai Light" w:cs="Dubai Light" w:eastAsia="Dubai Light"/>
                <w:b w:val="0"/>
                <w:color w:val="DCE6F1"/>
                <w:sz w:val="15"/>
                <w:szCs w:val="15"/>
                <w:rtl/>
              </w:rPr>
              <w:t xml:space="preserve">   — يقابله في الاستمارة المجال 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ما سيقوله المتعلم ويفعله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أفعالٌ تُرى وتُسمع: يصوغ · يناقش · يسأل · يعرض — لا «يستمع» ولا «ينتبه»:</w:t>
            </w:r>
            <w:r>
              <w:rPr>
                <w:b w:val="0"/>
                <w:color w:val="1F4E79"/>
                <w:sz w:val="20"/>
              </w:rPr>
              <w:t xml:space="preserve">  يرسم الطالب ما رآه ويسمّي ثلاثة عضيّات أمام مجموعته، ويناقش زميله في فرق بين الخليتين، ويسأل: أيُّ عضيّ يدلّ وحده على أنها نباتية؟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عدالة المشاركة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من يبدأ، وكيف يُشرَك من لم يشارك، وتوزيعُ الأدوار بالأسماء:</w:t>
            </w:r>
            <w:r>
              <w:rPr>
                <w:b w:val="0"/>
                <w:color w:val="1F4E79"/>
                <w:sz w:val="20"/>
              </w:rPr>
              <w:t xml:space="preserve">  يُوزَّع بالأسماء: ضابط للمجهر · راسم · مسجّل للملاحظات · قارئ للمفتاح، ويتبادلون عند تغيير الشريحة فيمرّ كل طالب على المجهر.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العمل التعاوني وقواعد الحوار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كيف يعمل الطلاب معاً، وقاعدةُ الحوار المعلنة: تقبّل الرأي والمبادرة بالدعم:</w:t>
            </w:r>
            <w:r>
              <w:rPr>
                <w:b w:val="0"/>
                <w:color w:val="1F4E79"/>
                <w:sz w:val="20"/>
              </w:rPr>
              <w:t xml:space="preserve">  تفحص المجموعة الشريحتين بالتناوب على مجهر واحد. والقاعدة المعلنة: من رأى شيئاً يصفه لمن لم يره، ولا يُعدَّل رسم زميل إلا بإذنه.</w:t>
            </w:r>
          </w:p>
        </w:tc>
      </w:tr>
    </w:tbl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نص يقرؤه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يقرأ الطالب فقرة عن اكتشاف الخلية، ويكتب جملتين عن دور المجهر في بناء النظرية.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حساب ينفّذه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يقيس الطالب قطر مجال الرؤية في المجهر، ويقدّر حجم الخلية بالميكرومتر.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خليتان: إحداهما مليئة بالميتوكندريا والأخرى قليلة — أيّهما لعضلة القلب؟ وما دليلك؟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الأداة بيد الطالب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يتعثّر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نشاط «سمِّ العضيّ ووظيفته» التفاعلي — يُسلَّم قبل الحصة القادمة.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اذكر ثلاث صفات تشترك فيها كل الكائنات الحية.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بطاقات (عضيّ/وظيفة) على السبورات الصغيرة · بعد الهدف الثاني: فحص الشرائح في المجموعات.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قائمة تحقق: ضبطتُ المجهر · ميّزتُ الجدار الخلوي · سمّيتُ ثلاثة عضيات.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يوظّف فيها الطالب الملاحظة لتحسين عمله: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فحص الشريحة: يعيد الطالب تسمية العضيّ الذي أخطأ فيه بعد مراجعة المخطط المرجعي.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 بنود نظرية الخلية.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 فرقين بين الخلية النباتية والحيوانية.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تأخّر اكتشاف الخلية حتى القرن السابع عشر؟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لو فقدت خلية نباتية جدارها، فما الذي يتغيّر في شكلها ووظيفتها؟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التأمل: النظر في دقة الخلق يورث الإيمان — تُربط بمشاهدة الشريحة المجهرية.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الزملاء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 وقدراته)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وحدة الخلية — درس نظرية الخلية ومكوناتها، من مقرر الأحياء ١ للسنة الأولى المشتركة.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 التعليمي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 المختص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