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bidi/>
        <w:spacing w:before="40" w:after="20"/>
        <w:jc w:val="center"/>
      </w:pPr>
      <w:r>
        <w:rPr>
          <w:rFonts w:ascii="Al-Jazeera-Arabic-Bold" w:hAnsi="Al-Jazeera-Arabic-Bold" w:cs="Al-Jazeera-Arabic-Bold" w:eastAsia="Al-Jazeera-Arabic-Bold"/>
          <w:b w:val="0"/>
          <w:color w:val="355E91"/>
          <w:sz w:val="26"/>
          <w:szCs w:val="26"/>
          <w:rtl/>
        </w:rPr>
        <w:t>رحلة: المعلمة القائمة بالحصة</w:t>
      </w:r>
    </w:p>
    <w:p>
      <w:pPr>
        <w:bidi/>
        <w:spacing w:before="0" w:after="120"/>
        <w:jc w:val="center"/>
      </w:pPr>
      <w:r>
        <w:rPr>
          <w:rFonts w:ascii="Al-Jazeera-Arabic-Bold" w:hAnsi="Al-Jazeera-Arabic-Bold" w:cs="Al-Jazeera-Arabic-Bold" w:eastAsia="Al-Jazeera-Arabic-Bold"/>
          <w:b w:val="0"/>
          <w:color w:val="2F7F95"/>
          <w:sz w:val="18"/>
          <w:szCs w:val="18"/>
          <w:rtl/>
        </w:rPr>
        <w:t xml:space="preserve">الزمنُ المستهدف: </w:t>
      </w:r>
      <w:r>
        <w:rPr>
          <w:rFonts w:ascii="Sakkal Majalla" w:hAnsi="Sakkal Majalla" w:cs="Sakkal Majalla" w:eastAsia="Sakkal Majalla"/>
          <w:b/>
          <w:color w:val="2F7F95"/>
          <w:sz w:val="23"/>
          <w:szCs w:val="23"/>
          <w:bCs/>
          <w:rtl/>
        </w:rPr>
        <w:t>٣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8"/>
          <w:szCs w:val="18"/>
          <w:rtl/>
        </w:rPr>
        <w:t>:</w:t>
      </w:r>
      <w:r>
        <w:rPr>
          <w:rFonts w:ascii="Sakkal Majalla" w:hAnsi="Sakkal Majalla" w:cs="Sakkal Majalla" w:eastAsia="Sakkal Majalla"/>
          <w:b/>
          <w:color w:val="2F7F95"/>
          <w:sz w:val="23"/>
          <w:szCs w:val="23"/>
          <w:bCs/>
          <w:rtl/>
        </w:rPr>
        <w:t>١٠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8"/>
          <w:szCs w:val="18"/>
          <w:rtl/>
        </w:rPr>
        <w:t xml:space="preserve"> دقيقة  ·  </w:t>
      </w:r>
      <w:r>
        <w:rPr>
          <w:rFonts w:ascii="Sakkal Majalla" w:hAnsi="Sakkal Majalla" w:cs="Sakkal Majalla" w:eastAsia="Sakkal Majalla"/>
          <w:b/>
          <w:color w:val="2F7F95"/>
          <w:sz w:val="23"/>
          <w:szCs w:val="23"/>
          <w:bCs/>
          <w:rtl/>
        </w:rPr>
        <w:t>٧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8"/>
          <w:szCs w:val="18"/>
          <w:rtl/>
        </w:rPr>
        <w:t xml:space="preserve"> مشهداً  ·  كلُّ معلمةٍ لها حصةٌ في جدول الحصص الموحَّدة</w:t>
      </w:r>
    </w:p>
    <w:p>
      <w:pPr>
        <w:keepNext/>
        <w:pBdr>
          <w:bottom w:val="single" w:sz="8" w:space="1" w:color="2F7F95"/>
        </w:pBdr>
        <w:bidi/>
        <w:spacing w:before="140" w:after="40"/>
      </w:pPr>
      <w:r>
        <w:rPr>
          <w:rFonts w:ascii="Al-Jazeera-Arabic-Bold" w:hAnsi="Al-Jazeera-Arabic-Bold" w:cs="Al-Jazeera-Arabic-Bold" w:eastAsia="Al-Jazeera-Arabic-Bold"/>
          <w:b w:val="0"/>
          <w:color w:val="C00000"/>
          <w:sz w:val="22"/>
          <w:szCs w:val="22"/>
          <w:rtl/>
        </w:rPr>
        <w:t>❖  قبل أن تضغط «تسجيل»</w:t>
      </w:r>
      <w:r>
        <w:rPr>
          <w:rFonts w:ascii="Sakkal Majalla" w:hAnsi="Sakkal Majalla" w:cs="Sakkal Majalla" w:eastAsia="Sakkal Majalla"/>
          <w:b w:val="0"/>
          <w:color w:val="7F7F7F"/>
          <w:sz w:val="20"/>
          <w:szCs w:val="20"/>
          <w:rtl/>
        </w:rPr>
        <w:t xml:space="preserve">    خمسُ قواعدَ لكل فيديو، وما يخصُّ هذا الدور</w:t>
      </w:r>
    </w:p>
    <w:tbl>
      <w:tblPr>
        <w:bidiVisual/>
        <w:tblW w:w="5000" w:type="pct"/>
        <w:jc w:val="center"/>
        <w:tblBorders>
          <w:top w:val="single" w:sz="6" w:space="0" w:color="355E91"/>
          <w:left w:val="single" w:sz="6" w:space="0" w:color="355E91"/>
          <w:bottom w:val="single" w:sz="6" w:space="0" w:color="355E91"/>
          <w:right w:val="single" w:sz="6" w:space="0" w:color="355E91"/>
          <w:insideH w:val="single" w:sz="6" w:space="0" w:color="355E91"/>
          <w:insideV w:val="single" w:sz="6" w:space="0" w:color="355E91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0771"/>
      </w:tblGrid>
      <w:tr>
        <w:tc>
          <w:tcPr>
            <w:tcW w:w="5000" w:type="pct"/>
            <w:shd w:val="clear" w:color="auto" w:fill="F6F8FB"/>
            <w:vAlign w:val="center"/>
          </w:tcPr>
          <w:p>
            <w:pPr>
              <w:bidi/>
              <w:spacing w:before="0" w:after="0" w:line="290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9"/>
                <w:szCs w:val="19"/>
                <w:rtl/>
              </w:rPr>
              <w:t>قواعدُ التسجيل</w:t>
            </w:r>
          </w:p>
        </w:tc>
      </w:tr>
      <w:tr>
        <w:trPr>
          <w:cantSplit/>
        </w:trPr>
        <w:tc>
          <w:tcPr>
            <w:tcW w:w="5000" w:type="pct"/>
            <w:shd w:val="clear" w:color="auto" w:fill="F6F8FB"/>
            <w:vAlign w:val="center"/>
          </w:tcPr>
          <w:p>
            <w:pPr>
              <w:bidi/>
              <w:spacing w:before="20" w:after="20"/>
            </w:pPr>
            <w:r/>
            <w:r>
              <w:rPr>
                <w:rFonts w:ascii="Sakkal Majalla" w:hAnsi="Sakkal Majalla" w:cs="Sakkal Majalla" w:eastAsia="Sakkal Majalla"/>
                <w:b w:val="0"/>
                <w:color w:val="2F7F95"/>
                <w:sz w:val="20"/>
                <w:szCs w:val="20"/>
                <w:rtl/>
              </w:rPr>
              <w:t xml:space="preserve">•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A1A1A"/>
                <w:sz w:val="18"/>
                <w:szCs w:val="18"/>
                <w:rtl/>
              </w:rPr>
              <w:t>نافذةُ المتصفّح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3"/>
                <w:szCs w:val="23"/>
                <w:rtl/>
              </w:rPr>
              <w:t xml:space="preserve"> (ملءُ الشاشة · تكبير ١٠٠٪) — ولا تُظهر أشرطةَ المفضّلة ولا تبويباتٍ أخرى — فالمشاهدُ يصوّر ما يراه.</w:t>
            </w:r>
          </w:p>
        </w:tc>
      </w:tr>
      <w:tr>
        <w:trPr>
          <w:cantSplit/>
        </w:trPr>
        <w:tc>
          <w:tcPr>
            <w:tcW w:w="5000" w:type="pct"/>
            <w:shd w:val="clear" w:color="auto" w:fill="F6F8FB"/>
            <w:vAlign w:val="center"/>
          </w:tcPr>
          <w:p>
            <w:pPr>
              <w:bidi/>
              <w:spacing w:before="20" w:after="20"/>
            </w:pPr>
            <w:r/>
            <w:r>
              <w:rPr>
                <w:rFonts w:ascii="Sakkal Majalla" w:hAnsi="Sakkal Majalla" w:cs="Sakkal Majalla" w:eastAsia="Sakkal Majalla"/>
                <w:b w:val="0"/>
                <w:color w:val="2F7F95"/>
                <w:sz w:val="20"/>
                <w:szCs w:val="20"/>
                <w:rtl/>
              </w:rPr>
              <w:t xml:space="preserve">•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A1A1A"/>
                <w:sz w:val="18"/>
                <w:szCs w:val="18"/>
                <w:rtl/>
              </w:rPr>
              <w:t>ابدأ من صفحةٍ نظيفة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3"/>
                <w:szCs w:val="23"/>
                <w:rtl/>
              </w:rPr>
              <w:t xml:space="preserve"> (نافذةٌ خاصة (Private) أو امسح بيانات الموقع) — فتظهر شاشةُ اختيار الدور من أولها، ولا يدخل الفيديوُ بحسابٍ سابق.</w:t>
            </w:r>
          </w:p>
        </w:tc>
      </w:tr>
      <w:tr>
        <w:trPr>
          <w:cantSplit/>
        </w:trPr>
        <w:tc>
          <w:tcPr>
            <w:tcW w:w="5000" w:type="pct"/>
            <w:shd w:val="clear" w:color="auto" w:fill="F6F8FB"/>
            <w:vAlign w:val="center"/>
          </w:tcPr>
          <w:p>
            <w:pPr>
              <w:bidi/>
              <w:spacing w:before="20" w:after="20"/>
            </w:pPr>
            <w:r/>
            <w:r>
              <w:rPr>
                <w:rFonts w:ascii="Sakkal Majalla" w:hAnsi="Sakkal Majalla" w:cs="Sakkal Majalla" w:eastAsia="Sakkal Majalla"/>
                <w:b w:val="0"/>
                <w:color w:val="2F7F95"/>
                <w:sz w:val="20"/>
                <w:szCs w:val="20"/>
                <w:rtl/>
              </w:rPr>
              <w:t xml:space="preserve">•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A1A1A"/>
                <w:sz w:val="18"/>
                <w:szCs w:val="18"/>
                <w:rtl/>
              </w:rPr>
              <w:t>بياناتٌ مزروعةٌ لا حقيقية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3"/>
                <w:szCs w:val="23"/>
                <w:rtl/>
              </w:rPr>
              <w:t xml:space="preserve"> (أسماءٌ تبدأ بـ«أ. نموذج») — لا يُصوَّر اسمُ معلمٍ حقيقيٍّ ولا رقمُه الوظيفيّ ولا درجتُه — الفيديو يُوزَّع.</w:t>
            </w:r>
          </w:p>
        </w:tc>
      </w:tr>
      <w:tr>
        <w:trPr>
          <w:cantSplit/>
        </w:trPr>
        <w:tc>
          <w:tcPr>
            <w:tcW w:w="5000" w:type="pct"/>
            <w:shd w:val="clear" w:color="auto" w:fill="F6F8FB"/>
            <w:vAlign w:val="center"/>
          </w:tcPr>
          <w:p>
            <w:pPr>
              <w:bidi/>
              <w:spacing w:before="20" w:after="20"/>
            </w:pPr>
            <w:r/>
            <w:r>
              <w:rPr>
                <w:rFonts w:ascii="Sakkal Majalla" w:hAnsi="Sakkal Majalla" w:cs="Sakkal Majalla" w:eastAsia="Sakkal Majalla"/>
                <w:b w:val="0"/>
                <w:color w:val="2F7F95"/>
                <w:sz w:val="20"/>
                <w:szCs w:val="20"/>
                <w:rtl/>
              </w:rPr>
              <w:t xml:space="preserve">•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A1A1A"/>
                <w:sz w:val="18"/>
                <w:szCs w:val="18"/>
                <w:rtl/>
              </w:rPr>
              <w:t>صوتٌ واحدٌ هادئ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3"/>
                <w:szCs w:val="23"/>
                <w:rtl/>
              </w:rPr>
              <w:t xml:space="preserve"> (تحدّث وأنت تنقر لا بعدها) — فيرى المشاهدُ النقرةَ ويسمع سببَها في اللحظة نفسِها.</w:t>
            </w:r>
          </w:p>
        </w:tc>
      </w:tr>
      <w:tr>
        <w:trPr>
          <w:cantSplit/>
        </w:trPr>
        <w:tc>
          <w:tcPr>
            <w:tcW w:w="5000" w:type="pct"/>
            <w:shd w:val="clear" w:color="auto" w:fill="F6F8FB"/>
            <w:vAlign w:val="center"/>
          </w:tcPr>
          <w:p>
            <w:pPr>
              <w:bidi/>
              <w:spacing w:before="20" w:after="20"/>
            </w:pPr>
            <w:r/>
            <w:r>
              <w:rPr>
                <w:rFonts w:ascii="Sakkal Majalla" w:hAnsi="Sakkal Majalla" w:cs="Sakkal Majalla" w:eastAsia="Sakkal Majalla"/>
                <w:b w:val="0"/>
                <w:color w:val="2F7F95"/>
                <w:sz w:val="20"/>
                <w:szCs w:val="20"/>
                <w:rtl/>
              </w:rPr>
              <w:t xml:space="preserve">•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A1A1A"/>
                <w:sz w:val="18"/>
                <w:szCs w:val="18"/>
                <w:rtl/>
              </w:rPr>
              <w:t>لا تشرح ما لا يخصّه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3"/>
                <w:szCs w:val="23"/>
                <w:rtl/>
              </w:rPr>
              <w:t xml:space="preserve"> (ابقَ في شاشاته) — ولكلِّ دورٍ ما يخصُّه فقط — فلا تفتح في فيديو المعلمة شاشةَ المشرفة.</w:t>
            </w:r>
          </w:p>
        </w:tc>
      </w:tr>
    </w:tbl>
    <w:p>
      <w:pPr>
        <w:bidi/>
        <w:spacing w:before="0" w:after="100"/>
      </w:pPr>
    </w:p>
    <w:tbl>
      <w:tblPr>
        <w:bidiVisual/>
        <w:tblW w:w="5000" w:type="pct"/>
        <w:jc w:val="center"/>
        <w:tblBorders>
          <w:top w:val="single" w:sz="6" w:space="0" w:color="2F7F95"/>
          <w:left w:val="single" w:sz="6" w:space="0" w:color="2F7F95"/>
          <w:bottom w:val="single" w:sz="6" w:space="0" w:color="2F7F95"/>
          <w:right w:val="single" w:sz="6" w:space="0" w:color="2F7F95"/>
          <w:insideH w:val="single" w:sz="6" w:space="0" w:color="2F7F95"/>
          <w:insideV w:val="single" w:sz="6" w:space="0" w:color="2F7F95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0771"/>
      </w:tblGrid>
      <w:tr>
        <w:tc>
          <w:tcPr>
            <w:tcW w:w="5000" w:type="pct"/>
            <w:shd w:val="clear" w:color="auto" w:fill="E2F0F3"/>
            <w:vAlign w:val="center"/>
          </w:tcPr>
          <w:p>
            <w:pPr>
              <w:bidi/>
              <w:spacing w:before="0" w:after="0" w:line="290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9"/>
                <w:szCs w:val="19"/>
                <w:rtl/>
              </w:rPr>
              <w:t>وما يُهيَّأ لهذا الدور بعينه</w:t>
            </w:r>
          </w:p>
        </w:tc>
      </w:tr>
      <w:tr>
        <w:trPr>
          <w:cantSplit/>
        </w:trPr>
        <w:tc>
          <w:tcPr>
            <w:tcW w:w="5000" w:type="pct"/>
            <w:shd w:val="clear" w:color="auto" w:fill="E2F0F3"/>
            <w:vAlign w:val="center"/>
          </w:tcPr>
          <w:p>
            <w:pPr>
              <w:bidi/>
              <w:spacing w:before="20" w:after="20"/>
            </w:pPr>
            <w:r/>
            <w:r>
              <w:rPr>
                <w:rFonts w:ascii="Sakkal Majalla" w:hAnsi="Sakkal Majalla" w:cs="Sakkal Majalla" w:eastAsia="Sakkal Majalla"/>
                <w:b w:val="0"/>
                <w:color w:val="2F7F95"/>
                <w:sz w:val="20"/>
                <w:szCs w:val="20"/>
                <w:rtl/>
              </w:rPr>
              <w:t xml:space="preserve">•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3"/>
                <w:szCs w:val="23"/>
                <w:rtl/>
              </w:rPr>
              <w:t>رقمٌ وظيفيٌّ من كشف المعلمات — يظهر الاسمُ فيستغني الفيديو عن الكتابة.</w:t>
            </w:r>
          </w:p>
        </w:tc>
      </w:tr>
      <w:tr>
        <w:trPr>
          <w:cantSplit/>
        </w:trPr>
        <w:tc>
          <w:tcPr>
            <w:tcW w:w="5000" w:type="pct"/>
            <w:shd w:val="clear" w:color="auto" w:fill="E2F0F3"/>
            <w:vAlign w:val="center"/>
          </w:tcPr>
          <w:p>
            <w:pPr>
              <w:bidi/>
              <w:spacing w:before="20" w:after="20"/>
            </w:pPr>
            <w:r/>
            <w:r>
              <w:rPr>
                <w:rFonts w:ascii="Sakkal Majalla" w:hAnsi="Sakkal Majalla" w:cs="Sakkal Majalla" w:eastAsia="Sakkal Majalla"/>
                <w:b w:val="0"/>
                <w:color w:val="2F7F95"/>
                <w:sz w:val="20"/>
                <w:szCs w:val="20"/>
                <w:rtl/>
              </w:rPr>
              <w:t xml:space="preserve">•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3"/>
                <w:szCs w:val="23"/>
                <w:rtl/>
              </w:rPr>
              <w:t>حصةٌ واحدةٌ مجدولةٌ في خانة هذا المعلمة، بأسبوعٍ ويومٍ قريبين.</w:t>
            </w:r>
          </w:p>
        </w:tc>
      </w:tr>
      <w:tr>
        <w:trPr>
          <w:cantSplit/>
        </w:trPr>
        <w:tc>
          <w:tcPr>
            <w:tcW w:w="5000" w:type="pct"/>
            <w:shd w:val="clear" w:color="auto" w:fill="E2F0F3"/>
            <w:vAlign w:val="center"/>
          </w:tcPr>
          <w:p>
            <w:pPr>
              <w:bidi/>
              <w:spacing w:before="20" w:after="20"/>
            </w:pPr>
            <w:r/>
            <w:r>
              <w:rPr>
                <w:rFonts w:ascii="Sakkal Majalla" w:hAnsi="Sakkal Majalla" w:cs="Sakkal Majalla" w:eastAsia="Sakkal Majalla"/>
                <w:b w:val="0"/>
                <w:color w:val="2F7F95"/>
                <w:sz w:val="20"/>
                <w:szCs w:val="20"/>
                <w:rtl/>
              </w:rPr>
              <w:t xml:space="preserve">•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3"/>
                <w:szCs w:val="23"/>
                <w:rtl/>
              </w:rPr>
              <w:t>تحضيرٌ غيرُ مُصدَرٍ بعدُ — فتُرى خطوةُ الإصدار حيّةً لا منتهية.</w:t>
            </w:r>
          </w:p>
        </w:tc>
      </w:tr>
      <w:tr>
        <w:trPr>
          <w:cantSplit/>
        </w:trPr>
        <w:tc>
          <w:tcPr>
            <w:tcW w:w="5000" w:type="pct"/>
            <w:shd w:val="clear" w:color="auto" w:fill="E2F0F3"/>
            <w:vAlign w:val="center"/>
          </w:tcPr>
          <w:p>
            <w:pPr>
              <w:bidi/>
              <w:spacing w:before="20" w:after="20"/>
            </w:pPr>
            <w:r/>
            <w:r>
              <w:rPr>
                <w:rFonts w:ascii="Sakkal Majalla" w:hAnsi="Sakkal Majalla" w:cs="Sakkal Majalla" w:eastAsia="Sakkal Majalla"/>
                <w:b w:val="0"/>
                <w:color w:val="2F7F95"/>
                <w:sz w:val="20"/>
                <w:szCs w:val="20"/>
                <w:rtl/>
              </w:rPr>
              <w:t xml:space="preserve">•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3"/>
                <w:szCs w:val="23"/>
                <w:rtl/>
              </w:rPr>
              <w:t xml:space="preserve">ونتيجةٌ وبطاقةُ جسرٍ على حصةٍ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A1A1A"/>
                <w:sz w:val="18"/>
                <w:szCs w:val="18"/>
                <w:rtl/>
              </w:rPr>
              <w:t>سابقة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3"/>
                <w:szCs w:val="23"/>
                <w:rtl/>
              </w:rPr>
              <w:t xml:space="preserve"> — فتُعرض شاشةُ التقرير ممتلئة.</w:t>
            </w:r>
          </w:p>
        </w:tc>
      </w:tr>
    </w:tbl>
    <w:p>
      <w:pPr>
        <w:bidi/>
        <w:spacing w:before="0" w:after="100"/>
      </w:pPr>
    </w:p>
    <w:p>
      <w:pPr>
        <w:keepNext/>
        <w:pBdr>
          <w:bottom w:val="single" w:sz="8" w:space="1" w:color="2F7F95"/>
        </w:pBdr>
        <w:bidi/>
        <w:spacing w:before="140" w:after="40"/>
      </w:pPr>
      <w:r>
        <w:rPr>
          <w:rFonts w:ascii="Al-Jazeera-Arabic-Bold" w:hAnsi="Al-Jazeera-Arabic-Bold" w:cs="Al-Jazeera-Arabic-Bold" w:eastAsia="Al-Jazeera-Arabic-Bold"/>
          <w:b w:val="0"/>
          <w:color w:val="C00000"/>
          <w:sz w:val="22"/>
          <w:szCs w:val="22"/>
          <w:rtl/>
        </w:rPr>
        <w:t>❖  المشاهد</w:t>
      </w:r>
      <w:r>
        <w:rPr>
          <w:rFonts w:ascii="Sakkal Majalla" w:hAnsi="Sakkal Majalla" w:cs="Sakkal Majalla" w:eastAsia="Sakkal Majalla"/>
          <w:b w:val="0"/>
          <w:color w:val="7F7F7F"/>
          <w:sz w:val="20"/>
          <w:szCs w:val="20"/>
          <w:rtl/>
        </w:rPr>
        <w:t xml:space="preserve">    وما بين قوسين زمنُ المشهد في الشريط</w:t>
      </w:r>
    </w:p>
    <w:p>
      <w:pPr>
        <w:keepNext/>
        <w:shd w:val="clear" w:color="auto" w:fill="E9EEF6"/>
        <w:bidi/>
        <w:spacing w:before="120" w:after="40"/>
      </w:pPr>
      <w:r>
        <w:rPr>
          <w:rFonts w:ascii="Al-Jazeera-Arabic-Bold" w:hAnsi="Al-Jazeera-Arabic-Bold" w:cs="Al-Jazeera-Arabic-Bold" w:eastAsia="Al-Jazeera-Arabic-Bold"/>
          <w:b w:val="0"/>
          <w:color w:val="C00000"/>
          <w:sz w:val="20"/>
          <w:szCs w:val="20"/>
          <w:rtl/>
        </w:rPr>
        <w:t xml:space="preserve">  مشهد </w:t>
      </w:r>
      <w:r>
        <w:rPr>
          <w:rFonts w:ascii="Sakkal Majalla" w:hAnsi="Sakkal Majalla" w:cs="Sakkal Majalla" w:eastAsia="Sakkal Majalla"/>
          <w:b/>
          <w:color w:val="C00000"/>
          <w:sz w:val="25"/>
          <w:szCs w:val="25"/>
          <w:bCs/>
          <w:rtl/>
        </w:rPr>
        <w:t>١</w:t>
      </w:r>
      <w:r>
        <w:rPr>
          <w:rFonts w:ascii="Al-Jazeera-Arabic-Bold" w:hAnsi="Al-Jazeera-Arabic-Bold" w:cs="Al-Jazeera-Arabic-Bold" w:eastAsia="Al-Jazeera-Arabic-Bold"/>
          <w:b w:val="0"/>
          <w:color w:val="C00000"/>
          <w:sz w:val="20"/>
          <w:szCs w:val="20"/>
          <w:rtl/>
        </w:rPr>
        <w:t xml:space="preserve">  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 xml:space="preserve">  </w:t>
      </w:r>
      <w:r>
        <w:rPr>
          <w:rFonts w:ascii="Sakkal Majalla" w:hAnsi="Sakkal Majalla" w:cs="Sakkal Majalla" w:eastAsia="Sakkal Majalla"/>
          <w:b/>
          <w:color w:val="2F7F95"/>
          <w:sz w:val="21"/>
          <w:szCs w:val="21"/>
          <w:bCs/>
          <w:rtl/>
        </w:rPr>
        <w:t>٠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>:</w:t>
      </w:r>
      <w:r>
        <w:rPr>
          <w:rFonts w:ascii="Sakkal Majalla" w:hAnsi="Sakkal Majalla" w:cs="Sakkal Majalla" w:eastAsia="Sakkal Majalla"/>
          <w:b/>
          <w:color w:val="2F7F95"/>
          <w:sz w:val="21"/>
          <w:szCs w:val="21"/>
          <w:bCs/>
          <w:rtl/>
        </w:rPr>
        <w:t>٠٠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 xml:space="preserve"> – </w:t>
      </w:r>
      <w:r>
        <w:rPr>
          <w:rFonts w:ascii="Sakkal Majalla" w:hAnsi="Sakkal Majalla" w:cs="Sakkal Majalla" w:eastAsia="Sakkal Majalla"/>
          <w:b/>
          <w:color w:val="2F7F95"/>
          <w:sz w:val="21"/>
          <w:szCs w:val="21"/>
          <w:bCs/>
          <w:rtl/>
        </w:rPr>
        <w:t>٠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>:</w:t>
      </w:r>
      <w:r>
        <w:rPr>
          <w:rFonts w:ascii="Sakkal Majalla" w:hAnsi="Sakkal Majalla" w:cs="Sakkal Majalla" w:eastAsia="Sakkal Majalla"/>
          <w:b/>
          <w:color w:val="2F7F95"/>
          <w:sz w:val="21"/>
          <w:szCs w:val="21"/>
          <w:bCs/>
          <w:rtl/>
        </w:rPr>
        <w:t>٢٢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 xml:space="preserve">  </w:t>
      </w:r>
      <w:r>
        <w:rPr>
          <w:rFonts w:ascii="Al-Jazeera-Arabic-Bold" w:hAnsi="Al-Jazeera-Arabic-Bold" w:cs="Al-Jazeera-Arabic-Bold" w:eastAsia="Al-Jazeera-Arabic-Bold"/>
          <w:b w:val="0"/>
          <w:color w:val="355E91"/>
          <w:sz w:val="20"/>
          <w:szCs w:val="20"/>
          <w:rtl/>
        </w:rPr>
        <w:t xml:space="preserve">   الافتتاح — وأنتِ على شاشة اختيار الدور</w:t>
      </w:r>
    </w:p>
    <w:p>
      <w:pPr>
        <w:bidi/>
        <w:spacing w:before="20" w:after="20"/>
        <w:ind w:right="220"/>
      </w:pP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 xml:space="preserve">الشاشة:  </w:t>
      </w:r>
      <w:r>
        <w:rPr>
          <w:rFonts w:ascii="Sakkal Majalla" w:hAnsi="Sakkal Majalla" w:cs="Sakkal Majalla" w:eastAsia="Sakkal Majalla"/>
          <w:b w:val="0"/>
          <w:color w:val="355E91"/>
          <w:sz w:val="22"/>
          <w:szCs w:val="22"/>
          <w:rtl/>
        </w:rPr>
        <w:t>اختيار الدور — أول الصفحة</w:t>
      </w:r>
    </w:p>
    <w:p>
      <w:pPr>
        <w:bidi/>
        <w:spacing w:before="20" w:after="40"/>
        <w:jc w:val="center"/>
      </w:pPr>
      <w:r>
        <w:drawing>
          <wp:inline xmlns:a="http://schemas.openxmlformats.org/drawingml/2006/main" xmlns:pic="http://schemas.openxmlformats.org/drawingml/2006/picture">
            <wp:extent cx="2200951" cy="288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i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200951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bidi/>
        <w:spacing w:before="0" w:after="40"/>
        <w:ind w:right="220"/>
      </w:pPr>
      <w:r>
        <w:rPr>
          <w:rFonts w:ascii="Sakkal Majalla" w:hAnsi="Sakkal Majalla" w:cs="Sakkal Majalla" w:eastAsia="Sakkal Majalla"/>
          <w:b w:val="0"/>
          <w:color w:val="2F7F95"/>
          <w:sz w:val="20"/>
          <w:szCs w:val="20"/>
          <w:rtl/>
        </w:rPr>
        <w:t xml:space="preserve">•  </w:t>
      </w:r>
      <w:r>
        <w:rPr>
          <w:rFonts w:ascii="Sakkal Majalla" w:hAnsi="Sakkal Majalla" w:cs="Sakkal Majalla" w:eastAsia="Sakkal Majalla"/>
          <w:b w:val="0"/>
          <w:color w:val="1A1A1A"/>
          <w:sz w:val="23"/>
          <w:szCs w:val="23"/>
          <w:rtl/>
        </w:rPr>
        <w:t>افتحي الرابط وأنتِ صامتة، ثم ابدئي الكلام والشاشةُ ظاهرة:  https://ahseyam.github.io/unified-lesson/</w:t>
      </w:r>
    </w:p>
    <w:p>
      <w:pPr>
        <w:shd w:val="clear" w:color="auto" w:fill="F6F8FB"/>
        <w:bidi/>
        <w:spacing w:before="40" w:after="20"/>
        <w:ind w:right="220"/>
      </w:pPr>
      <w:r>
        <w:rPr>
          <w:rFonts w:ascii="Al-Jazeera-Arabic-Bold" w:hAnsi="Al-Jazeera-Arabic-Bold" w:cs="Al-Jazeera-Arabic-Bold" w:eastAsia="Al-Jazeera-Arabic-Bold"/>
          <w:b w:val="0"/>
          <w:color w:val="C00000"/>
          <w:sz w:val="18"/>
          <w:szCs w:val="18"/>
          <w:rtl/>
        </w:rPr>
        <w:t>تقولين وأنتِ تنقرين:</w:t>
      </w:r>
    </w:p>
    <w:p>
      <w:pPr>
        <w:bidi/>
        <w:spacing w:before="0" w:after="40"/>
        <w:ind w:right="400"/>
      </w:pPr>
      <w:r>
        <w:rPr>
          <w:rFonts w:ascii="Sakkal Majalla" w:hAnsi="Sakkal Majalla" w:cs="Sakkal Majalla" w:eastAsia="Sakkal Majalla"/>
          <w:b w:val="0"/>
          <w:color w:val="2F7F95"/>
          <w:sz w:val="22"/>
          <w:szCs w:val="22"/>
          <w:rtl/>
        </w:rPr>
        <w:t xml:space="preserve">«  </w:t>
      </w:r>
      <w:r>
        <w:rPr>
          <w:rFonts w:ascii="Sakkal Majalla" w:hAnsi="Sakkal Majalla" w:cs="Sakkal Majalla" w:eastAsia="Sakkal Majalla"/>
          <w:b w:val="0"/>
          <w:color w:val="1A1A1A"/>
          <w:sz w:val="24"/>
          <w:szCs w:val="24"/>
          <w:rtl/>
        </w:rPr>
        <w:t>مرحباً. هذا فيديو قصيرٌ يمشي معكِ في رحلتكِ كاملةً داخل منصة الحصة الموحَّدة: من خانتكِ في الجدول إلى درجتكِ وإجراء جسركِ. دقائقُ قليلةٌ تكفيكِ عن أي سؤال.</w:t>
      </w:r>
      <w:r>
        <w:rPr>
          <w:rFonts w:ascii="Sakkal Majalla" w:hAnsi="Sakkal Majalla" w:cs="Sakkal Majalla" w:eastAsia="Sakkal Majalla"/>
          <w:b w:val="0"/>
          <w:color w:val="2F7F95"/>
          <w:sz w:val="22"/>
          <w:szCs w:val="22"/>
          <w:rtl/>
        </w:rPr>
        <w:t xml:space="preserve">  »</w:t>
      </w:r>
    </w:p>
    <w:p>
      <w:pPr>
        <w:keepNext/>
        <w:shd w:val="clear" w:color="auto" w:fill="E9EEF6"/>
        <w:bidi/>
        <w:spacing w:before="120" w:after="40"/>
      </w:pPr>
      <w:r>
        <w:rPr>
          <w:rFonts w:ascii="Al-Jazeera-Arabic-Bold" w:hAnsi="Al-Jazeera-Arabic-Bold" w:cs="Al-Jazeera-Arabic-Bold" w:eastAsia="Al-Jazeera-Arabic-Bold"/>
          <w:b w:val="0"/>
          <w:color w:val="C00000"/>
          <w:sz w:val="20"/>
          <w:szCs w:val="20"/>
          <w:rtl/>
        </w:rPr>
        <w:t xml:space="preserve">  مشهد </w:t>
      </w:r>
      <w:r>
        <w:rPr>
          <w:rFonts w:ascii="Sakkal Majalla" w:hAnsi="Sakkal Majalla" w:cs="Sakkal Majalla" w:eastAsia="Sakkal Majalla"/>
          <w:b/>
          <w:color w:val="C00000"/>
          <w:sz w:val="25"/>
          <w:szCs w:val="25"/>
          <w:bCs/>
          <w:rtl/>
        </w:rPr>
        <w:t>٢</w:t>
      </w:r>
      <w:r>
        <w:rPr>
          <w:rFonts w:ascii="Al-Jazeera-Arabic-Bold" w:hAnsi="Al-Jazeera-Arabic-Bold" w:cs="Al-Jazeera-Arabic-Bold" w:eastAsia="Al-Jazeera-Arabic-Bold"/>
          <w:b w:val="0"/>
          <w:color w:val="C00000"/>
          <w:sz w:val="20"/>
          <w:szCs w:val="20"/>
          <w:rtl/>
        </w:rPr>
        <w:t xml:space="preserve">  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 xml:space="preserve">  </w:t>
      </w:r>
      <w:r>
        <w:rPr>
          <w:rFonts w:ascii="Sakkal Majalla" w:hAnsi="Sakkal Majalla" w:cs="Sakkal Majalla" w:eastAsia="Sakkal Majalla"/>
          <w:b/>
          <w:color w:val="2F7F95"/>
          <w:sz w:val="21"/>
          <w:szCs w:val="21"/>
          <w:bCs/>
          <w:rtl/>
        </w:rPr>
        <w:t>٠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>:</w:t>
      </w:r>
      <w:r>
        <w:rPr>
          <w:rFonts w:ascii="Sakkal Majalla" w:hAnsi="Sakkal Majalla" w:cs="Sakkal Majalla" w:eastAsia="Sakkal Majalla"/>
          <w:b/>
          <w:color w:val="2F7F95"/>
          <w:sz w:val="21"/>
          <w:szCs w:val="21"/>
          <w:bCs/>
          <w:rtl/>
        </w:rPr>
        <w:t>٢٢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 xml:space="preserve"> – </w:t>
      </w:r>
      <w:r>
        <w:rPr>
          <w:rFonts w:ascii="Sakkal Majalla" w:hAnsi="Sakkal Majalla" w:cs="Sakkal Majalla" w:eastAsia="Sakkal Majalla"/>
          <w:b/>
          <w:color w:val="2F7F95"/>
          <w:sz w:val="21"/>
          <w:szCs w:val="21"/>
          <w:bCs/>
          <w:rtl/>
        </w:rPr>
        <w:t>٠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>:</w:t>
      </w:r>
      <w:r>
        <w:rPr>
          <w:rFonts w:ascii="Sakkal Majalla" w:hAnsi="Sakkal Majalla" w:cs="Sakkal Majalla" w:eastAsia="Sakkal Majalla"/>
          <w:b/>
          <w:color w:val="2F7F95"/>
          <w:sz w:val="21"/>
          <w:szCs w:val="21"/>
          <w:bCs/>
          <w:rtl/>
        </w:rPr>
        <w:t>٥٢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 xml:space="preserve">  </w:t>
      </w:r>
      <w:r>
        <w:rPr>
          <w:rFonts w:ascii="Al-Jazeera-Arabic-Bold" w:hAnsi="Al-Jazeera-Arabic-Bold" w:cs="Al-Jazeera-Arabic-Bold" w:eastAsia="Al-Jazeera-Arabic-Bold"/>
          <w:b w:val="0"/>
          <w:color w:val="355E91"/>
          <w:sz w:val="20"/>
          <w:szCs w:val="20"/>
          <w:rtl/>
        </w:rPr>
        <w:t xml:space="preserve">   ادخلي بدورك</w:t>
      </w:r>
    </w:p>
    <w:p>
      <w:pPr>
        <w:bidi/>
        <w:spacing w:before="20" w:after="20"/>
        <w:ind w:right="220"/>
      </w:pP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 xml:space="preserve">الشاشة:  </w:t>
      </w:r>
      <w:r>
        <w:rPr>
          <w:rFonts w:ascii="Sakkal Majalla" w:hAnsi="Sakkal Majalla" w:cs="Sakkal Majalla" w:eastAsia="Sakkal Majalla"/>
          <w:b w:val="0"/>
          <w:color w:val="355E91"/>
          <w:sz w:val="22"/>
          <w:szCs w:val="22"/>
          <w:rtl/>
        </w:rPr>
        <w:t>الدخول بدور المعلمة القائم بالحصة</w:t>
      </w:r>
    </w:p>
    <w:p>
      <w:pPr>
        <w:bidi/>
        <w:spacing w:before="20" w:after="40"/>
        <w:jc w:val="center"/>
      </w:pPr>
      <w:r>
        <w:drawing>
          <wp:inline xmlns:a="http://schemas.openxmlformats.org/drawingml/2006/main" xmlns:pic="http://schemas.openxmlformats.org/drawingml/2006/picture">
            <wp:extent cx="2200951" cy="288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in_teache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200951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hd w:val="clear" w:color="auto" w:fill="F6F8FB"/>
        <w:bidi/>
        <w:spacing w:before="40" w:after="20"/>
        <w:ind w:right="220"/>
      </w:pPr>
      <w:r>
        <w:rPr>
          <w:rFonts w:ascii="Al-Jazeera-Arabic-Bold" w:hAnsi="Al-Jazeera-Arabic-Bold" w:cs="Al-Jazeera-Arabic-Bold" w:eastAsia="Al-Jazeera-Arabic-Bold"/>
          <w:b w:val="0"/>
          <w:color w:val="C00000"/>
          <w:sz w:val="18"/>
          <w:szCs w:val="18"/>
          <w:rtl/>
        </w:rPr>
        <w:t>تقولين وأنتِ تنقرين:</w:t>
      </w:r>
    </w:p>
    <w:p>
      <w:pPr>
        <w:bidi/>
        <w:spacing w:before="0" w:after="40"/>
        <w:ind w:right="400"/>
      </w:pPr>
      <w:r>
        <w:rPr>
          <w:rFonts w:ascii="Sakkal Majalla" w:hAnsi="Sakkal Majalla" w:cs="Sakkal Majalla" w:eastAsia="Sakkal Majalla"/>
          <w:b w:val="0"/>
          <w:color w:val="2F7F95"/>
          <w:sz w:val="22"/>
          <w:szCs w:val="22"/>
          <w:rtl/>
        </w:rPr>
        <w:t xml:space="preserve">«  </w:t>
      </w:r>
      <w:r>
        <w:rPr>
          <w:rFonts w:ascii="Sakkal Majalla" w:hAnsi="Sakkal Majalla" w:cs="Sakkal Majalla" w:eastAsia="Sakkal Majalla"/>
          <w:b w:val="0"/>
          <w:color w:val="1A1A1A"/>
          <w:sz w:val="24"/>
          <w:szCs w:val="24"/>
          <w:rtl/>
        </w:rPr>
        <w:t>اختاري بطاقة «المعلمة القائم بالحصة»، ثم اكتبي رقمك الوظيفي فيظهر اسمُك.</w:t>
      </w:r>
      <w:r>
        <w:rPr>
          <w:rFonts w:ascii="Sakkal Majalla" w:hAnsi="Sakkal Majalla" w:cs="Sakkal Majalla" w:eastAsia="Sakkal Majalla"/>
          <w:b w:val="0"/>
          <w:color w:val="2F7F95"/>
          <w:sz w:val="22"/>
          <w:szCs w:val="22"/>
          <w:rtl/>
        </w:rPr>
        <w:t xml:space="preserve">  »</w:t>
      </w:r>
    </w:p>
    <w:p>
      <w:pPr>
        <w:bidi/>
        <w:spacing w:before="0" w:after="40"/>
        <w:ind w:right="400"/>
      </w:pPr>
      <w:r>
        <w:rPr>
          <w:rFonts w:ascii="Sakkal Majalla" w:hAnsi="Sakkal Majalla" w:cs="Sakkal Majalla" w:eastAsia="Sakkal Majalla"/>
          <w:b w:val="0"/>
          <w:color w:val="2F7F95"/>
          <w:sz w:val="22"/>
          <w:szCs w:val="22"/>
          <w:rtl/>
        </w:rPr>
        <w:t xml:space="preserve">«  </w:t>
      </w:r>
      <w:r>
        <w:rPr>
          <w:rFonts w:ascii="Sakkal Majalla" w:hAnsi="Sakkal Majalla" w:cs="Sakkal Majalla" w:eastAsia="Sakkal Majalla"/>
          <w:b w:val="0"/>
          <w:color w:val="1A1A1A"/>
          <w:sz w:val="24"/>
          <w:szCs w:val="24"/>
          <w:rtl/>
        </w:rPr>
        <w:t>ويُطلب منك تخصصُك — ومنه يُعرف صفُّك في الجدول.</w:t>
      </w:r>
      <w:r>
        <w:rPr>
          <w:rFonts w:ascii="Sakkal Majalla" w:hAnsi="Sakkal Majalla" w:cs="Sakkal Majalla" w:eastAsia="Sakkal Majalla"/>
          <w:b w:val="0"/>
          <w:color w:val="2F7F95"/>
          <w:sz w:val="22"/>
          <w:szCs w:val="22"/>
          <w:rtl/>
        </w:rPr>
        <w:t xml:space="preserve">  »</w:t>
      </w:r>
    </w:p>
    <w:p>
      <w:pPr>
        <w:keepNext/>
        <w:shd w:val="clear" w:color="auto" w:fill="E9EEF6"/>
        <w:bidi/>
        <w:spacing w:before="120" w:after="40"/>
      </w:pPr>
      <w:r>
        <w:rPr>
          <w:rFonts w:ascii="Al-Jazeera-Arabic-Bold" w:hAnsi="Al-Jazeera-Arabic-Bold" w:cs="Al-Jazeera-Arabic-Bold" w:eastAsia="Al-Jazeera-Arabic-Bold"/>
          <w:b w:val="0"/>
          <w:color w:val="C00000"/>
          <w:sz w:val="20"/>
          <w:szCs w:val="20"/>
          <w:rtl/>
        </w:rPr>
        <w:t xml:space="preserve">  مشهد </w:t>
      </w:r>
      <w:r>
        <w:rPr>
          <w:rFonts w:ascii="Sakkal Majalla" w:hAnsi="Sakkal Majalla" w:cs="Sakkal Majalla" w:eastAsia="Sakkal Majalla"/>
          <w:b/>
          <w:color w:val="C00000"/>
          <w:sz w:val="25"/>
          <w:szCs w:val="25"/>
          <w:bCs/>
          <w:rtl/>
        </w:rPr>
        <w:t>٣</w:t>
      </w:r>
      <w:r>
        <w:rPr>
          <w:rFonts w:ascii="Al-Jazeera-Arabic-Bold" w:hAnsi="Al-Jazeera-Arabic-Bold" w:cs="Al-Jazeera-Arabic-Bold" w:eastAsia="Al-Jazeera-Arabic-Bold"/>
          <w:b w:val="0"/>
          <w:color w:val="C00000"/>
          <w:sz w:val="20"/>
          <w:szCs w:val="20"/>
          <w:rtl/>
        </w:rPr>
        <w:t xml:space="preserve">  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 xml:space="preserve">  </w:t>
      </w:r>
      <w:r>
        <w:rPr>
          <w:rFonts w:ascii="Sakkal Majalla" w:hAnsi="Sakkal Majalla" w:cs="Sakkal Majalla" w:eastAsia="Sakkal Majalla"/>
          <w:b/>
          <w:color w:val="2F7F95"/>
          <w:sz w:val="21"/>
          <w:szCs w:val="21"/>
          <w:bCs/>
          <w:rtl/>
        </w:rPr>
        <w:t>٠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>:</w:t>
      </w:r>
      <w:r>
        <w:rPr>
          <w:rFonts w:ascii="Sakkal Majalla" w:hAnsi="Sakkal Majalla" w:cs="Sakkal Majalla" w:eastAsia="Sakkal Majalla"/>
          <w:b/>
          <w:color w:val="2F7F95"/>
          <w:sz w:val="21"/>
          <w:szCs w:val="21"/>
          <w:bCs/>
          <w:rtl/>
        </w:rPr>
        <w:t>٥٢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 xml:space="preserve"> – </w:t>
      </w:r>
      <w:r>
        <w:rPr>
          <w:rFonts w:ascii="Sakkal Majalla" w:hAnsi="Sakkal Majalla" w:cs="Sakkal Majalla" w:eastAsia="Sakkal Majalla"/>
          <w:b/>
          <w:color w:val="2F7F95"/>
          <w:sz w:val="21"/>
          <w:szCs w:val="21"/>
          <w:bCs/>
          <w:rtl/>
        </w:rPr>
        <w:t>١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>:</w:t>
      </w:r>
      <w:r>
        <w:rPr>
          <w:rFonts w:ascii="Sakkal Majalla" w:hAnsi="Sakkal Majalla" w:cs="Sakkal Majalla" w:eastAsia="Sakkal Majalla"/>
          <w:b/>
          <w:color w:val="2F7F95"/>
          <w:sz w:val="21"/>
          <w:szCs w:val="21"/>
          <w:bCs/>
          <w:rtl/>
        </w:rPr>
        <w:t>٢٢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 xml:space="preserve">  </w:t>
      </w:r>
      <w:r>
        <w:rPr>
          <w:rFonts w:ascii="Al-Jazeera-Arabic-Bold" w:hAnsi="Al-Jazeera-Arabic-Bold" w:cs="Al-Jazeera-Arabic-Bold" w:eastAsia="Al-Jazeera-Arabic-Bold"/>
          <w:b w:val="0"/>
          <w:color w:val="355E91"/>
          <w:sz w:val="20"/>
          <w:szCs w:val="20"/>
          <w:rtl/>
        </w:rPr>
        <w:t xml:space="preserve">   اعرفي خانتك في الجدول</w:t>
      </w:r>
    </w:p>
    <w:p>
      <w:pPr>
        <w:bidi/>
        <w:spacing w:before="20" w:after="20"/>
        <w:ind w:right="220"/>
      </w:pP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 xml:space="preserve">الشاشة:  </w:t>
      </w:r>
      <w:r>
        <w:rPr>
          <w:rFonts w:ascii="Sakkal Majalla" w:hAnsi="Sakkal Majalla" w:cs="Sakkal Majalla" w:eastAsia="Sakkal Majalla"/>
          <w:b w:val="0"/>
          <w:color w:val="355E91"/>
          <w:sz w:val="22"/>
          <w:szCs w:val="22"/>
          <w:rtl/>
        </w:rPr>
        <w:t>المرحلة ١ — جدول الحصص الموحَّدة</w:t>
      </w:r>
    </w:p>
    <w:p>
      <w:pPr>
        <w:bidi/>
        <w:spacing w:before="20" w:after="40"/>
        <w:jc w:val="center"/>
      </w:pPr>
      <w:r>
        <w:drawing>
          <wp:inline xmlns:a="http://schemas.openxmlformats.org/drawingml/2006/main" xmlns:pic="http://schemas.openxmlformats.org/drawingml/2006/picture">
            <wp:extent cx="4315692" cy="288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_gri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315692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hd w:val="clear" w:color="auto" w:fill="F6F8FB"/>
        <w:bidi/>
        <w:spacing w:before="40" w:after="20"/>
        <w:ind w:right="220"/>
      </w:pPr>
      <w:r>
        <w:rPr>
          <w:rFonts w:ascii="Al-Jazeera-Arabic-Bold" w:hAnsi="Al-Jazeera-Arabic-Bold" w:cs="Al-Jazeera-Arabic-Bold" w:eastAsia="Al-Jazeera-Arabic-Bold"/>
          <w:b w:val="0"/>
          <w:color w:val="C00000"/>
          <w:sz w:val="18"/>
          <w:szCs w:val="18"/>
          <w:rtl/>
        </w:rPr>
        <w:t>تقولين وأنتِ تنقرين:</w:t>
      </w:r>
    </w:p>
    <w:p>
      <w:pPr>
        <w:bidi/>
        <w:spacing w:before="0" w:after="40"/>
        <w:ind w:right="400"/>
      </w:pPr>
      <w:r>
        <w:rPr>
          <w:rFonts w:ascii="Sakkal Majalla" w:hAnsi="Sakkal Majalla" w:cs="Sakkal Majalla" w:eastAsia="Sakkal Majalla"/>
          <w:b w:val="0"/>
          <w:color w:val="2F7F95"/>
          <w:sz w:val="22"/>
          <w:szCs w:val="22"/>
          <w:rtl/>
        </w:rPr>
        <w:t xml:space="preserve">«  </w:t>
      </w:r>
      <w:r>
        <w:rPr>
          <w:rFonts w:ascii="Sakkal Majalla" w:hAnsi="Sakkal Majalla" w:cs="Sakkal Majalla" w:eastAsia="Sakkal Majalla"/>
          <w:b w:val="0"/>
          <w:color w:val="1A1A1A"/>
          <w:sz w:val="24"/>
          <w:szCs w:val="24"/>
          <w:rtl/>
        </w:rPr>
        <w:t>الجدولُ مصفوفة: صفوفُها الأسبوعُ واليومُ وتخصصُ الزائرة، وأعمدتُها الحصصُ بأوقاتها.</w:t>
      </w:r>
      <w:r>
        <w:rPr>
          <w:rFonts w:ascii="Sakkal Majalla" w:hAnsi="Sakkal Majalla" w:cs="Sakkal Majalla" w:eastAsia="Sakkal Majalla"/>
          <w:b w:val="0"/>
          <w:color w:val="2F7F95"/>
          <w:sz w:val="22"/>
          <w:szCs w:val="22"/>
          <w:rtl/>
        </w:rPr>
        <w:t xml:space="preserve">  »</w:t>
      </w:r>
    </w:p>
    <w:p>
      <w:pPr>
        <w:bidi/>
        <w:spacing w:before="0" w:after="40"/>
        <w:ind w:right="400"/>
      </w:pPr>
      <w:r>
        <w:rPr>
          <w:rFonts w:ascii="Sakkal Majalla" w:hAnsi="Sakkal Majalla" w:cs="Sakkal Majalla" w:eastAsia="Sakkal Majalla"/>
          <w:b w:val="0"/>
          <w:color w:val="2F7F95"/>
          <w:sz w:val="22"/>
          <w:szCs w:val="22"/>
          <w:rtl/>
        </w:rPr>
        <w:t xml:space="preserve">«  </w:t>
      </w:r>
      <w:r>
        <w:rPr>
          <w:rFonts w:ascii="Sakkal Majalla" w:hAnsi="Sakkal Majalla" w:cs="Sakkal Majalla" w:eastAsia="Sakkal Majalla"/>
          <w:b w:val="0"/>
          <w:color w:val="1A1A1A"/>
          <w:sz w:val="24"/>
          <w:szCs w:val="24"/>
          <w:rtl/>
        </w:rPr>
        <w:t>ابحثي عن صفِّ تخصصك في يوم زيارة فريقه، ثم انزلي إلى عمود حصتك.</w:t>
      </w:r>
      <w:r>
        <w:rPr>
          <w:rFonts w:ascii="Sakkal Majalla" w:hAnsi="Sakkal Majalla" w:cs="Sakkal Majalla" w:eastAsia="Sakkal Majalla"/>
          <w:b w:val="0"/>
          <w:color w:val="2F7F95"/>
          <w:sz w:val="22"/>
          <w:szCs w:val="22"/>
          <w:rtl/>
        </w:rPr>
        <w:t xml:space="preserve">  »</w:t>
      </w:r>
    </w:p>
    <w:p>
      <w:pPr>
        <w:bidi/>
        <w:spacing w:before="0" w:after="40"/>
        <w:ind w:right="400"/>
      </w:pPr>
      <w:r>
        <w:rPr>
          <w:rFonts w:ascii="Sakkal Majalla" w:hAnsi="Sakkal Majalla" w:cs="Sakkal Majalla" w:eastAsia="Sakkal Majalla"/>
          <w:b w:val="0"/>
          <w:color w:val="2F7F95"/>
          <w:sz w:val="22"/>
          <w:szCs w:val="22"/>
          <w:rtl/>
        </w:rPr>
        <w:t xml:space="preserve">«  </w:t>
      </w:r>
      <w:r>
        <w:rPr>
          <w:rFonts w:ascii="Sakkal Majalla" w:hAnsi="Sakkal Majalla" w:cs="Sakkal Majalla" w:eastAsia="Sakkal Majalla"/>
          <w:b w:val="0"/>
          <w:color w:val="1A1A1A"/>
          <w:sz w:val="24"/>
          <w:szCs w:val="24"/>
          <w:rtl/>
        </w:rPr>
        <w:t>واكتبي في الخانة: اسمك، والإستراتيجية من البنك، والاتجاه التدريسي، والفصل، ووقت البدء.</w:t>
      </w:r>
      <w:r>
        <w:rPr>
          <w:rFonts w:ascii="Sakkal Majalla" w:hAnsi="Sakkal Majalla" w:cs="Sakkal Majalla" w:eastAsia="Sakkal Majalla"/>
          <w:b w:val="0"/>
          <w:color w:val="2F7F95"/>
          <w:sz w:val="22"/>
          <w:szCs w:val="22"/>
          <w:rtl/>
        </w:rPr>
        <w:t xml:space="preserve">  »</w:t>
      </w:r>
    </w:p>
    <w:p>
      <w:pPr>
        <w:keepNext/>
        <w:shd w:val="clear" w:color="auto" w:fill="E9EEF6"/>
        <w:bidi/>
        <w:spacing w:before="120" w:after="40"/>
      </w:pPr>
      <w:r>
        <w:rPr>
          <w:rFonts w:ascii="Al-Jazeera-Arabic-Bold" w:hAnsi="Al-Jazeera-Arabic-Bold" w:cs="Al-Jazeera-Arabic-Bold" w:eastAsia="Al-Jazeera-Arabic-Bold"/>
          <w:b w:val="0"/>
          <w:color w:val="C00000"/>
          <w:sz w:val="20"/>
          <w:szCs w:val="20"/>
          <w:rtl/>
        </w:rPr>
        <w:t xml:space="preserve">  مشهد </w:t>
      </w:r>
      <w:r>
        <w:rPr>
          <w:rFonts w:ascii="Sakkal Majalla" w:hAnsi="Sakkal Majalla" w:cs="Sakkal Majalla" w:eastAsia="Sakkal Majalla"/>
          <w:b/>
          <w:color w:val="C00000"/>
          <w:sz w:val="25"/>
          <w:szCs w:val="25"/>
          <w:bCs/>
          <w:rtl/>
        </w:rPr>
        <w:t>٤</w:t>
      </w:r>
      <w:r>
        <w:rPr>
          <w:rFonts w:ascii="Al-Jazeera-Arabic-Bold" w:hAnsi="Al-Jazeera-Arabic-Bold" w:cs="Al-Jazeera-Arabic-Bold" w:eastAsia="Al-Jazeera-Arabic-Bold"/>
          <w:b w:val="0"/>
          <w:color w:val="C00000"/>
          <w:sz w:val="20"/>
          <w:szCs w:val="20"/>
          <w:rtl/>
        </w:rPr>
        <w:t xml:space="preserve">  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 xml:space="preserve">  </w:t>
      </w:r>
      <w:r>
        <w:rPr>
          <w:rFonts w:ascii="Sakkal Majalla" w:hAnsi="Sakkal Majalla" w:cs="Sakkal Majalla" w:eastAsia="Sakkal Majalla"/>
          <w:b/>
          <w:color w:val="2F7F95"/>
          <w:sz w:val="21"/>
          <w:szCs w:val="21"/>
          <w:bCs/>
          <w:rtl/>
        </w:rPr>
        <w:t>١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>:</w:t>
      </w:r>
      <w:r>
        <w:rPr>
          <w:rFonts w:ascii="Sakkal Majalla" w:hAnsi="Sakkal Majalla" w:cs="Sakkal Majalla" w:eastAsia="Sakkal Majalla"/>
          <w:b/>
          <w:color w:val="2F7F95"/>
          <w:sz w:val="21"/>
          <w:szCs w:val="21"/>
          <w:bCs/>
          <w:rtl/>
        </w:rPr>
        <w:t>٢٢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 xml:space="preserve"> – </w:t>
      </w:r>
      <w:r>
        <w:rPr>
          <w:rFonts w:ascii="Sakkal Majalla" w:hAnsi="Sakkal Majalla" w:cs="Sakkal Majalla" w:eastAsia="Sakkal Majalla"/>
          <w:b/>
          <w:color w:val="2F7F95"/>
          <w:sz w:val="21"/>
          <w:szCs w:val="21"/>
          <w:bCs/>
          <w:rtl/>
        </w:rPr>
        <w:t>١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>:</w:t>
      </w:r>
      <w:r>
        <w:rPr>
          <w:rFonts w:ascii="Sakkal Majalla" w:hAnsi="Sakkal Majalla" w:cs="Sakkal Majalla" w:eastAsia="Sakkal Majalla"/>
          <w:b/>
          <w:color w:val="2F7F95"/>
          <w:sz w:val="21"/>
          <w:szCs w:val="21"/>
          <w:bCs/>
          <w:rtl/>
        </w:rPr>
        <w:t>٥٢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 xml:space="preserve">  </w:t>
      </w:r>
      <w:r>
        <w:rPr>
          <w:rFonts w:ascii="Al-Jazeera-Arabic-Bold" w:hAnsi="Al-Jazeera-Arabic-Bold" w:cs="Al-Jazeera-Arabic-Bold" w:eastAsia="Al-Jazeera-Arabic-Bold"/>
          <w:b w:val="0"/>
          <w:color w:val="355E91"/>
          <w:sz w:val="20"/>
          <w:szCs w:val="20"/>
          <w:rtl/>
        </w:rPr>
        <w:t xml:space="preserve">   ابدئي الحصة من خانتها</w:t>
      </w:r>
    </w:p>
    <w:p>
      <w:pPr>
        <w:bidi/>
        <w:spacing w:before="20" w:after="20"/>
        <w:ind w:right="220"/>
      </w:pP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 xml:space="preserve">الشاشة:  </w:t>
      </w:r>
      <w:r>
        <w:rPr>
          <w:rFonts w:ascii="Sakkal Majalla" w:hAnsi="Sakkal Majalla" w:cs="Sakkal Majalla" w:eastAsia="Sakkal Majalla"/>
          <w:b w:val="0"/>
          <w:color w:val="355E91"/>
          <w:sz w:val="22"/>
          <w:szCs w:val="22"/>
          <w:rtl/>
        </w:rPr>
        <w:t>المرحلة ٢ — شاشة التحضير</w:t>
      </w:r>
    </w:p>
    <w:p>
      <w:pPr>
        <w:bidi/>
        <w:spacing w:before="20" w:after="40"/>
        <w:jc w:val="center"/>
      </w:pPr>
      <w:r>
        <w:drawing>
          <wp:inline xmlns:a="http://schemas.openxmlformats.org/drawingml/2006/main" xmlns:pic="http://schemas.openxmlformats.org/drawingml/2006/picture">
            <wp:extent cx="4326476" cy="288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_prep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326476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hd w:val="clear" w:color="auto" w:fill="F6F8FB"/>
        <w:bidi/>
        <w:spacing w:before="40" w:after="20"/>
        <w:ind w:right="220"/>
      </w:pPr>
      <w:r>
        <w:rPr>
          <w:rFonts w:ascii="Al-Jazeera-Arabic-Bold" w:hAnsi="Al-Jazeera-Arabic-Bold" w:cs="Al-Jazeera-Arabic-Bold" w:eastAsia="Al-Jazeera-Arabic-Bold"/>
          <w:b w:val="0"/>
          <w:color w:val="C00000"/>
          <w:sz w:val="18"/>
          <w:szCs w:val="18"/>
          <w:rtl/>
        </w:rPr>
        <w:t>تقولين وأنتِ تنقرين:</w:t>
      </w:r>
    </w:p>
    <w:p>
      <w:pPr>
        <w:bidi/>
        <w:spacing w:before="0" w:after="40"/>
        <w:ind w:right="400"/>
      </w:pPr>
      <w:r>
        <w:rPr>
          <w:rFonts w:ascii="Sakkal Majalla" w:hAnsi="Sakkal Majalla" w:cs="Sakkal Majalla" w:eastAsia="Sakkal Majalla"/>
          <w:b w:val="0"/>
          <w:color w:val="2F7F95"/>
          <w:sz w:val="22"/>
          <w:szCs w:val="22"/>
          <w:rtl/>
        </w:rPr>
        <w:t xml:space="preserve">«  </w:t>
      </w:r>
      <w:r>
        <w:rPr>
          <w:rFonts w:ascii="Sakkal Majalla" w:hAnsi="Sakkal Majalla" w:cs="Sakkal Majalla" w:eastAsia="Sakkal Majalla"/>
          <w:b w:val="0"/>
          <w:color w:val="1A1A1A"/>
          <w:sz w:val="24"/>
          <w:szCs w:val="24"/>
          <w:rtl/>
        </w:rPr>
        <w:t>اضغطي «ابدئي الحصة» في الخانة — تُفتح شاشةُ التحضير وبياناتُها مضخوخةٌ فيها.</w:t>
      </w:r>
      <w:r>
        <w:rPr>
          <w:rFonts w:ascii="Sakkal Majalla" w:hAnsi="Sakkal Majalla" w:cs="Sakkal Majalla" w:eastAsia="Sakkal Majalla"/>
          <w:b w:val="0"/>
          <w:color w:val="2F7F95"/>
          <w:sz w:val="22"/>
          <w:szCs w:val="22"/>
          <w:rtl/>
        </w:rPr>
        <w:t xml:space="preserve">  »</w:t>
      </w:r>
    </w:p>
    <w:p>
      <w:pPr>
        <w:bidi/>
        <w:spacing w:before="0" w:after="40"/>
        <w:ind w:right="400"/>
      </w:pPr>
      <w:r>
        <w:rPr>
          <w:rFonts w:ascii="Sakkal Majalla" w:hAnsi="Sakkal Majalla" w:cs="Sakkal Majalla" w:eastAsia="Sakkal Majalla"/>
          <w:b w:val="0"/>
          <w:color w:val="2F7F95"/>
          <w:sz w:val="22"/>
          <w:szCs w:val="22"/>
          <w:rtl/>
        </w:rPr>
        <w:t xml:space="preserve">«  </w:t>
      </w:r>
      <w:r>
        <w:rPr>
          <w:rFonts w:ascii="Sakkal Majalla" w:hAnsi="Sakkal Majalla" w:cs="Sakkal Majalla" w:eastAsia="Sakkal Majalla"/>
          <w:b w:val="0"/>
          <w:color w:val="1A1A1A"/>
          <w:sz w:val="24"/>
          <w:szCs w:val="24"/>
          <w:rtl/>
        </w:rPr>
        <w:t>املئي خريطةَ الزمن: التهيئة والتنفيذ والتقويم والغلق — ومجموعُها زمنُ الحصة.</w:t>
      </w:r>
      <w:r>
        <w:rPr>
          <w:rFonts w:ascii="Sakkal Majalla" w:hAnsi="Sakkal Majalla" w:cs="Sakkal Majalla" w:eastAsia="Sakkal Majalla"/>
          <w:b w:val="0"/>
          <w:color w:val="2F7F95"/>
          <w:sz w:val="22"/>
          <w:szCs w:val="22"/>
          <w:rtl/>
        </w:rPr>
        <w:t xml:space="preserve">  »</w:t>
      </w:r>
    </w:p>
    <w:p>
      <w:pPr>
        <w:bidi/>
        <w:spacing w:before="0" w:after="40"/>
        <w:ind w:right="400"/>
      </w:pPr>
      <w:r>
        <w:rPr>
          <w:rFonts w:ascii="Sakkal Majalla" w:hAnsi="Sakkal Majalla" w:cs="Sakkal Majalla" w:eastAsia="Sakkal Majalla"/>
          <w:b w:val="0"/>
          <w:color w:val="2F7F95"/>
          <w:sz w:val="22"/>
          <w:szCs w:val="22"/>
          <w:rtl/>
        </w:rPr>
        <w:t xml:space="preserve">«  </w:t>
      </w:r>
      <w:r>
        <w:rPr>
          <w:rFonts w:ascii="Sakkal Majalla" w:hAnsi="Sakkal Majalla" w:cs="Sakkal Majalla" w:eastAsia="Sakkal Majalla"/>
          <w:b w:val="0"/>
          <w:color w:val="1A1A1A"/>
          <w:sz w:val="24"/>
          <w:szCs w:val="24"/>
          <w:rtl/>
        </w:rPr>
        <w:t xml:space="preserve">وزمنُ الأولى بالرعاية وزمنُ الموهوبات </w:t>
      </w:r>
      <w:r>
        <w:rPr>
          <w:rFonts w:ascii="Al-Jazeera-Arabic-Bold" w:hAnsi="Al-Jazeera-Arabic-Bold" w:cs="Al-Jazeera-Arabic-Bold" w:eastAsia="Al-Jazeera-Arabic-Bold"/>
          <w:b w:val="0"/>
          <w:color w:val="1A1A1A"/>
          <w:sz w:val="19"/>
          <w:szCs w:val="19"/>
          <w:rtl/>
        </w:rPr>
        <w:t>من داخل زمن التنفيذ</w:t>
      </w:r>
      <w:r>
        <w:rPr>
          <w:rFonts w:ascii="Sakkal Majalla" w:hAnsi="Sakkal Majalla" w:cs="Sakkal Majalla" w:eastAsia="Sakkal Majalla"/>
          <w:b w:val="0"/>
          <w:color w:val="1A1A1A"/>
          <w:sz w:val="24"/>
          <w:szCs w:val="24"/>
          <w:rtl/>
        </w:rPr>
        <w:t xml:space="preserve"> لا يُضافان إليه.</w:t>
      </w:r>
      <w:r>
        <w:rPr>
          <w:rFonts w:ascii="Sakkal Majalla" w:hAnsi="Sakkal Majalla" w:cs="Sakkal Majalla" w:eastAsia="Sakkal Majalla"/>
          <w:b w:val="0"/>
          <w:color w:val="2F7F95"/>
          <w:sz w:val="22"/>
          <w:szCs w:val="22"/>
          <w:rtl/>
        </w:rPr>
        <w:t xml:space="preserve">  »</w:t>
      </w:r>
    </w:p>
    <w:p>
      <w:pPr>
        <w:keepNext/>
        <w:shd w:val="clear" w:color="auto" w:fill="E9EEF6"/>
        <w:bidi/>
        <w:spacing w:before="120" w:after="40"/>
      </w:pPr>
      <w:r>
        <w:rPr>
          <w:rFonts w:ascii="Al-Jazeera-Arabic-Bold" w:hAnsi="Al-Jazeera-Arabic-Bold" w:cs="Al-Jazeera-Arabic-Bold" w:eastAsia="Al-Jazeera-Arabic-Bold"/>
          <w:b w:val="0"/>
          <w:color w:val="C00000"/>
          <w:sz w:val="20"/>
          <w:szCs w:val="20"/>
          <w:rtl/>
        </w:rPr>
        <w:t xml:space="preserve">  مشهد </w:t>
      </w:r>
      <w:r>
        <w:rPr>
          <w:rFonts w:ascii="Sakkal Majalla" w:hAnsi="Sakkal Majalla" w:cs="Sakkal Majalla" w:eastAsia="Sakkal Majalla"/>
          <w:b/>
          <w:color w:val="C00000"/>
          <w:sz w:val="25"/>
          <w:szCs w:val="25"/>
          <w:bCs/>
          <w:rtl/>
        </w:rPr>
        <w:t>٥</w:t>
      </w:r>
      <w:r>
        <w:rPr>
          <w:rFonts w:ascii="Al-Jazeera-Arabic-Bold" w:hAnsi="Al-Jazeera-Arabic-Bold" w:cs="Al-Jazeera-Arabic-Bold" w:eastAsia="Al-Jazeera-Arabic-Bold"/>
          <w:b w:val="0"/>
          <w:color w:val="C00000"/>
          <w:sz w:val="20"/>
          <w:szCs w:val="20"/>
          <w:rtl/>
        </w:rPr>
        <w:t xml:space="preserve">  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 xml:space="preserve">  </w:t>
      </w:r>
      <w:r>
        <w:rPr>
          <w:rFonts w:ascii="Sakkal Majalla" w:hAnsi="Sakkal Majalla" w:cs="Sakkal Majalla" w:eastAsia="Sakkal Majalla"/>
          <w:b/>
          <w:color w:val="2F7F95"/>
          <w:sz w:val="21"/>
          <w:szCs w:val="21"/>
          <w:bCs/>
          <w:rtl/>
        </w:rPr>
        <w:t>١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>:</w:t>
      </w:r>
      <w:r>
        <w:rPr>
          <w:rFonts w:ascii="Sakkal Majalla" w:hAnsi="Sakkal Majalla" w:cs="Sakkal Majalla" w:eastAsia="Sakkal Majalla"/>
          <w:b/>
          <w:color w:val="2F7F95"/>
          <w:sz w:val="21"/>
          <w:szCs w:val="21"/>
          <w:bCs/>
          <w:rtl/>
        </w:rPr>
        <w:t>٥٢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 xml:space="preserve"> – </w:t>
      </w:r>
      <w:r>
        <w:rPr>
          <w:rFonts w:ascii="Sakkal Majalla" w:hAnsi="Sakkal Majalla" w:cs="Sakkal Majalla" w:eastAsia="Sakkal Majalla"/>
          <w:b/>
          <w:color w:val="2F7F95"/>
          <w:sz w:val="21"/>
          <w:szCs w:val="21"/>
          <w:bCs/>
          <w:rtl/>
        </w:rPr>
        <w:t>٢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>:</w:t>
      </w:r>
      <w:r>
        <w:rPr>
          <w:rFonts w:ascii="Sakkal Majalla" w:hAnsi="Sakkal Majalla" w:cs="Sakkal Majalla" w:eastAsia="Sakkal Majalla"/>
          <w:b/>
          <w:color w:val="2F7F95"/>
          <w:sz w:val="21"/>
          <w:szCs w:val="21"/>
          <w:bCs/>
          <w:rtl/>
        </w:rPr>
        <w:t>٢٢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 xml:space="preserve">  </w:t>
      </w:r>
      <w:r>
        <w:rPr>
          <w:rFonts w:ascii="Al-Jazeera-Arabic-Bold" w:hAnsi="Al-Jazeera-Arabic-Bold" w:cs="Al-Jazeera-Arabic-Bold" w:eastAsia="Al-Jazeera-Arabic-Bold"/>
          <w:b w:val="0"/>
          <w:color w:val="355E91"/>
          <w:sz w:val="20"/>
          <w:szCs w:val="20"/>
          <w:rtl/>
        </w:rPr>
        <w:t xml:space="preserve">   راجعي ورقة التنفيذ</w:t>
      </w:r>
    </w:p>
    <w:p>
      <w:pPr>
        <w:bidi/>
        <w:spacing w:before="20" w:after="20"/>
        <w:ind w:right="220"/>
      </w:pP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 xml:space="preserve">الشاشة:  </w:t>
      </w:r>
      <w:r>
        <w:rPr>
          <w:rFonts w:ascii="Sakkal Majalla" w:hAnsi="Sakkal Majalla" w:cs="Sakkal Majalla" w:eastAsia="Sakkal Majalla"/>
          <w:b w:val="0"/>
          <w:color w:val="355E91"/>
          <w:sz w:val="22"/>
          <w:szCs w:val="22"/>
          <w:rtl/>
        </w:rPr>
        <w:t>المرحلة ٣ — ورقة التنفيذ</w:t>
      </w:r>
    </w:p>
    <w:p>
      <w:pPr>
        <w:bidi/>
        <w:spacing w:before="20" w:after="40"/>
        <w:jc w:val="center"/>
      </w:pPr>
      <w:r>
        <w:drawing>
          <wp:inline xmlns:a="http://schemas.openxmlformats.org/drawingml/2006/main" xmlns:pic="http://schemas.openxmlformats.org/drawingml/2006/picture">
            <wp:extent cx="4315692" cy="288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_ru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315692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hd w:val="clear" w:color="auto" w:fill="F6F8FB"/>
        <w:bidi/>
        <w:spacing w:before="40" w:after="20"/>
        <w:ind w:right="220"/>
      </w:pPr>
      <w:r>
        <w:rPr>
          <w:rFonts w:ascii="Al-Jazeera-Arabic-Bold" w:hAnsi="Al-Jazeera-Arabic-Bold" w:cs="Al-Jazeera-Arabic-Bold" w:eastAsia="Al-Jazeera-Arabic-Bold"/>
          <w:b w:val="0"/>
          <w:color w:val="C00000"/>
          <w:sz w:val="18"/>
          <w:szCs w:val="18"/>
          <w:rtl/>
        </w:rPr>
        <w:t>تقولين وأنتِ تنقرين:</w:t>
      </w:r>
    </w:p>
    <w:p>
      <w:pPr>
        <w:bidi/>
        <w:spacing w:before="0" w:after="40"/>
        <w:ind w:right="400"/>
      </w:pPr>
      <w:r>
        <w:rPr>
          <w:rFonts w:ascii="Sakkal Majalla" w:hAnsi="Sakkal Majalla" w:cs="Sakkal Majalla" w:eastAsia="Sakkal Majalla"/>
          <w:b w:val="0"/>
          <w:color w:val="2F7F95"/>
          <w:sz w:val="22"/>
          <w:szCs w:val="22"/>
          <w:rtl/>
        </w:rPr>
        <w:t xml:space="preserve">«  </w:t>
      </w:r>
      <w:r>
        <w:rPr>
          <w:rFonts w:ascii="Sakkal Majalla" w:hAnsi="Sakkal Majalla" w:cs="Sakkal Majalla" w:eastAsia="Sakkal Majalla"/>
          <w:b w:val="0"/>
          <w:color w:val="1A1A1A"/>
          <w:sz w:val="24"/>
          <w:szCs w:val="24"/>
          <w:rtl/>
        </w:rPr>
        <w:t>ورقةٌ مختصرةٌ تُقرأ قبل دخول الفصل: ما تُنفّذه وما يُرصد عليك.</w:t>
      </w:r>
      <w:r>
        <w:rPr>
          <w:rFonts w:ascii="Sakkal Majalla" w:hAnsi="Sakkal Majalla" w:cs="Sakkal Majalla" w:eastAsia="Sakkal Majalla"/>
          <w:b w:val="0"/>
          <w:color w:val="2F7F95"/>
          <w:sz w:val="22"/>
          <w:szCs w:val="22"/>
          <w:rtl/>
        </w:rPr>
        <w:t xml:space="preserve">  »</w:t>
      </w:r>
    </w:p>
    <w:p>
      <w:pPr>
        <w:bidi/>
        <w:spacing w:before="0" w:after="40"/>
        <w:ind w:right="400"/>
      </w:pPr>
      <w:r>
        <w:rPr>
          <w:rFonts w:ascii="Sakkal Majalla" w:hAnsi="Sakkal Majalla" w:cs="Sakkal Majalla" w:eastAsia="Sakkal Majalla"/>
          <w:b w:val="0"/>
          <w:color w:val="2F7F95"/>
          <w:sz w:val="22"/>
          <w:szCs w:val="22"/>
          <w:rtl/>
        </w:rPr>
        <w:t xml:space="preserve">«  </w:t>
      </w:r>
      <w:r>
        <w:rPr>
          <w:rFonts w:ascii="Sakkal Majalla" w:hAnsi="Sakkal Majalla" w:cs="Sakkal Majalla" w:eastAsia="Sakkal Majalla"/>
          <w:b w:val="0"/>
          <w:color w:val="1A1A1A"/>
          <w:sz w:val="24"/>
          <w:szCs w:val="24"/>
          <w:rtl/>
        </w:rPr>
        <w:t>اطبعيها أو افتحيها على جوالك — فيها خلاصةُ تحضيرك في صفحة.</w:t>
      </w:r>
      <w:r>
        <w:rPr>
          <w:rFonts w:ascii="Sakkal Majalla" w:hAnsi="Sakkal Majalla" w:cs="Sakkal Majalla" w:eastAsia="Sakkal Majalla"/>
          <w:b w:val="0"/>
          <w:color w:val="2F7F95"/>
          <w:sz w:val="22"/>
          <w:szCs w:val="22"/>
          <w:rtl/>
        </w:rPr>
        <w:t xml:space="preserve">  »</w:t>
      </w:r>
    </w:p>
    <w:p>
      <w:pPr>
        <w:keepNext/>
        <w:shd w:val="clear" w:color="auto" w:fill="E9EEF6"/>
        <w:bidi/>
        <w:spacing w:before="120" w:after="40"/>
      </w:pPr>
      <w:r>
        <w:rPr>
          <w:rFonts w:ascii="Al-Jazeera-Arabic-Bold" w:hAnsi="Al-Jazeera-Arabic-Bold" w:cs="Al-Jazeera-Arabic-Bold" w:eastAsia="Al-Jazeera-Arabic-Bold"/>
          <w:b w:val="0"/>
          <w:color w:val="C00000"/>
          <w:sz w:val="20"/>
          <w:szCs w:val="20"/>
          <w:rtl/>
        </w:rPr>
        <w:t xml:space="preserve">  مشهد </w:t>
      </w:r>
      <w:r>
        <w:rPr>
          <w:rFonts w:ascii="Sakkal Majalla" w:hAnsi="Sakkal Majalla" w:cs="Sakkal Majalla" w:eastAsia="Sakkal Majalla"/>
          <w:b/>
          <w:color w:val="C00000"/>
          <w:sz w:val="25"/>
          <w:szCs w:val="25"/>
          <w:bCs/>
          <w:rtl/>
        </w:rPr>
        <w:t>٦</w:t>
      </w:r>
      <w:r>
        <w:rPr>
          <w:rFonts w:ascii="Al-Jazeera-Arabic-Bold" w:hAnsi="Al-Jazeera-Arabic-Bold" w:cs="Al-Jazeera-Arabic-Bold" w:eastAsia="Al-Jazeera-Arabic-Bold"/>
          <w:b w:val="0"/>
          <w:color w:val="C00000"/>
          <w:sz w:val="20"/>
          <w:szCs w:val="20"/>
          <w:rtl/>
        </w:rPr>
        <w:t xml:space="preserve">  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 xml:space="preserve">  </w:t>
      </w:r>
      <w:r>
        <w:rPr>
          <w:rFonts w:ascii="Sakkal Majalla" w:hAnsi="Sakkal Majalla" w:cs="Sakkal Majalla" w:eastAsia="Sakkal Majalla"/>
          <w:b/>
          <w:color w:val="2F7F95"/>
          <w:sz w:val="21"/>
          <w:szCs w:val="21"/>
          <w:bCs/>
          <w:rtl/>
        </w:rPr>
        <w:t>٢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>:</w:t>
      </w:r>
      <w:r>
        <w:rPr>
          <w:rFonts w:ascii="Sakkal Majalla" w:hAnsi="Sakkal Majalla" w:cs="Sakkal Majalla" w:eastAsia="Sakkal Majalla"/>
          <w:b/>
          <w:color w:val="2F7F95"/>
          <w:sz w:val="21"/>
          <w:szCs w:val="21"/>
          <w:bCs/>
          <w:rtl/>
        </w:rPr>
        <w:t>٢٢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 xml:space="preserve"> – </w:t>
      </w:r>
      <w:r>
        <w:rPr>
          <w:rFonts w:ascii="Sakkal Majalla" w:hAnsi="Sakkal Majalla" w:cs="Sakkal Majalla" w:eastAsia="Sakkal Majalla"/>
          <w:b/>
          <w:color w:val="2F7F95"/>
          <w:sz w:val="21"/>
          <w:szCs w:val="21"/>
          <w:bCs/>
          <w:rtl/>
        </w:rPr>
        <w:t>٢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>:</w:t>
      </w:r>
      <w:r>
        <w:rPr>
          <w:rFonts w:ascii="Sakkal Majalla" w:hAnsi="Sakkal Majalla" w:cs="Sakkal Majalla" w:eastAsia="Sakkal Majalla"/>
          <w:b/>
          <w:color w:val="2F7F95"/>
          <w:sz w:val="21"/>
          <w:szCs w:val="21"/>
          <w:bCs/>
          <w:rtl/>
        </w:rPr>
        <w:t>٥٢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 xml:space="preserve">  </w:t>
      </w:r>
      <w:r>
        <w:rPr>
          <w:rFonts w:ascii="Al-Jazeera-Arabic-Bold" w:hAnsi="Al-Jazeera-Arabic-Bold" w:cs="Al-Jazeera-Arabic-Bold" w:eastAsia="Al-Jazeera-Arabic-Bold"/>
          <w:b w:val="0"/>
          <w:color w:val="355E91"/>
          <w:sz w:val="20"/>
          <w:szCs w:val="20"/>
          <w:rtl/>
        </w:rPr>
        <w:t xml:space="preserve">   اقرئي نتيجتك وانقلي إجراءك</w:t>
      </w:r>
    </w:p>
    <w:p>
      <w:pPr>
        <w:bidi/>
        <w:spacing w:before="20" w:after="20"/>
        <w:ind w:right="220"/>
      </w:pP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 xml:space="preserve">الشاشة:  </w:t>
      </w:r>
      <w:r>
        <w:rPr>
          <w:rFonts w:ascii="Sakkal Majalla" w:hAnsi="Sakkal Majalla" w:cs="Sakkal Majalla" w:eastAsia="Sakkal Majalla"/>
          <w:b w:val="0"/>
          <w:color w:val="355E91"/>
          <w:sz w:val="22"/>
          <w:szCs w:val="22"/>
          <w:rtl/>
        </w:rPr>
        <w:t>المرحلة ٥ — تقريري: الدرجة وبطاقة الجسر</w:t>
      </w:r>
    </w:p>
    <w:p>
      <w:pPr>
        <w:bidi/>
        <w:spacing w:before="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040000" cy="2697724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_report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6977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hd w:val="clear" w:color="auto" w:fill="F6F8FB"/>
        <w:bidi/>
        <w:spacing w:before="40" w:after="20"/>
        <w:ind w:right="220"/>
      </w:pPr>
      <w:r>
        <w:rPr>
          <w:rFonts w:ascii="Al-Jazeera-Arabic-Bold" w:hAnsi="Al-Jazeera-Arabic-Bold" w:cs="Al-Jazeera-Arabic-Bold" w:eastAsia="Al-Jazeera-Arabic-Bold"/>
          <w:b w:val="0"/>
          <w:color w:val="C00000"/>
          <w:sz w:val="18"/>
          <w:szCs w:val="18"/>
          <w:rtl/>
        </w:rPr>
        <w:t>تقولين وأنتِ تنقرين:</w:t>
      </w:r>
    </w:p>
    <w:p>
      <w:pPr>
        <w:bidi/>
        <w:spacing w:before="0" w:after="40"/>
        <w:ind w:right="400"/>
      </w:pPr>
      <w:r>
        <w:rPr>
          <w:rFonts w:ascii="Sakkal Majalla" w:hAnsi="Sakkal Majalla" w:cs="Sakkal Majalla" w:eastAsia="Sakkal Majalla"/>
          <w:b w:val="0"/>
          <w:color w:val="2F7F95"/>
          <w:sz w:val="22"/>
          <w:szCs w:val="22"/>
          <w:rtl/>
        </w:rPr>
        <w:t xml:space="preserve">«  </w:t>
      </w:r>
      <w:r>
        <w:rPr>
          <w:rFonts w:ascii="Sakkal Majalla" w:hAnsi="Sakkal Majalla" w:cs="Sakkal Majalla" w:eastAsia="Sakkal Majalla"/>
          <w:b w:val="0"/>
          <w:color w:val="1A1A1A"/>
          <w:sz w:val="24"/>
          <w:szCs w:val="24"/>
          <w:rtl/>
        </w:rPr>
        <w:t>بعد الزيارة تظهر درجتُك ومستواها، ومعها ما كتبه كلُّ راصدٍ عنك.</w:t>
      </w:r>
      <w:r>
        <w:rPr>
          <w:rFonts w:ascii="Sakkal Majalla" w:hAnsi="Sakkal Majalla" w:cs="Sakkal Majalla" w:eastAsia="Sakkal Majalla"/>
          <w:b w:val="0"/>
          <w:color w:val="2F7F95"/>
          <w:sz w:val="22"/>
          <w:szCs w:val="22"/>
          <w:rtl/>
        </w:rPr>
        <w:t xml:space="preserve">  »</w:t>
      </w:r>
    </w:p>
    <w:p>
      <w:pPr>
        <w:bidi/>
        <w:spacing w:before="0" w:after="40"/>
        <w:ind w:right="400"/>
      </w:pPr>
      <w:r>
        <w:rPr>
          <w:rFonts w:ascii="Sakkal Majalla" w:hAnsi="Sakkal Majalla" w:cs="Sakkal Majalla" w:eastAsia="Sakkal Majalla"/>
          <w:b w:val="0"/>
          <w:color w:val="2F7F95"/>
          <w:sz w:val="22"/>
          <w:szCs w:val="22"/>
          <w:rtl/>
        </w:rPr>
        <w:t xml:space="preserve">«  </w:t>
      </w:r>
      <w:r>
        <w:rPr>
          <w:rFonts w:ascii="Sakkal Majalla" w:hAnsi="Sakkal Majalla" w:cs="Sakkal Majalla" w:eastAsia="Sakkal Majalla"/>
          <w:b w:val="0"/>
          <w:color w:val="1A1A1A"/>
          <w:sz w:val="24"/>
          <w:szCs w:val="24"/>
          <w:rtl/>
        </w:rPr>
        <w:t>و«إجراءُ الجسر» هو ما تلتزم به في حصتك القادمة — انقليه إلى بطاقتك.</w:t>
      </w:r>
      <w:r>
        <w:rPr>
          <w:rFonts w:ascii="Sakkal Majalla" w:hAnsi="Sakkal Majalla" w:cs="Sakkal Majalla" w:eastAsia="Sakkal Majalla"/>
          <w:b w:val="0"/>
          <w:color w:val="2F7F95"/>
          <w:sz w:val="22"/>
          <w:szCs w:val="22"/>
          <w:rtl/>
        </w:rPr>
        <w:t xml:space="preserve">  »</w:t>
      </w:r>
    </w:p>
    <w:p>
      <w:pPr>
        <w:keepNext/>
        <w:shd w:val="clear" w:color="auto" w:fill="E9EEF6"/>
        <w:bidi/>
        <w:spacing w:before="120" w:after="40"/>
      </w:pPr>
      <w:r>
        <w:rPr>
          <w:rFonts w:ascii="Al-Jazeera-Arabic-Bold" w:hAnsi="Al-Jazeera-Arabic-Bold" w:cs="Al-Jazeera-Arabic-Bold" w:eastAsia="Al-Jazeera-Arabic-Bold"/>
          <w:b w:val="0"/>
          <w:color w:val="C00000"/>
          <w:sz w:val="20"/>
          <w:szCs w:val="20"/>
          <w:rtl/>
        </w:rPr>
        <w:t xml:space="preserve">  مشهد </w:t>
      </w:r>
      <w:r>
        <w:rPr>
          <w:rFonts w:ascii="Sakkal Majalla" w:hAnsi="Sakkal Majalla" w:cs="Sakkal Majalla" w:eastAsia="Sakkal Majalla"/>
          <w:b/>
          <w:color w:val="C00000"/>
          <w:sz w:val="25"/>
          <w:szCs w:val="25"/>
          <w:bCs/>
          <w:rtl/>
        </w:rPr>
        <w:t>٧</w:t>
      </w:r>
      <w:r>
        <w:rPr>
          <w:rFonts w:ascii="Al-Jazeera-Arabic-Bold" w:hAnsi="Al-Jazeera-Arabic-Bold" w:cs="Al-Jazeera-Arabic-Bold" w:eastAsia="Al-Jazeera-Arabic-Bold"/>
          <w:b w:val="0"/>
          <w:color w:val="C00000"/>
          <w:sz w:val="20"/>
          <w:szCs w:val="20"/>
          <w:rtl/>
        </w:rPr>
        <w:t xml:space="preserve">  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 xml:space="preserve">  </w:t>
      </w:r>
      <w:r>
        <w:rPr>
          <w:rFonts w:ascii="Sakkal Majalla" w:hAnsi="Sakkal Majalla" w:cs="Sakkal Majalla" w:eastAsia="Sakkal Majalla"/>
          <w:b/>
          <w:color w:val="2F7F95"/>
          <w:sz w:val="21"/>
          <w:szCs w:val="21"/>
          <w:bCs/>
          <w:rtl/>
        </w:rPr>
        <w:t>٢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>:</w:t>
      </w:r>
      <w:r>
        <w:rPr>
          <w:rFonts w:ascii="Sakkal Majalla" w:hAnsi="Sakkal Majalla" w:cs="Sakkal Majalla" w:eastAsia="Sakkal Majalla"/>
          <w:b/>
          <w:color w:val="2F7F95"/>
          <w:sz w:val="21"/>
          <w:szCs w:val="21"/>
          <w:bCs/>
          <w:rtl/>
        </w:rPr>
        <w:t>٥٢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 xml:space="preserve"> – </w:t>
      </w:r>
      <w:r>
        <w:rPr>
          <w:rFonts w:ascii="Sakkal Majalla" w:hAnsi="Sakkal Majalla" w:cs="Sakkal Majalla" w:eastAsia="Sakkal Majalla"/>
          <w:b/>
          <w:color w:val="2F7F95"/>
          <w:sz w:val="21"/>
          <w:szCs w:val="21"/>
          <w:bCs/>
          <w:rtl/>
        </w:rPr>
        <w:t>٣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>:</w:t>
      </w:r>
      <w:r>
        <w:rPr>
          <w:rFonts w:ascii="Sakkal Majalla" w:hAnsi="Sakkal Majalla" w:cs="Sakkal Majalla" w:eastAsia="Sakkal Majalla"/>
          <w:b/>
          <w:color w:val="2F7F95"/>
          <w:sz w:val="21"/>
          <w:szCs w:val="21"/>
          <w:bCs/>
          <w:rtl/>
        </w:rPr>
        <w:t>١٠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 xml:space="preserve">  </w:t>
      </w:r>
      <w:r>
        <w:rPr>
          <w:rFonts w:ascii="Al-Jazeera-Arabic-Bold" w:hAnsi="Al-Jazeera-Arabic-Bold" w:cs="Al-Jazeera-Arabic-Bold" w:eastAsia="Al-Jazeera-Arabic-Bold"/>
          <w:b w:val="0"/>
          <w:color w:val="355E91"/>
          <w:sz w:val="20"/>
          <w:szCs w:val="20"/>
          <w:rtl/>
        </w:rPr>
        <w:t xml:space="preserve">   الختام</w:t>
      </w:r>
    </w:p>
    <w:p>
      <w:pPr>
        <w:shd w:val="clear" w:color="auto" w:fill="F6F8FB"/>
        <w:bidi/>
        <w:spacing w:before="40" w:after="20"/>
        <w:ind w:right="220"/>
      </w:pPr>
      <w:r>
        <w:rPr>
          <w:rFonts w:ascii="Al-Jazeera-Arabic-Bold" w:hAnsi="Al-Jazeera-Arabic-Bold" w:cs="Al-Jazeera-Arabic-Bold" w:eastAsia="Al-Jazeera-Arabic-Bold"/>
          <w:b w:val="0"/>
          <w:color w:val="C00000"/>
          <w:sz w:val="18"/>
          <w:szCs w:val="18"/>
          <w:rtl/>
        </w:rPr>
        <w:t>تقولين وأنتِ تنقرين:</w:t>
      </w:r>
    </w:p>
    <w:p>
      <w:pPr>
        <w:bidi/>
        <w:spacing w:before="0" w:after="40"/>
        <w:ind w:right="400"/>
      </w:pPr>
      <w:r>
        <w:rPr>
          <w:rFonts w:ascii="Sakkal Majalla" w:hAnsi="Sakkal Majalla" w:cs="Sakkal Majalla" w:eastAsia="Sakkal Majalla"/>
          <w:b w:val="0"/>
          <w:color w:val="2F7F95"/>
          <w:sz w:val="22"/>
          <w:szCs w:val="22"/>
          <w:rtl/>
        </w:rPr>
        <w:t xml:space="preserve">«  </w:t>
      </w:r>
      <w:r>
        <w:rPr>
          <w:rFonts w:ascii="Sakkal Majalla" w:hAnsi="Sakkal Majalla" w:cs="Sakkal Majalla" w:eastAsia="Sakkal Majalla"/>
          <w:b w:val="0"/>
          <w:color w:val="1A1A1A"/>
          <w:sz w:val="24"/>
          <w:szCs w:val="24"/>
          <w:rtl/>
        </w:rPr>
        <w:t>وهكذا تكتمل رحلتكِ: خانةٌ في الجدول، وتحضيرٌ يُصدَر، وورقةٌ تُقرأ قبل الدخول، ودرجةٌ وإجراءٌ تنقلينه إلى حصتكِ القادمة. والرابطُ في وصف الفيديو.</w:t>
      </w:r>
      <w:r>
        <w:rPr>
          <w:rFonts w:ascii="Sakkal Majalla" w:hAnsi="Sakkal Majalla" w:cs="Sakkal Majalla" w:eastAsia="Sakkal Majalla"/>
          <w:b w:val="0"/>
          <w:color w:val="2F7F95"/>
          <w:sz w:val="22"/>
          <w:szCs w:val="22"/>
          <w:rtl/>
        </w:rPr>
        <w:t xml:space="preserve">  »</w:t>
      </w:r>
    </w:p>
    <w:p>
      <w:pPr>
        <w:keepNext/>
        <w:pBdr>
          <w:bottom w:val="single" w:sz="8" w:space="1" w:color="2F7F95"/>
        </w:pBdr>
        <w:bidi/>
        <w:spacing w:before="140" w:after="40"/>
      </w:pPr>
      <w:r>
        <w:rPr>
          <w:rFonts w:ascii="Al-Jazeera-Arabic-Bold" w:hAnsi="Al-Jazeera-Arabic-Bold" w:cs="Al-Jazeera-Arabic-Bold" w:eastAsia="Al-Jazeera-Arabic-Bold"/>
          <w:b w:val="0"/>
          <w:color w:val="C00000"/>
          <w:sz w:val="22"/>
          <w:szCs w:val="22"/>
          <w:rtl/>
        </w:rPr>
        <w:t>❖  ما يُفسد التسجيل</w:t>
      </w:r>
      <w:r>
        <w:rPr>
          <w:rFonts w:ascii="Sakkal Majalla" w:hAnsi="Sakkal Majalla" w:cs="Sakkal Majalla" w:eastAsia="Sakkal Majalla"/>
          <w:b w:val="0"/>
          <w:color w:val="7F7F7F"/>
          <w:sz w:val="20"/>
          <w:szCs w:val="20"/>
          <w:rtl/>
        </w:rPr>
        <w:t xml:space="preserve">    أعِد المشهدَ ولا تُكمل عليه — فالمشاهدُ يرى ما لا تراه</w:t>
      </w:r>
    </w:p>
    <w:tbl>
      <w:tblPr>
        <w:bidiVisual/>
        <w:tblW w:w="5000" w:type="pct"/>
        <w:jc w:val="center"/>
        <w:tblBorders>
          <w:top w:val="single" w:sz="6" w:space="0" w:color="E6B8B8"/>
          <w:left w:val="single" w:sz="6" w:space="0" w:color="E6B8B8"/>
          <w:bottom w:val="single" w:sz="6" w:space="0" w:color="E6B8B8"/>
          <w:right w:val="single" w:sz="6" w:space="0" w:color="E6B8B8"/>
          <w:insideH w:val="single" w:sz="6" w:space="0" w:color="E6B8B8"/>
          <w:insideV w:val="single" w:sz="6" w:space="0" w:color="E6B8B8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0771"/>
      </w:tblGrid>
      <w:tr>
        <w:tc>
          <w:tcPr>
            <w:tcW w:w="5000" w:type="pct"/>
            <w:shd w:val="clear" w:color="auto" w:fill="FDF3F3"/>
            <w:vAlign w:val="center"/>
          </w:tcPr>
          <w:p>
            <w:pPr>
              <w:bidi/>
              <w:spacing w:before="0" w:after="0" w:line="290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9"/>
                <w:szCs w:val="19"/>
                <w:rtl/>
              </w:rPr>
              <w:t>مصائدُ هذا الدور — قوليها في الفيديو ولا تقعي فيها</w:t>
            </w:r>
          </w:p>
        </w:tc>
      </w:tr>
      <w:tr>
        <w:trPr>
          <w:cantSplit/>
        </w:trPr>
        <w:tc>
          <w:tcPr>
            <w:tcW w:w="5000" w:type="pct"/>
            <w:shd w:val="clear" w:color="auto" w:fill="FDF3F3"/>
            <w:vAlign w:val="center"/>
          </w:tcPr>
          <w:p>
            <w:pPr>
              <w:bidi/>
              <w:spacing w:before="20" w:after="20"/>
            </w:pPr>
            <w:r/>
            <w:r>
              <w:rPr>
                <w:rFonts w:ascii="Sakkal Majalla" w:hAnsi="Sakkal Majalla" w:cs="Sakkal Majalla" w:eastAsia="Sakkal Majalla"/>
                <w:b w:val="0"/>
                <w:color w:val="2F7F95"/>
                <w:sz w:val="20"/>
                <w:szCs w:val="20"/>
                <w:rtl/>
              </w:rPr>
              <w:t xml:space="preserve">•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A1A1A"/>
                <w:sz w:val="18"/>
                <w:szCs w:val="18"/>
                <w:rtl/>
              </w:rPr>
              <w:t>حصتي لا تظهر في «جدولي»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3"/>
                <w:szCs w:val="23"/>
                <w:rtl/>
              </w:rPr>
              <w:t xml:space="preserve"> — الاسمُ في الخانة يجب أن تطابق اسمَك كما سُجّل. تحقّقي من رقمك الوظيفي عند الدخول.</w:t>
            </w:r>
          </w:p>
        </w:tc>
      </w:tr>
      <w:tr>
        <w:trPr>
          <w:cantSplit/>
        </w:trPr>
        <w:tc>
          <w:tcPr>
            <w:tcW w:w="5000" w:type="pct"/>
            <w:shd w:val="clear" w:color="auto" w:fill="FDF3F3"/>
            <w:vAlign w:val="center"/>
          </w:tcPr>
          <w:p>
            <w:pPr>
              <w:bidi/>
              <w:spacing w:before="20" w:after="20"/>
            </w:pPr>
            <w:r/>
            <w:r>
              <w:rPr>
                <w:rFonts w:ascii="Sakkal Majalla" w:hAnsi="Sakkal Majalla" w:cs="Sakkal Majalla" w:eastAsia="Sakkal Majalla"/>
                <w:b w:val="0"/>
                <w:color w:val="2F7F95"/>
                <w:sz w:val="20"/>
                <w:szCs w:val="20"/>
                <w:rtl/>
              </w:rPr>
              <w:t xml:space="preserve">•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A1A1A"/>
                <w:sz w:val="18"/>
                <w:szCs w:val="18"/>
                <w:rtl/>
              </w:rPr>
              <w:t>لا أستطيع الكتابة في خانةٍ ما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3"/>
                <w:szCs w:val="23"/>
                <w:rtl/>
              </w:rPr>
              <w:t xml:space="preserve"> — إمّا أنها لمرحلةٍ لم تُختَرْ عند الدخول، وإمّا أن حصتها اعتُمدت فأُقفلت.</w:t>
            </w:r>
          </w:p>
        </w:tc>
      </w:tr>
    </w:tbl>
    <w:p>
      <w:pPr>
        <w:bidi/>
        <w:spacing w:before="0" w:after="100"/>
      </w:pPr>
    </w:p>
    <w:tbl>
      <w:tblPr>
        <w:bidiVisual/>
        <w:tblW w:w="5000" w:type="pct"/>
        <w:jc w:val="center"/>
        <w:tblBorders>
          <w:top w:val="single" w:sz="6" w:space="0" w:color="E6B8B8"/>
          <w:left w:val="single" w:sz="6" w:space="0" w:color="E6B8B8"/>
          <w:bottom w:val="single" w:sz="6" w:space="0" w:color="E6B8B8"/>
          <w:right w:val="single" w:sz="6" w:space="0" w:color="E6B8B8"/>
          <w:insideH w:val="single" w:sz="6" w:space="0" w:color="E6B8B8"/>
          <w:insideV w:val="single" w:sz="6" w:space="0" w:color="E6B8B8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0771"/>
      </w:tblGrid>
      <w:tr>
        <w:tc>
          <w:tcPr>
            <w:tcW w:w="5000" w:type="pct"/>
            <w:shd w:val="clear" w:color="auto" w:fill="FDF3F3"/>
            <w:vAlign w:val="center"/>
          </w:tcPr>
          <w:p>
            <w:pPr>
              <w:bidi/>
              <w:spacing w:before="0" w:after="0" w:line="290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9"/>
                <w:szCs w:val="19"/>
                <w:rtl/>
              </w:rPr>
              <w:t>ومصائدُ التسجيل نفسِه</w:t>
            </w:r>
          </w:p>
        </w:tc>
      </w:tr>
      <w:tr>
        <w:trPr>
          <w:cantSplit/>
        </w:trPr>
        <w:tc>
          <w:tcPr>
            <w:tcW w:w="5000" w:type="pct"/>
            <w:shd w:val="clear" w:color="auto" w:fill="FDF3F3"/>
            <w:vAlign w:val="center"/>
          </w:tcPr>
          <w:p>
            <w:pPr>
              <w:bidi/>
              <w:spacing w:before="20" w:after="20"/>
            </w:pPr>
            <w:r/>
            <w:r>
              <w:rPr>
                <w:rFonts w:ascii="Sakkal Majalla" w:hAnsi="Sakkal Majalla" w:cs="Sakkal Majalla" w:eastAsia="Sakkal Majalla"/>
                <w:b w:val="0"/>
                <w:color w:val="2F7F95"/>
                <w:sz w:val="20"/>
                <w:szCs w:val="20"/>
                <w:rtl/>
              </w:rPr>
              <w:t xml:space="preserve">•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A1A1A"/>
                <w:sz w:val="18"/>
                <w:szCs w:val="18"/>
                <w:rtl/>
              </w:rPr>
              <w:t>اسمٌ حقيقيٌّ على الشاشة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3"/>
                <w:szCs w:val="23"/>
                <w:rtl/>
              </w:rPr>
              <w:t xml:space="preserve"> — أوقف التسجيل وامسح البيانات وابدأ من جديد.</w:t>
            </w:r>
          </w:p>
        </w:tc>
      </w:tr>
      <w:tr>
        <w:trPr>
          <w:cantSplit/>
        </w:trPr>
        <w:tc>
          <w:tcPr>
            <w:tcW w:w="5000" w:type="pct"/>
            <w:shd w:val="clear" w:color="auto" w:fill="FDF3F3"/>
            <w:vAlign w:val="center"/>
          </w:tcPr>
          <w:p>
            <w:pPr>
              <w:bidi/>
              <w:spacing w:before="20" w:after="20"/>
            </w:pPr>
            <w:r/>
            <w:r>
              <w:rPr>
                <w:rFonts w:ascii="Sakkal Majalla" w:hAnsi="Sakkal Majalla" w:cs="Sakkal Majalla" w:eastAsia="Sakkal Majalla"/>
                <w:b w:val="0"/>
                <w:color w:val="2F7F95"/>
                <w:sz w:val="20"/>
                <w:szCs w:val="20"/>
                <w:rtl/>
              </w:rPr>
              <w:t xml:space="preserve">•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A1A1A"/>
                <w:sz w:val="18"/>
                <w:szCs w:val="18"/>
                <w:rtl/>
              </w:rPr>
              <w:t>نقرةٌ بلا كلام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3"/>
                <w:szCs w:val="23"/>
                <w:rtl/>
              </w:rPr>
              <w:t xml:space="preserve"> — المشاهدُ يرى الشاشةَ تتغيّر ولا يعرف لماذا.</w:t>
            </w:r>
          </w:p>
        </w:tc>
      </w:tr>
      <w:tr>
        <w:trPr>
          <w:cantSplit/>
        </w:trPr>
        <w:tc>
          <w:tcPr>
            <w:tcW w:w="5000" w:type="pct"/>
            <w:shd w:val="clear" w:color="auto" w:fill="FDF3F3"/>
            <w:vAlign w:val="center"/>
          </w:tcPr>
          <w:p>
            <w:pPr>
              <w:bidi/>
              <w:spacing w:before="20" w:after="20"/>
            </w:pPr>
            <w:r/>
            <w:r>
              <w:rPr>
                <w:rFonts w:ascii="Sakkal Majalla" w:hAnsi="Sakkal Majalla" w:cs="Sakkal Majalla" w:eastAsia="Sakkal Majalla"/>
                <w:b w:val="0"/>
                <w:color w:val="2F7F95"/>
                <w:sz w:val="20"/>
                <w:szCs w:val="20"/>
                <w:rtl/>
              </w:rPr>
              <w:t xml:space="preserve">•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A1A1A"/>
                <w:sz w:val="18"/>
                <w:szCs w:val="18"/>
                <w:rtl/>
              </w:rPr>
              <w:t>الشرحُ قبل النقر بثوانٍ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3"/>
                <w:szCs w:val="23"/>
                <w:rtl/>
              </w:rPr>
              <w:t xml:space="preserve"> — قُل وأنت تنقر، لا قبلها ولا بعدها.</w:t>
            </w:r>
          </w:p>
        </w:tc>
      </w:tr>
      <w:tr>
        <w:trPr>
          <w:cantSplit/>
        </w:trPr>
        <w:tc>
          <w:tcPr>
            <w:tcW w:w="5000" w:type="pct"/>
            <w:shd w:val="clear" w:color="auto" w:fill="FDF3F3"/>
            <w:vAlign w:val="center"/>
          </w:tcPr>
          <w:p>
            <w:pPr>
              <w:bidi/>
              <w:spacing w:before="20" w:after="20"/>
            </w:pPr>
            <w:r/>
            <w:r>
              <w:rPr>
                <w:rFonts w:ascii="Sakkal Majalla" w:hAnsi="Sakkal Majalla" w:cs="Sakkal Majalla" w:eastAsia="Sakkal Majalla"/>
                <w:b w:val="0"/>
                <w:color w:val="2F7F95"/>
                <w:sz w:val="20"/>
                <w:szCs w:val="20"/>
                <w:rtl/>
              </w:rPr>
              <w:t xml:space="preserve">•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A1A1A"/>
                <w:sz w:val="18"/>
                <w:szCs w:val="18"/>
                <w:rtl/>
              </w:rPr>
              <w:t>فتحُ شاشةٍ ليست لهذا الدور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3"/>
                <w:szCs w:val="23"/>
                <w:rtl/>
              </w:rPr>
              <w:t xml:space="preserve"> — تُربك المشاهدَ وتُوهمه بصلاحيةٍ ليست له.</w:t>
            </w:r>
          </w:p>
        </w:tc>
      </w:tr>
      <w:tr>
        <w:trPr>
          <w:cantSplit/>
        </w:trPr>
        <w:tc>
          <w:tcPr>
            <w:tcW w:w="5000" w:type="pct"/>
            <w:shd w:val="clear" w:color="auto" w:fill="FDF3F3"/>
            <w:vAlign w:val="center"/>
          </w:tcPr>
          <w:p>
            <w:pPr>
              <w:bidi/>
              <w:spacing w:before="20" w:after="20"/>
            </w:pPr>
            <w:r/>
            <w:r>
              <w:rPr>
                <w:rFonts w:ascii="Sakkal Majalla" w:hAnsi="Sakkal Majalla" w:cs="Sakkal Majalla" w:eastAsia="Sakkal Majalla"/>
                <w:b w:val="0"/>
                <w:color w:val="2F7F95"/>
                <w:sz w:val="20"/>
                <w:szCs w:val="20"/>
                <w:rtl/>
              </w:rPr>
              <w:t xml:space="preserve">•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A1A1A"/>
                <w:sz w:val="18"/>
                <w:szCs w:val="18"/>
                <w:rtl/>
              </w:rPr>
              <w:t>رابطُ المخزن المشترك ظاهراً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3"/>
                <w:szCs w:val="23"/>
                <w:rtl/>
              </w:rPr>
              <w:t xml:space="preserve"> — فيه مفتاحُ القاعدة، فلا يُصوَّر.</w:t>
            </w:r>
          </w:p>
        </w:tc>
      </w:tr>
    </w:tbl>
    <w:p>
      <w:pPr>
        <w:bidi/>
        <w:spacing w:before="0" w:after="100"/>
      </w:pPr>
    </w:p>
    <w:p>
      <w:pPr>
        <w:bidi/>
        <w:spacing w:before="120" w:after="0"/>
        <w:jc w:val="center"/>
      </w:pPr>
      <w:r>
        <w:rPr>
          <w:rFonts w:ascii="Al-Jazeera-Arabic-Bold" w:hAnsi="Al-Jazeera-Arabic-Bold" w:cs="Al-Jazeera-Arabic-Bold" w:eastAsia="Al-Jazeera-Arabic-Bold"/>
          <w:b w:val="0"/>
          <w:color w:val="2F7F95"/>
          <w:sz w:val="19"/>
          <w:szCs w:val="19"/>
          <w:rtl w:val="0"/>
        </w:rPr>
        <w:t>https://ahseyam.github.io/unified-lesson/</w:t>
      </w:r>
    </w:p>
    <w:p>
      <w:pPr>
        <w:bidi/>
        <w:spacing w:before="0" w:after="0"/>
        <w:jc w:val="center"/>
      </w:pPr>
      <w:r>
        <w:rPr>
          <w:rFonts w:ascii="Sakkal Majalla" w:hAnsi="Sakkal Majalla" w:cs="Sakkal Majalla" w:eastAsia="Sakkal Majalla"/>
          <w:b w:val="0"/>
          <w:color w:val="7F7F7F"/>
          <w:sz w:val="21"/>
          <w:szCs w:val="21"/>
          <w:rtl/>
        </w:rPr>
        <w:t>إدارة التخطيط والاعتماد المدرسي  ·  أ. أحمد صيام</w:t>
      </w:r>
    </w:p>
    <w:sectPr w:rsidR="00FC693F" w:rsidRPr="0006063C" w:rsidSect="00034616">
      <w:headerReference w:type="default" r:id="rId9"/>
      <w:pgSz w:w="11906" w:h="16838"/>
      <w:pgMar w:top="1616" w:right="567" w:bottom="1531" w:left="567" w:header="113" w:footer="907" w:gutter="0"/>
      <w:cols w:space="720"/>
      <w:docGrid w:linePitch="360"/>
      <w:bidi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/>
    </w:pPr>
    <w:r/>
    <w:r>
      <w:drawing>
        <wp:anchor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901" name="klisha"/>
          <wp:cNvGraphicFramePr/>
          <a:graphic xmlns:a="http://schemas.openxmlformats.org/drawingml/2006/main" xmlns:pic="http://schemas.openxmlformats.org/drawingml/2006/picture">
            <a:graphicData uri="http://schemas.openxmlformats.org/drawingml/2006/picture">
              <pic:pic>
                <pic:nvPicPr>
                  <pic:cNvPr id="0" name="kl_portrait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  <w:p>
    <w:pPr>
      <w:framePr w:w="4450" w:h="556" w:hRule="exact" w:x="7228" w:y="578" w:hAnchor="page" w:vAnchor="page" w:wrap="notBeside"/>
      <w:bidi/>
      <w:spacing w:before="77" w:after="0" w:line="400" w:lineRule="exact"/>
      <w:jc w:val="center"/>
    </w:pPr>
    <w:r>
      <w:rPr>
        <w:rFonts w:ascii="Al-Jazeera-Arabic-Bold" w:hAnsi="Al-Jazeera-Arabic-Bold" w:cs="Al-Jazeera-Arabic-Bold" w:eastAsia="Al-Jazeera-Arabic-Bold"/>
        <w:b w:val="0"/>
        <w:color w:val="FFFFFF"/>
        <w:sz w:val="32"/>
        <w:szCs w:val="32"/>
        <w:rtl/>
      </w:rPr>
      <w:t>سيناريو تسجيل فيديو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5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bidi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Dubai" w:hAnsi="Dubai" w:cs="Dubai" w:eastAsia="Dubai"/>
      <w:sz w:val="22"/>
      <w:szCs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