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الاجتماعية — الصف الثاني المتوسط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الاجتماعية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الثاني المتوسط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موقع المملكة الفلكي والجغرافي وأثره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وحدة الموقع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٩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٢٩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لماذا صارت المملكة ملتقى ثلاث قارات؟ وكيف غيّر موقعها حياتنا اليوم؟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الموقع الفلكي والموقع الجغرافي؟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يؤثر الموقع في المناخ والاقتصاد والسياسة؟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بين أي دائرتي عرض وخطي طول تقع المملكة؟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الدول المجاورة للمملكة من الشمال والجنوب؟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أثرين للموقع الجغرافي في اقتصاد المملكة.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الموقع الفلكي للمملكة بدوائر العرض وخطوط الطول.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ثلاثاً من الدول المجاورة وحدودها.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على الخريطة موقع المملكة وحدودها ومسطحاتها المائية.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تستنتج أثرين للموقع في المناخ أو الاقتصاد من خريطة معروضة.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تعتزّ بمكانة وطنها ودوره في محيطه.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جهود الدولة في استثمار الموقع.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خريطة رحلات مطار الرياض ليوم واحد وتسأل: ما الذي يجعلها كلها تمرّ بنا؟ ثم تعلن الهدفين.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تخميناً أولياً في دفترها عن سبب كثرة الرحلات، وتشارك زميلتها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خريطة صمّاء ونصاً قصيراً على كل مجموعة، وتطلب تحديد الحدود والمسطحات، وتتابع وتصحّح.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المجموعة الحدود والمسطحات على الخريطة، وتكتب كل طالبة أثراً واحداً للموقع بدليله.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جدول صادرات الموانئ على السبورة الذكية،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تقرأ كل طالبة الجدول، وتستنتج أثراً اقتصادياً للموقع، ثم تقارن مع زميلتها وتصوّب.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أيّ أثرٍ للموقع تراه في حيّك؟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الموقع الفلكي · دولة مجاورة · أثراً واحداً للموقع.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خريطة مبسّطة عليها أربعة مواقع مرقّمة وبطاقات أسماء تُلصق عليها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قارني بين موقع المملكة وموقع دولة أخرى في أثره على التجارة، وبيّني سببين لتفوّق أحدهما.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طريق الحج والعمرة · موانئ التصدير · مطار الرياض ورحلاته بين القارات.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فقرة من المصدر الجغرافي في الكتاب، وتكتب جملتين تلخّص بهما أثر الموقع.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مفتاح الخريطة، وتقدّر المسافة بين مدينتين بمقياس الرسم.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لم تطلّ المملكة على البحر الأحمر، فما الذي يتغيّر في تجارتها وحجّها؟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خريطة تفاعلية تحدد فيها الطالبة الحدود والمسطحات —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دولتين تجاوران المملكة، وفي أي اتجاه تقعان.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تحديد الموقع الفلكي على السبورة الذكية · بعد الهدف الثاني: مراجعة خرائط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الحدود · سمّيتُ المسطحات · استنتجتُ أثراً بدليل.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الخريطة: تصحّح الطالبة موقعاً حدّدته خطأً بعد مقارنته بخريطة المرجع، وتكتب سبب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حدد الموقع الفلكي للمملكة.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اذكري أثرين للموقع الجغرافي في اقتصاد المملكة.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أيّ الأثرين أعظم: أثر الموقع في الحج أم في التجارة؟ وعلّلي.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يمكن استثمار الموقع في رؤية المملكة ٢٠٣٠؟ اقترحي فكرتين.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الانتماء: تذكر الطالبة عملاً واحداً تقدّمه لوطنها هذا الأسبوع، ويُعرض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وحدة الموقع والمساحة — درس موقع المملكة الفلكي والجغرافي، من مقرر الدراسات الاجتماعية للصف الثاني المتوسط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