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التعلم التعاوني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تقسيم الطالبات إلى مجموعات غير متجانسة بحجم مناسب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توزيع الأدوار داخل كل مجموعة (قائدة · مسجّلة · مقرّرة · ضابطة وقت)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وضوح المهمة والمنتج المطلوب من كل مجموعة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الاعتماد المتبادل: نجاح المجموعة يتوقف على إسهام كل فردة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المساءلة الفردية: لكل طالبة ناتج تُسأل عنه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التنقل بين المجموعات وتقديم الدعم في وقته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إتاحة زمن كافٍ للحوار داخل المجموعة قبل العرض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عرض المجموعات لنواتجها ومناقشتها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تقويم العمل الجماعي والفردي معاً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تأمل المجموعة في أدائها وتحديد ما تحسّنه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المعلمة المنفذة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الزائرة: المديرة / الوكيلة / المشرفة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التعلم التعاوني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