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اللعب بالعرائس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مناسبة الموضوع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مناسبة اللعبة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ابتكارية اللعبة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تغطية عناصر الدرس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التشويق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طريقة التقديم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إدارة الصف أثناء ممارسة اللعبة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تنظيم الوقت بطريقة مناسبة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دور الطالب في اللعبة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التلخيص واستخلاص النتائج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اللعب بالعرائس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