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المعلم، يُعلن فيها اتجاهه التدريسي وإستراتيجيته، ويحضرها المقيّمون والزملاء.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يحضر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 المختص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الاستمارة وبطاقة الاستراتيجية ويعتمد النتيجة — وهو المقيّم وحدَه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يطّلع على حصص مدرسته ونتائجها ويعلّق — ولا يرصد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 التعليمي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يتأكّد من تسجيل كل معلميه حصصهم، ويُسنِد المعلمَين الزائرَين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معلمان زائران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يملأ كلٌّ بطاقة زيارة الأقران، وينقل إجراءً واحداً لنفسه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الفريق المعاون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لتخصصٍ لا مشرف له: يرصد الوكيل أو مدير المدرسة أو مدير المجمع، ويتابع فريق التقويم الداخلي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 واحد: المشرف المختص لتخصص الحصة. ومعه معلمان زائران، والمدير والوكيل يتابعان ولا يرصدان — إلا حين لا مشرف للتخصص فيرصد أحدهم أو مدير المجمع.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 واحد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المشرفين يضع كل مشرف في مجمع واحد كل يوم، فتُغطّى حصص تخصصه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المشرفين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السادس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الهوية الوطنية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يسلّم المعلم نموذج التحضير معلناً اتجاهه وإستراتيجيته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يرصد المشرف المختص الاستمارة (٢٠٠) وبطاقة الاستراتيجية (١٠٠)، ويكتب الزملاء بطاقاتهم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يبدأ الزائر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