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مديرة المدرسة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مديرةُ المدرسة — ونطاقُها مدرستُها وحدها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المنصةُ تعرف مدرستك من أول دخولك فتُثبّتها: لا تختار مجمعاً ولا مرحلةً في كل شاشة، ولا ترى جدولَ مدرسةٍ ليست لك.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واختاري مدرستك مرّةً واحدة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«مديرة المدرسة»، فيُطلب منك القطاعُ والمجمعُ والمدرسة.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وتُثبَّت عليك بعدها — ولتغييرها تخرج وتدخل من جديد.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جدول مدرستي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ترى حصصَ مدرستك وحدها: من جُدولت له حصةٌ، وما اكتمل تحضيرُه وما لم يكتمل.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وتستطيع الكتابةَ في أي خانةٍ من مدرستك — فأنت مسؤولٌ عن اكتمالها.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وفوق الجدول عددُ من في الكشف بلا حصةٍ مسجَّلةٍ بعد، وزرُّ فتح الكشف.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cho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ارصدي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في البطاقة تُملأ تلقائياً من دورك — لا تُسأل عنها ولا تُبدَّل.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املئي الاستمارة أثناء الحصة: المؤشراتُ بدرجاتها، والشواهدُ بما رأيتَه.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ما تكتبه يُنسب إليك باسمك في التقارير — فاكتبيه بدقّة.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93836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83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اعتمدي النتيجة واقفلي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بعد اكتمال الرصد تظهر الدرجةُ ومستواها وإجراءُ الجسر.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والاعتمادُ يقفل الحصة: لا يُعدَّل بعده جدولُها ولا تحضيرُها ولا رصدُها.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تعتمد حصةً لم يرصدها أحد — والفكُّ بتأكيدٍ ويُسجَّل باسمك.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ppro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لوحة المدرسة والتقارير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تقاريرُ التفعيل: من حضّر ومن لم يحضّر، ومن رُصد له ومن ينتظر.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وتقاريرُ النتائج بالمؤشر وبالمعلمة وبالمرحلة — وتُصدَّر CSV للتحليل.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«أين أزور — جدول المشرفات»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لأنك لا تدور على المجمعات. هذا للمشرفة التربوي وحده.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«إسناد الزائرات»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من اختصاص الوكيلة التعليمية — وهو من يراه.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أرى مدارسَ المجمع الأخرى؟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نطاقُك مدرستُك، وهذا مقصودٌ لحماية بياناتِ غيرك.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أُدير مدرستين — كيف أصنع؟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تخرج وتدخل بالمدرسة الأخرى؛ وما كتبتَه في الأولى محفوظٌ كما هو.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