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5ED8" w:rsidRPr="000F6A31" w:rsidRDefault="00A46848">
      <w:pPr>
        <w:spacing w:line="600" w:lineRule="exact"/>
        <w:jc w:val="center"/>
        <w:rPr>
          <w:rFonts w:ascii="宋体" w:hAnsi="宋体" w:hint="eastAsia"/>
          <w:b/>
          <w:bCs/>
          <w:color w:val="000000"/>
          <w:sz w:val="36"/>
          <w:szCs w:val="36"/>
        </w:rPr>
      </w:pPr>
      <w:r w:rsidRPr="000F6A31">
        <w:rPr>
          <w:rFonts w:ascii="宋体" w:hAnsi="宋体"/>
          <w:b/>
          <w:bCs/>
          <w:color w:val="000000"/>
          <w:sz w:val="36"/>
          <w:szCs w:val="36"/>
        </w:rPr>
        <w:t>201</w:t>
      </w:r>
      <w:r w:rsidR="009F2B78">
        <w:rPr>
          <w:rFonts w:ascii="宋体" w:hAnsi="宋体" w:hint="eastAsia"/>
          <w:b/>
          <w:bCs/>
          <w:color w:val="000000"/>
          <w:sz w:val="36"/>
          <w:szCs w:val="36"/>
        </w:rPr>
        <w:t>6</w:t>
      </w:r>
      <w:r w:rsidRPr="000F6A31">
        <w:rPr>
          <w:rFonts w:ascii="宋体" w:hAnsi="宋体" w:hint="eastAsia"/>
          <w:b/>
          <w:bCs/>
          <w:color w:val="000000"/>
          <w:sz w:val="36"/>
          <w:szCs w:val="36"/>
        </w:rPr>
        <w:t>年经济管理学院转专业实施细则</w:t>
      </w:r>
    </w:p>
    <w:p w:rsidR="00467200" w:rsidRPr="00891631" w:rsidRDefault="00467200">
      <w:pPr>
        <w:spacing w:line="600" w:lineRule="exact"/>
        <w:jc w:val="center"/>
        <w:rPr>
          <w:rFonts w:ascii="宋体" w:hAnsi="宋体" w:hint="eastAsia"/>
          <w:b/>
          <w:bCs/>
          <w:color w:val="000000"/>
          <w:sz w:val="32"/>
          <w:szCs w:val="32"/>
        </w:rPr>
      </w:pPr>
    </w:p>
    <w:p w:rsidR="002D680F" w:rsidRPr="00891631" w:rsidRDefault="002D680F" w:rsidP="000F6A31">
      <w:pPr>
        <w:pStyle w:val="2"/>
        <w:spacing w:line="600" w:lineRule="exact"/>
        <w:ind w:firstLine="480"/>
        <w:rPr>
          <w:rFonts w:ascii="宋体" w:eastAsia="宋体" w:hAnsi="宋体"/>
          <w:color w:val="000000"/>
          <w:sz w:val="24"/>
          <w:szCs w:val="24"/>
        </w:rPr>
      </w:pPr>
      <w:r w:rsidRPr="00891631">
        <w:rPr>
          <w:rFonts w:ascii="宋体" w:eastAsia="宋体" w:hAnsi="宋体" w:hint="eastAsia"/>
          <w:color w:val="000000"/>
          <w:sz w:val="24"/>
          <w:szCs w:val="24"/>
        </w:rPr>
        <w:t xml:space="preserve">第一条 </w:t>
      </w:r>
      <w:r w:rsidRPr="00891631">
        <w:rPr>
          <w:rFonts w:ascii="宋体" w:eastAsia="宋体" w:hAnsi="宋体"/>
          <w:color w:val="000000"/>
          <w:sz w:val="24"/>
          <w:szCs w:val="24"/>
        </w:rPr>
        <w:t xml:space="preserve"> </w:t>
      </w:r>
      <w:r w:rsidRPr="00891631">
        <w:rPr>
          <w:rFonts w:ascii="宋体" w:eastAsia="宋体" w:hAnsi="宋体" w:hint="eastAsia"/>
          <w:color w:val="000000"/>
          <w:sz w:val="24"/>
          <w:szCs w:val="24"/>
        </w:rPr>
        <w:t>为了具体施行《北京信息科技大学本科学生转专业管理办法》</w:t>
      </w:r>
      <w:r w:rsidR="00376454">
        <w:rPr>
          <w:rFonts w:ascii="宋体" w:eastAsia="宋体" w:hAnsi="宋体" w:hint="eastAsia"/>
          <w:color w:val="000000"/>
          <w:sz w:val="24"/>
          <w:szCs w:val="24"/>
        </w:rPr>
        <w:t>，</w:t>
      </w:r>
      <w:r w:rsidRPr="00891631">
        <w:rPr>
          <w:rFonts w:ascii="宋体" w:eastAsia="宋体" w:hAnsi="宋体" w:hint="eastAsia"/>
          <w:color w:val="000000"/>
          <w:sz w:val="24"/>
          <w:szCs w:val="24"/>
        </w:rPr>
        <w:t>更好地实现高等教育培养人才的目标，提高学生学习的积极性、主动性和创造性，经济管理学院制定本细则。</w:t>
      </w:r>
    </w:p>
    <w:p w:rsidR="002D680F" w:rsidRPr="00891631" w:rsidRDefault="002D680F" w:rsidP="000F6A31">
      <w:pPr>
        <w:pStyle w:val="2"/>
        <w:spacing w:line="600" w:lineRule="exact"/>
        <w:ind w:firstLine="480"/>
        <w:rPr>
          <w:rFonts w:ascii="宋体" w:eastAsia="宋体" w:hAnsi="宋体" w:hint="eastAsia"/>
          <w:color w:val="000000"/>
          <w:sz w:val="24"/>
          <w:szCs w:val="24"/>
        </w:rPr>
      </w:pPr>
      <w:r w:rsidRPr="00891631">
        <w:rPr>
          <w:rFonts w:ascii="宋体" w:eastAsia="宋体" w:hAnsi="宋体" w:hint="eastAsia"/>
          <w:color w:val="000000"/>
          <w:sz w:val="24"/>
          <w:szCs w:val="24"/>
        </w:rPr>
        <w:t>第二条  经济管理学院申请转专业（含申请转入我院其他专业和转入其他学院）的学生以及其他学院申请转入我院的学生必须符合《</w:t>
      </w:r>
      <w:bookmarkStart w:id="0" w:name="OLE_LINK1"/>
      <w:r w:rsidRPr="00891631">
        <w:rPr>
          <w:rFonts w:ascii="宋体" w:eastAsia="宋体" w:hAnsi="宋体" w:hint="eastAsia"/>
          <w:color w:val="000000"/>
          <w:sz w:val="24"/>
          <w:szCs w:val="24"/>
        </w:rPr>
        <w:t>北京信息科技大学本科学生转专业管理办法</w:t>
      </w:r>
      <w:bookmarkEnd w:id="0"/>
      <w:r w:rsidRPr="00891631">
        <w:rPr>
          <w:rFonts w:ascii="宋体" w:eastAsia="宋体" w:hAnsi="宋体" w:hint="eastAsia"/>
          <w:color w:val="000000"/>
          <w:sz w:val="24"/>
          <w:szCs w:val="24"/>
        </w:rPr>
        <w:t>》各有关条款的规定。学生申请转专业的程序以及已转入我院各专业的学生的管理和考核遵照《北京信息科技大学本科学生转专业管理办法》各有关条款的规定执行。</w:t>
      </w:r>
    </w:p>
    <w:p w:rsidR="002D680F" w:rsidRPr="00891631" w:rsidRDefault="002D680F" w:rsidP="000F6A31">
      <w:pPr>
        <w:pStyle w:val="2"/>
        <w:spacing w:line="600" w:lineRule="exact"/>
        <w:ind w:firstLineChars="0"/>
        <w:rPr>
          <w:rFonts w:ascii="宋体" w:eastAsia="宋体" w:hAnsi="宋体" w:hint="eastAsia"/>
          <w:color w:val="000000"/>
          <w:sz w:val="24"/>
          <w:szCs w:val="24"/>
        </w:rPr>
      </w:pPr>
      <w:r w:rsidRPr="00891631">
        <w:rPr>
          <w:rFonts w:ascii="宋体" w:eastAsia="宋体" w:hAnsi="宋体" w:hint="eastAsia"/>
          <w:color w:val="000000"/>
          <w:sz w:val="24"/>
          <w:szCs w:val="24"/>
        </w:rPr>
        <w:t>第三条  成立经济管理学院本科学生转专业委员会的有关规定</w:t>
      </w:r>
    </w:p>
    <w:p w:rsidR="002D680F" w:rsidRPr="00891631" w:rsidRDefault="002D680F" w:rsidP="000F6A31">
      <w:pPr>
        <w:pStyle w:val="2"/>
        <w:spacing w:line="600" w:lineRule="exact"/>
        <w:ind w:firstLineChars="0"/>
        <w:rPr>
          <w:rFonts w:ascii="宋体" w:eastAsia="宋体" w:hAnsi="宋体" w:hint="eastAsia"/>
          <w:color w:val="000000"/>
          <w:sz w:val="24"/>
          <w:szCs w:val="24"/>
        </w:rPr>
      </w:pPr>
      <w:r w:rsidRPr="00891631">
        <w:rPr>
          <w:rFonts w:ascii="宋体" w:eastAsia="宋体" w:hAnsi="宋体" w:hint="eastAsia"/>
          <w:color w:val="000000"/>
          <w:sz w:val="24"/>
          <w:szCs w:val="24"/>
        </w:rPr>
        <w:t>学院针对本科学生转专业工作成立经济管理学院本科学生转专业委员会（以下简称转专业委员会），转专业委员会人员构成应不少于5人。转专业委员会主要负责转专业学生的资格审查工作，组织申请转入我院各专业学生的综合考试和录取工作，以及已转入我院各专业学生的</w:t>
      </w:r>
      <w:r w:rsidRPr="00891631">
        <w:rPr>
          <w:rFonts w:ascii="宋体" w:eastAsia="宋体" w:hAnsi="宋体"/>
          <w:color w:val="000000"/>
          <w:sz w:val="24"/>
          <w:szCs w:val="24"/>
        </w:rPr>
        <w:t>原已获得</w:t>
      </w:r>
      <w:r w:rsidRPr="00891631">
        <w:rPr>
          <w:rFonts w:ascii="宋体" w:eastAsia="宋体" w:hAnsi="宋体" w:hint="eastAsia"/>
          <w:color w:val="000000"/>
          <w:sz w:val="24"/>
          <w:szCs w:val="24"/>
        </w:rPr>
        <w:t>课程</w:t>
      </w:r>
      <w:r w:rsidRPr="00891631">
        <w:rPr>
          <w:rFonts w:ascii="宋体" w:eastAsia="宋体" w:hAnsi="宋体"/>
          <w:color w:val="000000"/>
          <w:sz w:val="24"/>
          <w:szCs w:val="24"/>
        </w:rPr>
        <w:t>学分</w:t>
      </w:r>
      <w:r w:rsidRPr="00891631">
        <w:rPr>
          <w:rFonts w:ascii="宋体" w:eastAsia="宋体" w:hAnsi="宋体" w:hint="eastAsia"/>
          <w:color w:val="000000"/>
          <w:sz w:val="24"/>
          <w:szCs w:val="24"/>
        </w:rPr>
        <w:t>的认定工作，同时承担学生转专业的顾问工作。</w:t>
      </w:r>
    </w:p>
    <w:p w:rsidR="002D680F" w:rsidRPr="00891631" w:rsidRDefault="002D680F" w:rsidP="000F6A31">
      <w:pPr>
        <w:pStyle w:val="2"/>
        <w:spacing w:line="600" w:lineRule="exact"/>
        <w:ind w:firstLineChars="0"/>
        <w:rPr>
          <w:rFonts w:ascii="宋体" w:eastAsia="宋体" w:hAnsi="宋体" w:hint="eastAsia"/>
          <w:color w:val="000000"/>
          <w:sz w:val="24"/>
          <w:szCs w:val="24"/>
        </w:rPr>
      </w:pPr>
      <w:r w:rsidRPr="00891631">
        <w:rPr>
          <w:rFonts w:ascii="宋体" w:eastAsia="宋体" w:hAnsi="宋体" w:hint="eastAsia"/>
          <w:color w:val="000000"/>
          <w:sz w:val="24"/>
          <w:szCs w:val="24"/>
        </w:rPr>
        <w:t>第</w:t>
      </w:r>
      <w:r w:rsidR="00ED12DE">
        <w:rPr>
          <w:rFonts w:ascii="宋体" w:eastAsia="宋体" w:hAnsi="宋体" w:hint="eastAsia"/>
          <w:color w:val="000000"/>
          <w:sz w:val="24"/>
          <w:szCs w:val="24"/>
        </w:rPr>
        <w:t>四</w:t>
      </w:r>
      <w:r w:rsidRPr="00891631">
        <w:rPr>
          <w:rFonts w:ascii="宋体" w:eastAsia="宋体" w:hAnsi="宋体" w:hint="eastAsia"/>
          <w:color w:val="000000"/>
          <w:sz w:val="24"/>
          <w:szCs w:val="24"/>
        </w:rPr>
        <w:t>条  对申请转入经济管理学院各专业</w:t>
      </w:r>
      <w:r w:rsidR="00915437">
        <w:rPr>
          <w:rFonts w:ascii="宋体" w:eastAsia="宋体" w:hAnsi="宋体" w:hint="eastAsia"/>
          <w:color w:val="000000"/>
          <w:sz w:val="24"/>
          <w:szCs w:val="24"/>
        </w:rPr>
        <w:t>拟接收</w:t>
      </w:r>
      <w:r w:rsidR="00915437" w:rsidRPr="00891631">
        <w:rPr>
          <w:rFonts w:ascii="宋体" w:eastAsia="宋体" w:hAnsi="宋体" w:hint="eastAsia"/>
          <w:color w:val="000000"/>
          <w:sz w:val="24"/>
          <w:szCs w:val="24"/>
        </w:rPr>
        <w:t>条件</w:t>
      </w:r>
      <w:r w:rsidR="00915437">
        <w:rPr>
          <w:rFonts w:ascii="宋体" w:eastAsia="宋体" w:hAnsi="宋体" w:hint="eastAsia"/>
          <w:color w:val="000000"/>
          <w:sz w:val="24"/>
          <w:szCs w:val="24"/>
        </w:rPr>
        <w:t>及</w:t>
      </w:r>
      <w:r w:rsidRPr="00891631">
        <w:rPr>
          <w:rFonts w:ascii="宋体" w:eastAsia="宋体" w:hAnsi="宋体" w:hint="eastAsia"/>
          <w:color w:val="000000"/>
          <w:sz w:val="24"/>
          <w:szCs w:val="24"/>
        </w:rPr>
        <w:t>学生</w:t>
      </w:r>
      <w:r w:rsidR="00915437">
        <w:rPr>
          <w:rFonts w:ascii="宋体" w:eastAsia="宋体" w:hAnsi="宋体" w:hint="eastAsia"/>
          <w:color w:val="000000"/>
          <w:sz w:val="24"/>
          <w:szCs w:val="24"/>
        </w:rPr>
        <w:t>人数</w:t>
      </w:r>
    </w:p>
    <w:p w:rsidR="00345B0E" w:rsidRDefault="00345B0E" w:rsidP="000F6A31">
      <w:pPr>
        <w:pStyle w:val="2"/>
        <w:spacing w:line="600" w:lineRule="exact"/>
        <w:ind w:firstLineChars="0"/>
        <w:rPr>
          <w:rFonts w:ascii="宋体" w:eastAsia="宋体" w:hAnsi="宋体" w:hint="eastAsia"/>
          <w:color w:val="000000"/>
          <w:sz w:val="24"/>
          <w:szCs w:val="24"/>
        </w:rPr>
      </w:pPr>
      <w:r w:rsidRPr="00ED12DE">
        <w:rPr>
          <w:rFonts w:ascii="宋体" w:eastAsia="宋体" w:hAnsi="宋体" w:hint="eastAsia"/>
          <w:color w:val="000000"/>
          <w:sz w:val="24"/>
          <w:szCs w:val="24"/>
        </w:rPr>
        <w:t>（一）接收条件</w:t>
      </w:r>
    </w:p>
    <w:p w:rsidR="002D680F" w:rsidRPr="00891631" w:rsidRDefault="002D680F" w:rsidP="000F6A31">
      <w:pPr>
        <w:pStyle w:val="2"/>
        <w:spacing w:line="600" w:lineRule="exact"/>
        <w:ind w:firstLineChars="0"/>
        <w:rPr>
          <w:rFonts w:ascii="宋体" w:eastAsia="宋体" w:hAnsi="宋体" w:hint="eastAsia"/>
          <w:color w:val="000000"/>
          <w:sz w:val="24"/>
          <w:szCs w:val="24"/>
        </w:rPr>
      </w:pPr>
      <w:r w:rsidRPr="00891631">
        <w:rPr>
          <w:rFonts w:ascii="宋体" w:eastAsia="宋体" w:hAnsi="宋体" w:hint="eastAsia"/>
          <w:color w:val="000000"/>
          <w:sz w:val="24"/>
          <w:szCs w:val="24"/>
        </w:rPr>
        <w:t>1.思想品德良好，有较强的组织性和纪律性；</w:t>
      </w:r>
    </w:p>
    <w:p w:rsidR="002D680F" w:rsidRPr="00891631" w:rsidRDefault="002D680F" w:rsidP="000F6A31">
      <w:pPr>
        <w:pStyle w:val="2"/>
        <w:spacing w:line="600" w:lineRule="exact"/>
        <w:ind w:firstLineChars="0"/>
        <w:rPr>
          <w:rFonts w:ascii="宋体" w:eastAsia="宋体" w:hAnsi="宋体" w:hint="eastAsia"/>
          <w:color w:val="000000"/>
          <w:sz w:val="24"/>
          <w:szCs w:val="24"/>
        </w:rPr>
      </w:pPr>
      <w:r w:rsidRPr="00891631">
        <w:rPr>
          <w:rFonts w:ascii="宋体" w:eastAsia="宋体" w:hAnsi="宋体" w:hint="eastAsia"/>
          <w:color w:val="000000"/>
          <w:sz w:val="24"/>
          <w:szCs w:val="24"/>
        </w:rPr>
        <w:t>2.对所转入专业有较浓厚的兴趣，学习能力较强；</w:t>
      </w:r>
    </w:p>
    <w:p w:rsidR="002D680F" w:rsidRPr="00891631" w:rsidRDefault="002D680F" w:rsidP="000F6A31">
      <w:pPr>
        <w:pStyle w:val="2"/>
        <w:spacing w:line="600" w:lineRule="exact"/>
        <w:ind w:firstLineChars="0"/>
        <w:rPr>
          <w:rFonts w:ascii="宋体" w:eastAsia="宋体" w:hAnsi="宋体" w:hint="eastAsia"/>
          <w:color w:val="000000"/>
          <w:sz w:val="24"/>
          <w:szCs w:val="24"/>
        </w:rPr>
      </w:pPr>
      <w:r w:rsidRPr="00891631">
        <w:rPr>
          <w:rFonts w:ascii="宋体" w:eastAsia="宋体" w:hAnsi="宋体" w:hint="eastAsia"/>
          <w:color w:val="000000"/>
          <w:sz w:val="24"/>
          <w:szCs w:val="24"/>
        </w:rPr>
        <w:t>3.对经管类专业有一定的专业基础；</w:t>
      </w:r>
    </w:p>
    <w:p w:rsidR="00390FF5" w:rsidRPr="00891631" w:rsidRDefault="002D680F" w:rsidP="000F6A31">
      <w:pPr>
        <w:pStyle w:val="2"/>
        <w:spacing w:line="600" w:lineRule="exact"/>
        <w:ind w:firstLineChars="0"/>
        <w:rPr>
          <w:rFonts w:ascii="宋体" w:eastAsia="宋体" w:hAnsi="宋体" w:hint="eastAsia"/>
          <w:color w:val="000000"/>
          <w:sz w:val="24"/>
          <w:szCs w:val="24"/>
        </w:rPr>
      </w:pPr>
      <w:r w:rsidRPr="00891631">
        <w:rPr>
          <w:rFonts w:ascii="宋体" w:eastAsia="宋体" w:hAnsi="宋体" w:hint="eastAsia"/>
          <w:color w:val="000000"/>
          <w:sz w:val="24"/>
          <w:szCs w:val="24"/>
        </w:rPr>
        <w:t>4.</w:t>
      </w:r>
      <w:r w:rsidR="00EB2350">
        <w:rPr>
          <w:rFonts w:ascii="宋体" w:eastAsia="宋体" w:hAnsi="宋体" w:hint="eastAsia"/>
          <w:color w:val="000000"/>
          <w:sz w:val="24"/>
          <w:szCs w:val="24"/>
        </w:rPr>
        <w:t>转专业学生</w:t>
      </w:r>
      <w:r w:rsidR="00746ACA">
        <w:rPr>
          <w:rFonts w:ascii="宋体" w:eastAsia="宋体" w:hAnsi="宋体" w:hint="eastAsia"/>
          <w:color w:val="000000"/>
          <w:sz w:val="24"/>
          <w:szCs w:val="24"/>
        </w:rPr>
        <w:t>第一学年的公共基础课均达到及格以上，且不得有违纪以上处分</w:t>
      </w:r>
      <w:r w:rsidR="00EB2350">
        <w:rPr>
          <w:rFonts w:ascii="宋体" w:eastAsia="宋体" w:hAnsi="宋体" w:hint="eastAsia"/>
          <w:color w:val="000000"/>
          <w:sz w:val="24"/>
          <w:szCs w:val="24"/>
        </w:rPr>
        <w:t>；</w:t>
      </w:r>
    </w:p>
    <w:p w:rsidR="002D680F" w:rsidRPr="00891631" w:rsidRDefault="00390FF5" w:rsidP="000F6A31">
      <w:pPr>
        <w:pStyle w:val="2"/>
        <w:spacing w:line="600" w:lineRule="exact"/>
        <w:ind w:firstLineChars="0"/>
        <w:rPr>
          <w:rFonts w:ascii="宋体" w:eastAsia="宋体" w:hAnsi="宋体" w:hint="eastAsia"/>
          <w:color w:val="000000"/>
          <w:sz w:val="24"/>
          <w:szCs w:val="24"/>
        </w:rPr>
      </w:pPr>
      <w:r w:rsidRPr="00891631">
        <w:rPr>
          <w:rFonts w:ascii="宋体" w:eastAsia="宋体" w:hAnsi="宋体" w:hint="eastAsia"/>
          <w:color w:val="000000"/>
          <w:sz w:val="24"/>
          <w:szCs w:val="24"/>
        </w:rPr>
        <w:t>5.</w:t>
      </w:r>
      <w:r w:rsidR="00EB2350">
        <w:rPr>
          <w:rFonts w:ascii="宋体" w:eastAsia="宋体" w:hAnsi="宋体" w:hint="eastAsia"/>
          <w:color w:val="000000"/>
          <w:sz w:val="24"/>
          <w:szCs w:val="24"/>
        </w:rPr>
        <w:t>转专业</w:t>
      </w:r>
      <w:r w:rsidR="002D680F" w:rsidRPr="00891631">
        <w:rPr>
          <w:rFonts w:ascii="宋体" w:eastAsia="宋体" w:hAnsi="宋体" w:hint="eastAsia"/>
          <w:color w:val="000000"/>
          <w:sz w:val="24"/>
          <w:szCs w:val="24"/>
        </w:rPr>
        <w:t>综合考试成绩通过。</w:t>
      </w:r>
    </w:p>
    <w:p w:rsidR="00731C47" w:rsidRDefault="00731C47" w:rsidP="00616ADE">
      <w:pPr>
        <w:spacing w:line="560" w:lineRule="exact"/>
        <w:ind w:firstLineChars="300" w:firstLine="720"/>
        <w:rPr>
          <w:rFonts w:ascii="宋体" w:hAnsi="宋体" w:hint="eastAsia"/>
          <w:bCs/>
          <w:color w:val="000000"/>
          <w:sz w:val="24"/>
        </w:rPr>
      </w:pPr>
    </w:p>
    <w:p w:rsidR="00731C47" w:rsidRDefault="00731C47" w:rsidP="00616ADE">
      <w:pPr>
        <w:spacing w:line="560" w:lineRule="exact"/>
        <w:ind w:firstLineChars="300" w:firstLine="720"/>
        <w:rPr>
          <w:rFonts w:ascii="宋体" w:hAnsi="宋体" w:hint="eastAsia"/>
          <w:bCs/>
          <w:color w:val="000000"/>
          <w:sz w:val="24"/>
        </w:rPr>
      </w:pPr>
    </w:p>
    <w:p w:rsidR="00731C47" w:rsidRDefault="00731C47" w:rsidP="00616ADE">
      <w:pPr>
        <w:spacing w:line="560" w:lineRule="exact"/>
        <w:ind w:firstLineChars="300" w:firstLine="720"/>
        <w:rPr>
          <w:rFonts w:ascii="宋体" w:hAnsi="宋体" w:hint="eastAsia"/>
          <w:bCs/>
          <w:color w:val="000000"/>
          <w:sz w:val="24"/>
        </w:rPr>
      </w:pPr>
    </w:p>
    <w:p w:rsidR="00731C47" w:rsidRDefault="00731C47" w:rsidP="00616ADE">
      <w:pPr>
        <w:spacing w:line="560" w:lineRule="exact"/>
        <w:ind w:firstLineChars="300" w:firstLine="720"/>
        <w:rPr>
          <w:rFonts w:ascii="宋体" w:hAnsi="宋体" w:hint="eastAsia"/>
          <w:bCs/>
          <w:color w:val="000000"/>
          <w:sz w:val="24"/>
        </w:rPr>
      </w:pPr>
    </w:p>
    <w:p w:rsidR="002D680F" w:rsidRPr="00891631" w:rsidRDefault="00345B0E" w:rsidP="00616ADE">
      <w:pPr>
        <w:spacing w:line="560" w:lineRule="exact"/>
        <w:ind w:firstLineChars="300" w:firstLine="720"/>
        <w:rPr>
          <w:rFonts w:ascii="宋体" w:hAnsi="宋体" w:hint="eastAsia"/>
          <w:bCs/>
          <w:color w:val="000000"/>
          <w:sz w:val="24"/>
        </w:rPr>
      </w:pPr>
      <w:r>
        <w:rPr>
          <w:rFonts w:ascii="宋体" w:hAnsi="宋体" w:hint="eastAsia"/>
          <w:bCs/>
          <w:color w:val="000000"/>
          <w:sz w:val="24"/>
        </w:rPr>
        <w:lastRenderedPageBreak/>
        <w:t>（二）</w:t>
      </w:r>
      <w:r w:rsidR="002D680F" w:rsidRPr="00891631">
        <w:rPr>
          <w:rFonts w:ascii="宋体" w:hAnsi="宋体" w:hint="eastAsia"/>
          <w:bCs/>
          <w:color w:val="000000"/>
          <w:sz w:val="24"/>
        </w:rPr>
        <w:t>拟接收人数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37"/>
        <w:gridCol w:w="1181"/>
        <w:gridCol w:w="1679"/>
        <w:gridCol w:w="2453"/>
        <w:gridCol w:w="1751"/>
        <w:gridCol w:w="1555"/>
      </w:tblGrid>
      <w:tr w:rsidR="00467200" w:rsidRPr="0088256A" w:rsidTr="0088256A">
        <w:trPr>
          <w:trHeight w:hRule="exact" w:val="567"/>
        </w:trPr>
        <w:tc>
          <w:tcPr>
            <w:tcW w:w="837" w:type="dxa"/>
            <w:shd w:val="clear" w:color="auto" w:fill="auto"/>
          </w:tcPr>
          <w:p w:rsidR="005D326D" w:rsidRPr="0088256A" w:rsidRDefault="005D326D" w:rsidP="0088256A">
            <w:pPr>
              <w:pStyle w:val="2"/>
              <w:spacing w:line="360" w:lineRule="exact"/>
              <w:ind w:firstLineChars="0" w:firstLine="0"/>
              <w:jc w:val="center"/>
              <w:rPr>
                <w:rFonts w:ascii="宋体" w:eastAsia="宋体" w:hAnsi="宋体" w:hint="eastAsia"/>
                <w:color w:val="000000"/>
                <w:sz w:val="24"/>
                <w:szCs w:val="24"/>
              </w:rPr>
            </w:pPr>
            <w:r w:rsidRPr="0088256A">
              <w:rPr>
                <w:rFonts w:ascii="宋体" w:eastAsia="宋体" w:hAnsi="宋体" w:hint="eastAsia"/>
                <w:color w:val="000000"/>
                <w:sz w:val="24"/>
                <w:szCs w:val="24"/>
              </w:rPr>
              <w:t>序号</w:t>
            </w:r>
          </w:p>
        </w:tc>
        <w:tc>
          <w:tcPr>
            <w:tcW w:w="1181" w:type="dxa"/>
            <w:shd w:val="clear" w:color="auto" w:fill="auto"/>
          </w:tcPr>
          <w:p w:rsidR="005D326D" w:rsidRPr="0088256A" w:rsidRDefault="005D326D" w:rsidP="0088256A">
            <w:pPr>
              <w:pStyle w:val="2"/>
              <w:spacing w:line="360" w:lineRule="exact"/>
              <w:ind w:firstLineChars="0" w:firstLine="0"/>
              <w:jc w:val="center"/>
              <w:rPr>
                <w:rFonts w:ascii="宋体" w:eastAsia="宋体" w:hAnsi="宋体" w:hint="eastAsia"/>
                <w:color w:val="000000"/>
                <w:sz w:val="24"/>
                <w:szCs w:val="24"/>
              </w:rPr>
            </w:pPr>
            <w:r w:rsidRPr="0088256A">
              <w:rPr>
                <w:rFonts w:ascii="宋体" w:eastAsia="宋体" w:hAnsi="宋体" w:hint="eastAsia"/>
                <w:color w:val="000000"/>
                <w:sz w:val="24"/>
                <w:szCs w:val="24"/>
              </w:rPr>
              <w:t>年级</w:t>
            </w:r>
          </w:p>
        </w:tc>
        <w:tc>
          <w:tcPr>
            <w:tcW w:w="1679" w:type="dxa"/>
            <w:shd w:val="clear" w:color="auto" w:fill="auto"/>
          </w:tcPr>
          <w:p w:rsidR="005D326D" w:rsidRPr="0088256A" w:rsidRDefault="005D326D" w:rsidP="0088256A">
            <w:pPr>
              <w:pStyle w:val="2"/>
              <w:spacing w:line="360" w:lineRule="exact"/>
              <w:ind w:firstLineChars="0" w:firstLine="0"/>
              <w:jc w:val="center"/>
              <w:rPr>
                <w:rFonts w:ascii="宋体" w:eastAsia="宋体" w:hAnsi="宋体" w:hint="eastAsia"/>
                <w:color w:val="000000"/>
                <w:sz w:val="24"/>
                <w:szCs w:val="24"/>
              </w:rPr>
            </w:pPr>
            <w:r w:rsidRPr="0088256A">
              <w:rPr>
                <w:rFonts w:ascii="宋体" w:eastAsia="宋体" w:hAnsi="宋体" w:hint="eastAsia"/>
                <w:color w:val="000000"/>
                <w:sz w:val="24"/>
                <w:szCs w:val="24"/>
              </w:rPr>
              <w:t>拟接收专业</w:t>
            </w:r>
          </w:p>
        </w:tc>
        <w:tc>
          <w:tcPr>
            <w:tcW w:w="2453" w:type="dxa"/>
            <w:shd w:val="clear" w:color="auto" w:fill="auto"/>
          </w:tcPr>
          <w:p w:rsidR="005D326D" w:rsidRPr="0088256A" w:rsidRDefault="005D326D" w:rsidP="0088256A">
            <w:pPr>
              <w:pStyle w:val="2"/>
              <w:spacing w:line="360" w:lineRule="exact"/>
              <w:ind w:firstLineChars="0" w:firstLine="0"/>
              <w:jc w:val="center"/>
              <w:rPr>
                <w:rFonts w:ascii="宋体" w:eastAsia="宋体" w:hAnsi="宋体" w:hint="eastAsia"/>
                <w:color w:val="000000"/>
                <w:sz w:val="24"/>
                <w:szCs w:val="24"/>
              </w:rPr>
            </w:pPr>
            <w:r w:rsidRPr="0088256A">
              <w:rPr>
                <w:rFonts w:ascii="宋体" w:eastAsia="宋体" w:hAnsi="宋体" w:hint="eastAsia"/>
                <w:color w:val="000000"/>
                <w:sz w:val="24"/>
                <w:szCs w:val="24"/>
              </w:rPr>
              <w:t>方向</w:t>
            </w:r>
          </w:p>
        </w:tc>
        <w:tc>
          <w:tcPr>
            <w:tcW w:w="1751" w:type="dxa"/>
            <w:shd w:val="clear" w:color="auto" w:fill="auto"/>
          </w:tcPr>
          <w:p w:rsidR="005D326D" w:rsidRPr="0088256A" w:rsidRDefault="005D326D" w:rsidP="0088256A">
            <w:pPr>
              <w:pStyle w:val="2"/>
              <w:spacing w:line="360" w:lineRule="exact"/>
              <w:ind w:firstLineChars="0" w:firstLine="0"/>
              <w:jc w:val="center"/>
              <w:rPr>
                <w:rFonts w:ascii="宋体" w:eastAsia="宋体" w:hAnsi="宋体" w:hint="eastAsia"/>
                <w:color w:val="000000"/>
                <w:sz w:val="24"/>
                <w:szCs w:val="24"/>
              </w:rPr>
            </w:pPr>
            <w:r w:rsidRPr="0088256A">
              <w:rPr>
                <w:rFonts w:ascii="宋体" w:eastAsia="宋体" w:hAnsi="宋体" w:hint="eastAsia"/>
                <w:color w:val="000000"/>
                <w:sz w:val="24"/>
                <w:szCs w:val="24"/>
              </w:rPr>
              <w:t>拟接收人数</w:t>
            </w:r>
          </w:p>
        </w:tc>
        <w:tc>
          <w:tcPr>
            <w:tcW w:w="1555" w:type="dxa"/>
            <w:shd w:val="clear" w:color="auto" w:fill="auto"/>
          </w:tcPr>
          <w:p w:rsidR="005D326D" w:rsidRPr="0088256A" w:rsidRDefault="005D326D" w:rsidP="0088256A">
            <w:pPr>
              <w:pStyle w:val="2"/>
              <w:spacing w:line="360" w:lineRule="exact"/>
              <w:ind w:firstLineChars="0" w:firstLine="0"/>
              <w:jc w:val="center"/>
              <w:rPr>
                <w:rFonts w:ascii="宋体" w:eastAsia="宋体" w:hAnsi="宋体" w:hint="eastAsia"/>
                <w:color w:val="000000"/>
                <w:sz w:val="24"/>
                <w:szCs w:val="24"/>
              </w:rPr>
            </w:pPr>
            <w:r w:rsidRPr="0088256A">
              <w:rPr>
                <w:rFonts w:ascii="宋体" w:eastAsia="宋体" w:hAnsi="宋体" w:hint="eastAsia"/>
                <w:color w:val="000000"/>
                <w:sz w:val="24"/>
                <w:szCs w:val="24"/>
              </w:rPr>
              <w:t>备注</w:t>
            </w:r>
          </w:p>
        </w:tc>
      </w:tr>
      <w:tr w:rsidR="00B75190" w:rsidRPr="0088256A" w:rsidTr="0088256A">
        <w:trPr>
          <w:trHeight w:hRule="exact" w:val="567"/>
        </w:trPr>
        <w:tc>
          <w:tcPr>
            <w:tcW w:w="837" w:type="dxa"/>
            <w:vMerge w:val="restart"/>
            <w:shd w:val="clear" w:color="auto" w:fill="auto"/>
          </w:tcPr>
          <w:p w:rsidR="00B75190" w:rsidRPr="0088256A" w:rsidRDefault="00B75190" w:rsidP="0088256A">
            <w:pPr>
              <w:pStyle w:val="2"/>
              <w:spacing w:line="360" w:lineRule="exact"/>
              <w:ind w:firstLineChars="0" w:firstLine="0"/>
              <w:jc w:val="center"/>
              <w:rPr>
                <w:rFonts w:ascii="宋体" w:eastAsia="宋体" w:hAnsi="宋体" w:hint="eastAsia"/>
                <w:color w:val="000000"/>
                <w:sz w:val="24"/>
                <w:szCs w:val="24"/>
              </w:rPr>
            </w:pPr>
            <w:r w:rsidRPr="0088256A">
              <w:rPr>
                <w:rFonts w:ascii="宋体" w:eastAsia="宋体" w:hAnsi="宋体" w:hint="eastAsia"/>
                <w:color w:val="000000"/>
                <w:sz w:val="24"/>
                <w:szCs w:val="24"/>
              </w:rPr>
              <w:t>1</w:t>
            </w:r>
          </w:p>
        </w:tc>
        <w:tc>
          <w:tcPr>
            <w:tcW w:w="1181" w:type="dxa"/>
            <w:vMerge w:val="restart"/>
            <w:shd w:val="clear" w:color="auto" w:fill="auto"/>
          </w:tcPr>
          <w:p w:rsidR="00B75190" w:rsidRPr="0088256A" w:rsidRDefault="00B75190" w:rsidP="0088256A">
            <w:pPr>
              <w:pStyle w:val="2"/>
              <w:spacing w:line="360" w:lineRule="exact"/>
              <w:ind w:firstLineChars="0" w:firstLine="0"/>
              <w:jc w:val="center"/>
              <w:rPr>
                <w:rFonts w:ascii="宋体" w:eastAsia="宋体" w:hAnsi="宋体" w:hint="eastAsia"/>
                <w:color w:val="000000"/>
                <w:sz w:val="24"/>
                <w:szCs w:val="24"/>
              </w:rPr>
            </w:pPr>
            <w:r w:rsidRPr="0088256A">
              <w:rPr>
                <w:rFonts w:ascii="宋体" w:eastAsia="宋体" w:hAnsi="宋体" w:hint="eastAsia"/>
                <w:color w:val="000000"/>
                <w:sz w:val="24"/>
                <w:szCs w:val="24"/>
              </w:rPr>
              <w:t>2014</w:t>
            </w:r>
          </w:p>
          <w:p w:rsidR="00B75190" w:rsidRPr="0088256A" w:rsidRDefault="00B75190" w:rsidP="0088256A">
            <w:pPr>
              <w:pStyle w:val="2"/>
              <w:spacing w:line="360" w:lineRule="exact"/>
              <w:ind w:firstLineChars="0" w:firstLine="0"/>
              <w:jc w:val="center"/>
              <w:rPr>
                <w:rFonts w:ascii="宋体" w:eastAsia="宋体" w:hAnsi="宋体" w:hint="eastAsia"/>
                <w:color w:val="000000"/>
                <w:sz w:val="24"/>
                <w:szCs w:val="24"/>
              </w:rPr>
            </w:pPr>
            <w:r w:rsidRPr="0088256A">
              <w:rPr>
                <w:rFonts w:ascii="宋体" w:eastAsia="宋体" w:hAnsi="宋体" w:hint="eastAsia"/>
                <w:color w:val="000000"/>
                <w:sz w:val="24"/>
                <w:szCs w:val="24"/>
              </w:rPr>
              <w:t>2015</w:t>
            </w:r>
          </w:p>
        </w:tc>
        <w:tc>
          <w:tcPr>
            <w:tcW w:w="1679" w:type="dxa"/>
            <w:vMerge w:val="restart"/>
            <w:shd w:val="clear" w:color="auto" w:fill="auto"/>
            <w:vAlign w:val="center"/>
          </w:tcPr>
          <w:p w:rsidR="00B75190" w:rsidRPr="0088256A" w:rsidRDefault="00B75190" w:rsidP="0088256A">
            <w:pPr>
              <w:pStyle w:val="2"/>
              <w:spacing w:line="360" w:lineRule="exact"/>
              <w:ind w:firstLineChars="0" w:firstLine="0"/>
              <w:jc w:val="center"/>
              <w:rPr>
                <w:rFonts w:ascii="宋体" w:eastAsia="宋体" w:hAnsi="宋体" w:hint="eastAsia"/>
                <w:color w:val="000000"/>
                <w:sz w:val="24"/>
                <w:szCs w:val="24"/>
              </w:rPr>
            </w:pPr>
            <w:r w:rsidRPr="0088256A">
              <w:rPr>
                <w:rFonts w:ascii="宋体" w:eastAsia="宋体" w:hAnsi="宋体" w:hint="eastAsia"/>
                <w:color w:val="000000"/>
                <w:sz w:val="24"/>
                <w:szCs w:val="24"/>
              </w:rPr>
              <w:t>会计学</w:t>
            </w:r>
          </w:p>
        </w:tc>
        <w:tc>
          <w:tcPr>
            <w:tcW w:w="2453" w:type="dxa"/>
            <w:shd w:val="clear" w:color="auto" w:fill="auto"/>
          </w:tcPr>
          <w:p w:rsidR="00B75190" w:rsidRPr="0088256A" w:rsidRDefault="00B75190" w:rsidP="0088256A">
            <w:pPr>
              <w:pStyle w:val="2"/>
              <w:spacing w:line="360" w:lineRule="exact"/>
              <w:ind w:firstLineChars="0" w:firstLine="0"/>
              <w:jc w:val="center"/>
              <w:rPr>
                <w:rFonts w:ascii="宋体" w:eastAsia="宋体" w:hAnsi="宋体" w:hint="eastAsia"/>
                <w:color w:val="000000"/>
                <w:sz w:val="24"/>
                <w:szCs w:val="24"/>
              </w:rPr>
            </w:pPr>
            <w:r w:rsidRPr="0088256A">
              <w:rPr>
                <w:rFonts w:ascii="宋体" w:eastAsia="宋体" w:hAnsi="宋体" w:hint="eastAsia"/>
                <w:color w:val="000000"/>
                <w:sz w:val="24"/>
                <w:szCs w:val="24"/>
              </w:rPr>
              <w:t>注会方向</w:t>
            </w:r>
          </w:p>
        </w:tc>
        <w:tc>
          <w:tcPr>
            <w:tcW w:w="1751" w:type="dxa"/>
            <w:shd w:val="clear" w:color="auto" w:fill="auto"/>
          </w:tcPr>
          <w:p w:rsidR="00B75190" w:rsidRPr="0088256A" w:rsidRDefault="00B75190" w:rsidP="0088256A">
            <w:pPr>
              <w:pStyle w:val="2"/>
              <w:spacing w:line="360" w:lineRule="exact"/>
              <w:ind w:firstLineChars="0" w:firstLine="0"/>
              <w:jc w:val="center"/>
              <w:rPr>
                <w:rFonts w:ascii="宋体" w:eastAsia="宋体" w:hAnsi="宋体" w:hint="eastAsia"/>
                <w:color w:val="000000"/>
                <w:sz w:val="24"/>
                <w:szCs w:val="24"/>
              </w:rPr>
            </w:pPr>
            <w:r w:rsidRPr="0088256A">
              <w:rPr>
                <w:rFonts w:ascii="宋体" w:eastAsia="宋体" w:hAnsi="宋体" w:hint="eastAsia"/>
                <w:color w:val="000000"/>
                <w:sz w:val="24"/>
                <w:szCs w:val="24"/>
              </w:rPr>
              <w:t>6</w:t>
            </w:r>
          </w:p>
        </w:tc>
        <w:tc>
          <w:tcPr>
            <w:tcW w:w="1555" w:type="dxa"/>
            <w:vMerge w:val="restart"/>
            <w:shd w:val="clear" w:color="auto" w:fill="auto"/>
          </w:tcPr>
          <w:p w:rsidR="00B75190" w:rsidRPr="0088256A" w:rsidRDefault="00B75190" w:rsidP="0088256A">
            <w:pPr>
              <w:pStyle w:val="2"/>
              <w:spacing w:line="360" w:lineRule="exact"/>
              <w:ind w:firstLineChars="0" w:firstLine="0"/>
              <w:jc w:val="center"/>
              <w:rPr>
                <w:rFonts w:ascii="宋体" w:eastAsia="宋体" w:hAnsi="宋体" w:hint="eastAsia"/>
                <w:color w:val="000000"/>
                <w:sz w:val="24"/>
                <w:szCs w:val="24"/>
              </w:rPr>
            </w:pPr>
          </w:p>
          <w:p w:rsidR="00B75190" w:rsidRPr="0088256A" w:rsidRDefault="00B75190" w:rsidP="0088256A">
            <w:pPr>
              <w:pStyle w:val="2"/>
              <w:spacing w:line="360" w:lineRule="exact"/>
              <w:ind w:firstLineChars="0" w:firstLine="0"/>
              <w:jc w:val="center"/>
              <w:rPr>
                <w:rFonts w:ascii="宋体" w:eastAsia="宋体" w:hAnsi="宋体" w:hint="eastAsia"/>
                <w:color w:val="000000"/>
                <w:sz w:val="24"/>
                <w:szCs w:val="24"/>
              </w:rPr>
            </w:pPr>
          </w:p>
          <w:p w:rsidR="00B75190" w:rsidRPr="0088256A" w:rsidRDefault="00B75190" w:rsidP="0088256A">
            <w:pPr>
              <w:pStyle w:val="2"/>
              <w:spacing w:line="360" w:lineRule="exact"/>
              <w:ind w:firstLineChars="0" w:firstLine="0"/>
              <w:jc w:val="center"/>
              <w:rPr>
                <w:rFonts w:ascii="宋体" w:eastAsia="宋体" w:hAnsi="宋体" w:hint="eastAsia"/>
                <w:color w:val="000000"/>
                <w:sz w:val="24"/>
                <w:szCs w:val="24"/>
              </w:rPr>
            </w:pPr>
          </w:p>
          <w:p w:rsidR="00B75190" w:rsidRPr="0088256A" w:rsidRDefault="00B75190" w:rsidP="0088256A">
            <w:pPr>
              <w:pStyle w:val="2"/>
              <w:spacing w:line="360" w:lineRule="exact"/>
              <w:ind w:firstLineChars="0" w:firstLine="0"/>
              <w:jc w:val="center"/>
              <w:rPr>
                <w:rFonts w:ascii="宋体" w:eastAsia="宋体" w:hAnsi="宋体" w:hint="eastAsia"/>
                <w:color w:val="000000"/>
                <w:sz w:val="24"/>
                <w:szCs w:val="24"/>
              </w:rPr>
            </w:pPr>
          </w:p>
        </w:tc>
      </w:tr>
      <w:tr w:rsidR="00B75190" w:rsidRPr="0088256A" w:rsidTr="0088256A">
        <w:trPr>
          <w:trHeight w:hRule="exact" w:val="567"/>
        </w:trPr>
        <w:tc>
          <w:tcPr>
            <w:tcW w:w="837" w:type="dxa"/>
            <w:vMerge/>
            <w:shd w:val="clear" w:color="auto" w:fill="auto"/>
          </w:tcPr>
          <w:p w:rsidR="00B75190" w:rsidRPr="0088256A" w:rsidRDefault="00B75190" w:rsidP="0088256A">
            <w:pPr>
              <w:pStyle w:val="2"/>
              <w:spacing w:line="360" w:lineRule="exact"/>
              <w:ind w:firstLineChars="0" w:firstLine="0"/>
              <w:jc w:val="center"/>
              <w:rPr>
                <w:rFonts w:ascii="宋体" w:eastAsia="宋体" w:hAnsi="宋体" w:hint="eastAsia"/>
                <w:color w:val="000000"/>
                <w:sz w:val="24"/>
                <w:szCs w:val="24"/>
              </w:rPr>
            </w:pPr>
          </w:p>
        </w:tc>
        <w:tc>
          <w:tcPr>
            <w:tcW w:w="1181" w:type="dxa"/>
            <w:vMerge/>
            <w:shd w:val="clear" w:color="auto" w:fill="auto"/>
          </w:tcPr>
          <w:p w:rsidR="00B75190" w:rsidRPr="0088256A" w:rsidRDefault="00B75190" w:rsidP="0088256A">
            <w:pPr>
              <w:pStyle w:val="2"/>
              <w:spacing w:line="360" w:lineRule="exact"/>
              <w:ind w:firstLineChars="0" w:firstLine="0"/>
              <w:jc w:val="center"/>
              <w:rPr>
                <w:rFonts w:ascii="宋体" w:eastAsia="宋体" w:hAnsi="宋体" w:hint="eastAsia"/>
                <w:color w:val="000000"/>
                <w:sz w:val="24"/>
                <w:szCs w:val="24"/>
              </w:rPr>
            </w:pPr>
          </w:p>
        </w:tc>
        <w:tc>
          <w:tcPr>
            <w:tcW w:w="1679" w:type="dxa"/>
            <w:vMerge/>
            <w:shd w:val="clear" w:color="auto" w:fill="auto"/>
            <w:vAlign w:val="center"/>
          </w:tcPr>
          <w:p w:rsidR="00B75190" w:rsidRPr="0088256A" w:rsidRDefault="00B75190" w:rsidP="0088256A">
            <w:pPr>
              <w:pStyle w:val="2"/>
              <w:spacing w:line="360" w:lineRule="exact"/>
              <w:ind w:firstLineChars="0" w:firstLine="0"/>
              <w:jc w:val="center"/>
              <w:rPr>
                <w:rFonts w:ascii="宋体" w:eastAsia="宋体" w:hAnsi="宋体" w:hint="eastAsia"/>
                <w:color w:val="000000"/>
                <w:sz w:val="24"/>
                <w:szCs w:val="24"/>
              </w:rPr>
            </w:pPr>
          </w:p>
        </w:tc>
        <w:tc>
          <w:tcPr>
            <w:tcW w:w="2453" w:type="dxa"/>
            <w:shd w:val="clear" w:color="auto" w:fill="auto"/>
          </w:tcPr>
          <w:p w:rsidR="00B75190" w:rsidRPr="0088256A" w:rsidRDefault="00B75190" w:rsidP="0088256A">
            <w:pPr>
              <w:pStyle w:val="2"/>
              <w:spacing w:line="360" w:lineRule="exact"/>
              <w:ind w:firstLineChars="0" w:firstLine="0"/>
              <w:jc w:val="center"/>
              <w:rPr>
                <w:rFonts w:ascii="宋体" w:eastAsia="宋体" w:hAnsi="宋体" w:hint="eastAsia"/>
                <w:color w:val="000000"/>
                <w:sz w:val="24"/>
                <w:szCs w:val="24"/>
              </w:rPr>
            </w:pPr>
            <w:r w:rsidRPr="0088256A">
              <w:rPr>
                <w:rFonts w:ascii="宋体" w:eastAsia="宋体" w:hAnsi="宋体" w:hint="eastAsia"/>
                <w:color w:val="000000"/>
                <w:sz w:val="24"/>
                <w:szCs w:val="24"/>
              </w:rPr>
              <w:t>会计学方向</w:t>
            </w:r>
          </w:p>
        </w:tc>
        <w:tc>
          <w:tcPr>
            <w:tcW w:w="1751" w:type="dxa"/>
            <w:shd w:val="clear" w:color="auto" w:fill="auto"/>
          </w:tcPr>
          <w:p w:rsidR="00B75190" w:rsidRPr="0088256A" w:rsidRDefault="00B75190" w:rsidP="0088256A">
            <w:pPr>
              <w:pStyle w:val="2"/>
              <w:spacing w:line="360" w:lineRule="exact"/>
              <w:ind w:firstLineChars="0" w:firstLine="0"/>
              <w:jc w:val="center"/>
              <w:rPr>
                <w:rFonts w:ascii="宋体" w:eastAsia="宋体" w:hAnsi="宋体" w:hint="eastAsia"/>
                <w:color w:val="000000"/>
                <w:sz w:val="24"/>
                <w:szCs w:val="24"/>
              </w:rPr>
            </w:pPr>
            <w:r w:rsidRPr="0088256A">
              <w:rPr>
                <w:rFonts w:ascii="宋体" w:eastAsia="宋体" w:hAnsi="宋体" w:hint="eastAsia"/>
                <w:color w:val="000000"/>
                <w:sz w:val="24"/>
                <w:szCs w:val="24"/>
              </w:rPr>
              <w:t>2</w:t>
            </w:r>
          </w:p>
        </w:tc>
        <w:tc>
          <w:tcPr>
            <w:tcW w:w="1555" w:type="dxa"/>
            <w:vMerge/>
            <w:shd w:val="clear" w:color="auto" w:fill="auto"/>
          </w:tcPr>
          <w:p w:rsidR="00B75190" w:rsidRPr="0088256A" w:rsidRDefault="00B75190" w:rsidP="0088256A">
            <w:pPr>
              <w:pStyle w:val="2"/>
              <w:spacing w:line="360" w:lineRule="exact"/>
              <w:ind w:firstLineChars="0" w:firstLine="0"/>
              <w:jc w:val="center"/>
              <w:rPr>
                <w:rFonts w:ascii="宋体" w:eastAsia="宋体" w:hAnsi="宋体" w:hint="eastAsia"/>
                <w:color w:val="000000"/>
                <w:sz w:val="24"/>
                <w:szCs w:val="24"/>
              </w:rPr>
            </w:pPr>
          </w:p>
        </w:tc>
      </w:tr>
      <w:tr w:rsidR="00B75190" w:rsidRPr="0088256A" w:rsidTr="0088256A">
        <w:trPr>
          <w:trHeight w:hRule="exact" w:val="567"/>
        </w:trPr>
        <w:tc>
          <w:tcPr>
            <w:tcW w:w="837" w:type="dxa"/>
            <w:vMerge w:val="restart"/>
            <w:shd w:val="clear" w:color="auto" w:fill="auto"/>
          </w:tcPr>
          <w:p w:rsidR="00B75190" w:rsidRPr="0088256A" w:rsidRDefault="00B75190" w:rsidP="0088256A">
            <w:pPr>
              <w:pStyle w:val="2"/>
              <w:spacing w:line="360" w:lineRule="exact"/>
              <w:ind w:firstLineChars="0" w:firstLine="0"/>
              <w:jc w:val="center"/>
              <w:rPr>
                <w:rFonts w:ascii="宋体" w:eastAsia="宋体" w:hAnsi="宋体" w:hint="eastAsia"/>
                <w:color w:val="000000"/>
                <w:sz w:val="24"/>
                <w:szCs w:val="24"/>
              </w:rPr>
            </w:pPr>
            <w:r w:rsidRPr="0088256A">
              <w:rPr>
                <w:rFonts w:ascii="宋体" w:eastAsia="宋体" w:hAnsi="宋体" w:hint="eastAsia"/>
                <w:color w:val="000000"/>
                <w:sz w:val="24"/>
                <w:szCs w:val="24"/>
              </w:rPr>
              <w:t>2</w:t>
            </w:r>
          </w:p>
        </w:tc>
        <w:tc>
          <w:tcPr>
            <w:tcW w:w="1181" w:type="dxa"/>
            <w:vMerge w:val="restart"/>
            <w:shd w:val="clear" w:color="auto" w:fill="auto"/>
          </w:tcPr>
          <w:p w:rsidR="00B75190" w:rsidRPr="0088256A" w:rsidRDefault="00B75190" w:rsidP="0088256A">
            <w:pPr>
              <w:pStyle w:val="2"/>
              <w:spacing w:line="360" w:lineRule="exact"/>
              <w:ind w:firstLineChars="0" w:firstLine="0"/>
              <w:jc w:val="center"/>
              <w:rPr>
                <w:rFonts w:ascii="宋体" w:eastAsia="宋体" w:hAnsi="宋体" w:hint="eastAsia"/>
                <w:color w:val="000000"/>
                <w:sz w:val="24"/>
                <w:szCs w:val="24"/>
              </w:rPr>
            </w:pPr>
            <w:r w:rsidRPr="0088256A">
              <w:rPr>
                <w:rFonts w:ascii="宋体" w:eastAsia="宋体" w:hAnsi="宋体" w:hint="eastAsia"/>
                <w:color w:val="000000"/>
                <w:sz w:val="24"/>
                <w:szCs w:val="24"/>
              </w:rPr>
              <w:t>2014</w:t>
            </w:r>
          </w:p>
          <w:p w:rsidR="00B75190" w:rsidRPr="0088256A" w:rsidRDefault="00B75190" w:rsidP="0088256A">
            <w:pPr>
              <w:pStyle w:val="2"/>
              <w:spacing w:line="360" w:lineRule="exact"/>
              <w:ind w:firstLineChars="0" w:firstLine="0"/>
              <w:jc w:val="center"/>
              <w:rPr>
                <w:rFonts w:ascii="宋体" w:eastAsia="宋体" w:hAnsi="宋体" w:hint="eastAsia"/>
                <w:color w:val="000000"/>
                <w:sz w:val="24"/>
                <w:szCs w:val="24"/>
              </w:rPr>
            </w:pPr>
            <w:r w:rsidRPr="0088256A">
              <w:rPr>
                <w:rFonts w:ascii="宋体" w:eastAsia="宋体" w:hAnsi="宋体" w:hint="eastAsia"/>
                <w:color w:val="000000"/>
                <w:sz w:val="24"/>
                <w:szCs w:val="24"/>
              </w:rPr>
              <w:t>2015</w:t>
            </w:r>
          </w:p>
        </w:tc>
        <w:tc>
          <w:tcPr>
            <w:tcW w:w="1679" w:type="dxa"/>
            <w:vMerge w:val="restart"/>
            <w:shd w:val="clear" w:color="auto" w:fill="auto"/>
            <w:vAlign w:val="center"/>
          </w:tcPr>
          <w:p w:rsidR="00B75190" w:rsidRPr="0088256A" w:rsidRDefault="00B75190" w:rsidP="0088256A">
            <w:pPr>
              <w:pStyle w:val="2"/>
              <w:spacing w:line="360" w:lineRule="exact"/>
              <w:ind w:firstLineChars="0" w:firstLine="0"/>
              <w:jc w:val="center"/>
              <w:rPr>
                <w:rFonts w:ascii="宋体" w:eastAsia="宋体" w:hAnsi="宋体" w:hint="eastAsia"/>
                <w:color w:val="000000"/>
                <w:sz w:val="24"/>
                <w:szCs w:val="24"/>
              </w:rPr>
            </w:pPr>
            <w:r w:rsidRPr="0088256A">
              <w:rPr>
                <w:rFonts w:ascii="宋体" w:eastAsia="宋体" w:hAnsi="宋体" w:hint="eastAsia"/>
                <w:color w:val="000000"/>
                <w:sz w:val="24"/>
                <w:szCs w:val="24"/>
              </w:rPr>
              <w:t>财务管理</w:t>
            </w:r>
          </w:p>
        </w:tc>
        <w:tc>
          <w:tcPr>
            <w:tcW w:w="2453" w:type="dxa"/>
            <w:shd w:val="clear" w:color="auto" w:fill="auto"/>
          </w:tcPr>
          <w:p w:rsidR="00B75190" w:rsidRPr="0088256A" w:rsidRDefault="00B75190" w:rsidP="00326840">
            <w:pPr>
              <w:pStyle w:val="2"/>
              <w:spacing w:line="360" w:lineRule="exact"/>
              <w:ind w:firstLineChars="0" w:firstLine="0"/>
              <w:jc w:val="center"/>
              <w:rPr>
                <w:rFonts w:ascii="宋体" w:eastAsia="宋体" w:hAnsi="宋体" w:hint="eastAsia"/>
                <w:color w:val="000000"/>
                <w:sz w:val="24"/>
                <w:szCs w:val="24"/>
              </w:rPr>
            </w:pPr>
            <w:r w:rsidRPr="0088256A">
              <w:rPr>
                <w:rFonts w:ascii="宋体" w:eastAsia="宋体" w:hAnsi="宋体" w:hint="eastAsia"/>
                <w:color w:val="000000"/>
                <w:sz w:val="24"/>
                <w:szCs w:val="24"/>
              </w:rPr>
              <w:t>公司</w:t>
            </w:r>
            <w:r>
              <w:rPr>
                <w:rFonts w:ascii="宋体" w:eastAsia="宋体" w:hAnsi="宋体" w:hint="eastAsia"/>
                <w:color w:val="000000"/>
                <w:sz w:val="24"/>
                <w:szCs w:val="24"/>
              </w:rPr>
              <w:t>财务</w:t>
            </w:r>
          </w:p>
        </w:tc>
        <w:tc>
          <w:tcPr>
            <w:tcW w:w="1751" w:type="dxa"/>
            <w:shd w:val="clear" w:color="auto" w:fill="auto"/>
          </w:tcPr>
          <w:p w:rsidR="00B75190" w:rsidRPr="0088256A" w:rsidRDefault="00B75190" w:rsidP="0088256A">
            <w:pPr>
              <w:pStyle w:val="2"/>
              <w:spacing w:line="360" w:lineRule="exact"/>
              <w:ind w:firstLineChars="0" w:firstLine="0"/>
              <w:jc w:val="center"/>
              <w:rPr>
                <w:rFonts w:ascii="宋体" w:eastAsia="宋体" w:hAnsi="宋体" w:hint="eastAsia"/>
                <w:color w:val="000000"/>
                <w:sz w:val="24"/>
                <w:szCs w:val="24"/>
              </w:rPr>
            </w:pPr>
            <w:r w:rsidRPr="0088256A">
              <w:rPr>
                <w:rFonts w:ascii="宋体" w:eastAsia="宋体" w:hAnsi="宋体" w:hint="eastAsia"/>
                <w:color w:val="000000"/>
                <w:sz w:val="24"/>
                <w:szCs w:val="24"/>
              </w:rPr>
              <w:t>10</w:t>
            </w:r>
          </w:p>
        </w:tc>
        <w:tc>
          <w:tcPr>
            <w:tcW w:w="1555" w:type="dxa"/>
            <w:vMerge/>
            <w:shd w:val="clear" w:color="auto" w:fill="auto"/>
          </w:tcPr>
          <w:p w:rsidR="00B75190" w:rsidRPr="0088256A" w:rsidRDefault="00B75190" w:rsidP="0088256A">
            <w:pPr>
              <w:pStyle w:val="2"/>
              <w:spacing w:line="360" w:lineRule="exact"/>
              <w:ind w:firstLineChars="0" w:firstLine="0"/>
              <w:jc w:val="center"/>
              <w:rPr>
                <w:rFonts w:ascii="宋体" w:eastAsia="宋体" w:hAnsi="宋体" w:hint="eastAsia"/>
                <w:color w:val="000000"/>
                <w:sz w:val="24"/>
                <w:szCs w:val="24"/>
              </w:rPr>
            </w:pPr>
          </w:p>
        </w:tc>
      </w:tr>
      <w:tr w:rsidR="00B75190" w:rsidRPr="0088256A" w:rsidTr="0088256A">
        <w:trPr>
          <w:trHeight w:hRule="exact" w:val="567"/>
        </w:trPr>
        <w:tc>
          <w:tcPr>
            <w:tcW w:w="837" w:type="dxa"/>
            <w:vMerge/>
            <w:shd w:val="clear" w:color="auto" w:fill="auto"/>
          </w:tcPr>
          <w:p w:rsidR="00B75190" w:rsidRPr="0088256A" w:rsidRDefault="00B75190" w:rsidP="0088256A">
            <w:pPr>
              <w:pStyle w:val="2"/>
              <w:spacing w:line="360" w:lineRule="exact"/>
              <w:ind w:firstLineChars="0" w:firstLine="0"/>
              <w:jc w:val="center"/>
              <w:rPr>
                <w:rFonts w:ascii="宋体" w:eastAsia="宋体" w:hAnsi="宋体" w:hint="eastAsia"/>
                <w:color w:val="000000"/>
                <w:sz w:val="24"/>
                <w:szCs w:val="24"/>
              </w:rPr>
            </w:pPr>
          </w:p>
        </w:tc>
        <w:tc>
          <w:tcPr>
            <w:tcW w:w="1181" w:type="dxa"/>
            <w:vMerge/>
            <w:shd w:val="clear" w:color="auto" w:fill="auto"/>
          </w:tcPr>
          <w:p w:rsidR="00B75190" w:rsidRPr="0088256A" w:rsidRDefault="00B75190" w:rsidP="0088256A">
            <w:pPr>
              <w:pStyle w:val="2"/>
              <w:spacing w:line="360" w:lineRule="exact"/>
              <w:ind w:firstLineChars="0" w:firstLine="0"/>
              <w:jc w:val="center"/>
              <w:rPr>
                <w:rFonts w:ascii="宋体" w:eastAsia="宋体" w:hAnsi="宋体" w:hint="eastAsia"/>
                <w:color w:val="000000"/>
                <w:sz w:val="24"/>
                <w:szCs w:val="24"/>
              </w:rPr>
            </w:pPr>
          </w:p>
        </w:tc>
        <w:tc>
          <w:tcPr>
            <w:tcW w:w="1679" w:type="dxa"/>
            <w:vMerge/>
            <w:shd w:val="clear" w:color="auto" w:fill="auto"/>
            <w:vAlign w:val="center"/>
          </w:tcPr>
          <w:p w:rsidR="00B75190" w:rsidRPr="0088256A" w:rsidRDefault="00B75190" w:rsidP="0088256A">
            <w:pPr>
              <w:pStyle w:val="2"/>
              <w:spacing w:line="360" w:lineRule="exact"/>
              <w:ind w:firstLineChars="0" w:firstLine="0"/>
              <w:jc w:val="center"/>
              <w:rPr>
                <w:rFonts w:ascii="宋体" w:eastAsia="宋体" w:hAnsi="宋体" w:hint="eastAsia"/>
                <w:color w:val="000000"/>
                <w:sz w:val="24"/>
                <w:szCs w:val="24"/>
              </w:rPr>
            </w:pPr>
          </w:p>
        </w:tc>
        <w:tc>
          <w:tcPr>
            <w:tcW w:w="2453" w:type="dxa"/>
            <w:shd w:val="clear" w:color="auto" w:fill="auto"/>
          </w:tcPr>
          <w:p w:rsidR="00B75190" w:rsidRPr="0088256A" w:rsidRDefault="00B75190" w:rsidP="0088256A">
            <w:pPr>
              <w:pStyle w:val="2"/>
              <w:spacing w:line="360" w:lineRule="exact"/>
              <w:ind w:firstLineChars="0" w:firstLine="0"/>
              <w:jc w:val="center"/>
              <w:rPr>
                <w:rFonts w:ascii="宋体" w:eastAsia="宋体" w:hAnsi="宋体" w:hint="eastAsia"/>
                <w:color w:val="000000"/>
                <w:sz w:val="24"/>
                <w:szCs w:val="24"/>
              </w:rPr>
            </w:pPr>
            <w:r w:rsidRPr="0088256A">
              <w:rPr>
                <w:rFonts w:ascii="宋体" w:eastAsia="宋体" w:hAnsi="宋体" w:hint="eastAsia"/>
                <w:color w:val="000000"/>
                <w:sz w:val="24"/>
                <w:szCs w:val="24"/>
              </w:rPr>
              <w:t>证券与投资</w:t>
            </w:r>
          </w:p>
        </w:tc>
        <w:tc>
          <w:tcPr>
            <w:tcW w:w="1751" w:type="dxa"/>
            <w:shd w:val="clear" w:color="auto" w:fill="auto"/>
          </w:tcPr>
          <w:p w:rsidR="00B75190" w:rsidRPr="0088256A" w:rsidRDefault="00B75190" w:rsidP="0088256A">
            <w:pPr>
              <w:pStyle w:val="2"/>
              <w:spacing w:line="360" w:lineRule="exact"/>
              <w:ind w:firstLineChars="0" w:firstLine="0"/>
              <w:jc w:val="center"/>
              <w:rPr>
                <w:rFonts w:ascii="宋体" w:eastAsia="宋体" w:hAnsi="宋体" w:hint="eastAsia"/>
                <w:color w:val="000000"/>
                <w:sz w:val="24"/>
                <w:szCs w:val="24"/>
              </w:rPr>
            </w:pPr>
            <w:r w:rsidRPr="0088256A">
              <w:rPr>
                <w:rFonts w:ascii="宋体" w:eastAsia="宋体" w:hAnsi="宋体" w:hint="eastAsia"/>
                <w:color w:val="000000"/>
                <w:sz w:val="24"/>
                <w:szCs w:val="24"/>
              </w:rPr>
              <w:t>5</w:t>
            </w:r>
          </w:p>
        </w:tc>
        <w:tc>
          <w:tcPr>
            <w:tcW w:w="1555" w:type="dxa"/>
            <w:vMerge/>
            <w:shd w:val="clear" w:color="auto" w:fill="auto"/>
          </w:tcPr>
          <w:p w:rsidR="00B75190" w:rsidRPr="0088256A" w:rsidRDefault="00B75190" w:rsidP="0088256A">
            <w:pPr>
              <w:pStyle w:val="2"/>
              <w:spacing w:line="360" w:lineRule="exact"/>
              <w:ind w:firstLineChars="0" w:firstLine="0"/>
              <w:jc w:val="center"/>
              <w:rPr>
                <w:rFonts w:ascii="宋体" w:eastAsia="宋体" w:hAnsi="宋体" w:hint="eastAsia"/>
                <w:color w:val="000000"/>
                <w:sz w:val="24"/>
                <w:szCs w:val="24"/>
              </w:rPr>
            </w:pPr>
          </w:p>
        </w:tc>
      </w:tr>
      <w:tr w:rsidR="00B75190" w:rsidRPr="0088256A" w:rsidTr="0088256A">
        <w:trPr>
          <w:trHeight w:hRule="exact" w:val="567"/>
        </w:trPr>
        <w:tc>
          <w:tcPr>
            <w:tcW w:w="837" w:type="dxa"/>
            <w:vMerge w:val="restart"/>
            <w:shd w:val="clear" w:color="auto" w:fill="auto"/>
          </w:tcPr>
          <w:p w:rsidR="00B75190" w:rsidRPr="0088256A" w:rsidRDefault="00B75190" w:rsidP="0088256A">
            <w:pPr>
              <w:pStyle w:val="2"/>
              <w:spacing w:line="360" w:lineRule="exact"/>
              <w:ind w:firstLineChars="0" w:firstLine="0"/>
              <w:jc w:val="center"/>
              <w:rPr>
                <w:rFonts w:ascii="宋体" w:eastAsia="宋体" w:hAnsi="宋体" w:hint="eastAsia"/>
                <w:color w:val="000000"/>
                <w:sz w:val="24"/>
                <w:szCs w:val="24"/>
              </w:rPr>
            </w:pPr>
            <w:r w:rsidRPr="0088256A">
              <w:rPr>
                <w:rFonts w:ascii="宋体" w:eastAsia="宋体" w:hAnsi="宋体" w:hint="eastAsia"/>
                <w:color w:val="000000"/>
                <w:sz w:val="24"/>
                <w:szCs w:val="24"/>
              </w:rPr>
              <w:t>3</w:t>
            </w:r>
          </w:p>
        </w:tc>
        <w:tc>
          <w:tcPr>
            <w:tcW w:w="1181" w:type="dxa"/>
            <w:vMerge w:val="restart"/>
            <w:shd w:val="clear" w:color="auto" w:fill="auto"/>
          </w:tcPr>
          <w:p w:rsidR="00B75190" w:rsidRPr="0088256A" w:rsidRDefault="00B75190" w:rsidP="0088256A">
            <w:pPr>
              <w:pStyle w:val="2"/>
              <w:spacing w:line="360" w:lineRule="exact"/>
              <w:ind w:firstLineChars="0" w:firstLine="0"/>
              <w:jc w:val="center"/>
              <w:rPr>
                <w:rFonts w:ascii="宋体" w:eastAsia="宋体" w:hAnsi="宋体" w:hint="eastAsia"/>
                <w:color w:val="000000"/>
                <w:sz w:val="24"/>
                <w:szCs w:val="24"/>
              </w:rPr>
            </w:pPr>
            <w:r w:rsidRPr="0088256A">
              <w:rPr>
                <w:rFonts w:ascii="宋体" w:eastAsia="宋体" w:hAnsi="宋体" w:hint="eastAsia"/>
                <w:color w:val="000000"/>
                <w:sz w:val="24"/>
                <w:szCs w:val="24"/>
              </w:rPr>
              <w:t>2014</w:t>
            </w:r>
          </w:p>
          <w:p w:rsidR="00B75190" w:rsidRPr="0088256A" w:rsidRDefault="00B75190" w:rsidP="0088256A">
            <w:pPr>
              <w:pStyle w:val="2"/>
              <w:spacing w:line="360" w:lineRule="exact"/>
              <w:ind w:firstLineChars="0" w:firstLine="0"/>
              <w:jc w:val="center"/>
              <w:rPr>
                <w:rFonts w:ascii="宋体" w:eastAsia="宋体" w:hAnsi="宋体" w:hint="eastAsia"/>
                <w:color w:val="000000"/>
                <w:sz w:val="24"/>
                <w:szCs w:val="24"/>
              </w:rPr>
            </w:pPr>
            <w:r w:rsidRPr="0088256A">
              <w:rPr>
                <w:rFonts w:ascii="宋体" w:eastAsia="宋体" w:hAnsi="宋体" w:hint="eastAsia"/>
                <w:color w:val="000000"/>
                <w:sz w:val="24"/>
                <w:szCs w:val="24"/>
              </w:rPr>
              <w:t>2015</w:t>
            </w:r>
          </w:p>
        </w:tc>
        <w:tc>
          <w:tcPr>
            <w:tcW w:w="1679" w:type="dxa"/>
            <w:vMerge w:val="restart"/>
            <w:shd w:val="clear" w:color="auto" w:fill="auto"/>
            <w:vAlign w:val="center"/>
          </w:tcPr>
          <w:p w:rsidR="00B75190" w:rsidRPr="0088256A" w:rsidRDefault="00B75190" w:rsidP="0088256A">
            <w:pPr>
              <w:pStyle w:val="2"/>
              <w:spacing w:line="360" w:lineRule="exact"/>
              <w:ind w:firstLineChars="0" w:firstLine="0"/>
              <w:jc w:val="center"/>
              <w:rPr>
                <w:rFonts w:ascii="宋体" w:eastAsia="宋体" w:hAnsi="宋体" w:hint="eastAsia"/>
                <w:color w:val="000000"/>
                <w:sz w:val="24"/>
                <w:szCs w:val="24"/>
              </w:rPr>
            </w:pPr>
            <w:r w:rsidRPr="0088256A">
              <w:rPr>
                <w:rFonts w:ascii="宋体" w:eastAsia="宋体" w:hAnsi="宋体" w:hint="eastAsia"/>
                <w:color w:val="000000"/>
                <w:sz w:val="24"/>
                <w:szCs w:val="24"/>
              </w:rPr>
              <w:t>经济学</w:t>
            </w:r>
          </w:p>
        </w:tc>
        <w:tc>
          <w:tcPr>
            <w:tcW w:w="2453" w:type="dxa"/>
            <w:shd w:val="clear" w:color="auto" w:fill="auto"/>
          </w:tcPr>
          <w:p w:rsidR="00B75190" w:rsidRPr="0088256A" w:rsidRDefault="00B75190" w:rsidP="0088256A">
            <w:pPr>
              <w:pStyle w:val="2"/>
              <w:spacing w:line="360" w:lineRule="exact"/>
              <w:ind w:firstLineChars="0" w:firstLine="0"/>
              <w:jc w:val="center"/>
              <w:rPr>
                <w:rFonts w:ascii="宋体" w:eastAsia="宋体" w:hAnsi="宋体" w:hint="eastAsia"/>
                <w:color w:val="000000"/>
                <w:sz w:val="24"/>
                <w:szCs w:val="24"/>
              </w:rPr>
            </w:pPr>
            <w:r w:rsidRPr="0088256A">
              <w:rPr>
                <w:rFonts w:ascii="宋体" w:eastAsia="宋体" w:hAnsi="宋体" w:hint="eastAsia"/>
                <w:color w:val="000000"/>
                <w:sz w:val="24"/>
                <w:szCs w:val="24"/>
              </w:rPr>
              <w:t>经济学</w:t>
            </w:r>
          </w:p>
        </w:tc>
        <w:tc>
          <w:tcPr>
            <w:tcW w:w="1751" w:type="dxa"/>
            <w:shd w:val="clear" w:color="auto" w:fill="auto"/>
          </w:tcPr>
          <w:p w:rsidR="00B75190" w:rsidRPr="0088256A" w:rsidRDefault="00B75190" w:rsidP="0088256A">
            <w:pPr>
              <w:pStyle w:val="2"/>
              <w:spacing w:line="360" w:lineRule="exact"/>
              <w:ind w:firstLineChars="0" w:firstLine="0"/>
              <w:jc w:val="center"/>
              <w:rPr>
                <w:rFonts w:ascii="宋体" w:eastAsia="宋体" w:hAnsi="宋体" w:hint="eastAsia"/>
                <w:color w:val="000000"/>
                <w:sz w:val="24"/>
                <w:szCs w:val="24"/>
              </w:rPr>
            </w:pPr>
            <w:r w:rsidRPr="0088256A">
              <w:rPr>
                <w:rFonts w:ascii="宋体" w:eastAsia="宋体" w:hAnsi="宋体" w:hint="eastAsia"/>
                <w:color w:val="000000"/>
                <w:sz w:val="24"/>
                <w:szCs w:val="24"/>
              </w:rPr>
              <w:t>5</w:t>
            </w:r>
          </w:p>
        </w:tc>
        <w:tc>
          <w:tcPr>
            <w:tcW w:w="1555" w:type="dxa"/>
            <w:vMerge/>
            <w:shd w:val="clear" w:color="auto" w:fill="auto"/>
          </w:tcPr>
          <w:p w:rsidR="00B75190" w:rsidRPr="0088256A" w:rsidRDefault="00B75190" w:rsidP="0088256A">
            <w:pPr>
              <w:pStyle w:val="2"/>
              <w:spacing w:line="360" w:lineRule="exact"/>
              <w:ind w:firstLineChars="0" w:firstLine="0"/>
              <w:jc w:val="center"/>
              <w:rPr>
                <w:rFonts w:ascii="宋体" w:eastAsia="宋体" w:hAnsi="宋体" w:hint="eastAsia"/>
                <w:color w:val="000000"/>
                <w:sz w:val="24"/>
                <w:szCs w:val="24"/>
              </w:rPr>
            </w:pPr>
          </w:p>
        </w:tc>
      </w:tr>
      <w:tr w:rsidR="00B75190" w:rsidRPr="0088256A" w:rsidTr="0088256A">
        <w:trPr>
          <w:trHeight w:hRule="exact" w:val="567"/>
        </w:trPr>
        <w:tc>
          <w:tcPr>
            <w:tcW w:w="837" w:type="dxa"/>
            <w:vMerge/>
            <w:shd w:val="clear" w:color="auto" w:fill="auto"/>
          </w:tcPr>
          <w:p w:rsidR="00B75190" w:rsidRPr="0088256A" w:rsidRDefault="00B75190" w:rsidP="0088256A">
            <w:pPr>
              <w:pStyle w:val="2"/>
              <w:spacing w:line="360" w:lineRule="exact"/>
              <w:ind w:firstLineChars="0" w:firstLine="0"/>
              <w:jc w:val="center"/>
              <w:rPr>
                <w:rFonts w:ascii="宋体" w:eastAsia="宋体" w:hAnsi="宋体" w:hint="eastAsia"/>
                <w:color w:val="000000"/>
                <w:sz w:val="24"/>
                <w:szCs w:val="24"/>
              </w:rPr>
            </w:pPr>
          </w:p>
        </w:tc>
        <w:tc>
          <w:tcPr>
            <w:tcW w:w="1181" w:type="dxa"/>
            <w:vMerge/>
            <w:shd w:val="clear" w:color="auto" w:fill="auto"/>
          </w:tcPr>
          <w:p w:rsidR="00B75190" w:rsidRPr="0088256A" w:rsidRDefault="00B75190" w:rsidP="0088256A">
            <w:pPr>
              <w:pStyle w:val="2"/>
              <w:spacing w:line="360" w:lineRule="exact"/>
              <w:ind w:firstLineChars="0" w:firstLine="0"/>
              <w:jc w:val="center"/>
              <w:rPr>
                <w:rFonts w:ascii="宋体" w:eastAsia="宋体" w:hAnsi="宋体" w:hint="eastAsia"/>
                <w:color w:val="000000"/>
                <w:sz w:val="24"/>
                <w:szCs w:val="24"/>
              </w:rPr>
            </w:pPr>
          </w:p>
        </w:tc>
        <w:tc>
          <w:tcPr>
            <w:tcW w:w="1679" w:type="dxa"/>
            <w:vMerge/>
            <w:shd w:val="clear" w:color="auto" w:fill="auto"/>
            <w:vAlign w:val="center"/>
          </w:tcPr>
          <w:p w:rsidR="00B75190" w:rsidRPr="0088256A" w:rsidRDefault="00B75190" w:rsidP="0088256A">
            <w:pPr>
              <w:pStyle w:val="2"/>
              <w:spacing w:line="360" w:lineRule="exact"/>
              <w:ind w:firstLineChars="0" w:firstLine="0"/>
              <w:jc w:val="center"/>
              <w:rPr>
                <w:rFonts w:ascii="宋体" w:eastAsia="宋体" w:hAnsi="宋体" w:hint="eastAsia"/>
                <w:color w:val="000000"/>
                <w:sz w:val="24"/>
                <w:szCs w:val="24"/>
              </w:rPr>
            </w:pPr>
          </w:p>
        </w:tc>
        <w:tc>
          <w:tcPr>
            <w:tcW w:w="2453" w:type="dxa"/>
            <w:shd w:val="clear" w:color="auto" w:fill="auto"/>
          </w:tcPr>
          <w:p w:rsidR="00B75190" w:rsidRPr="0088256A" w:rsidRDefault="00B75190" w:rsidP="0088256A">
            <w:pPr>
              <w:pStyle w:val="2"/>
              <w:spacing w:line="360" w:lineRule="exact"/>
              <w:ind w:firstLineChars="0" w:firstLine="0"/>
              <w:jc w:val="center"/>
              <w:rPr>
                <w:rFonts w:ascii="宋体" w:eastAsia="宋体" w:hAnsi="宋体" w:hint="eastAsia"/>
                <w:color w:val="000000"/>
                <w:sz w:val="24"/>
                <w:szCs w:val="24"/>
              </w:rPr>
            </w:pPr>
            <w:r w:rsidRPr="0088256A">
              <w:rPr>
                <w:rFonts w:ascii="宋体" w:eastAsia="宋体" w:hAnsi="宋体" w:hint="eastAsia"/>
                <w:color w:val="000000"/>
                <w:sz w:val="24"/>
                <w:szCs w:val="24"/>
              </w:rPr>
              <w:t>国际贸易</w:t>
            </w:r>
          </w:p>
        </w:tc>
        <w:tc>
          <w:tcPr>
            <w:tcW w:w="1751" w:type="dxa"/>
            <w:shd w:val="clear" w:color="auto" w:fill="auto"/>
          </w:tcPr>
          <w:p w:rsidR="00B75190" w:rsidRPr="0088256A" w:rsidRDefault="00B75190" w:rsidP="0088256A">
            <w:pPr>
              <w:pStyle w:val="2"/>
              <w:spacing w:line="360" w:lineRule="exact"/>
              <w:ind w:firstLineChars="0" w:firstLine="0"/>
              <w:jc w:val="center"/>
              <w:rPr>
                <w:rFonts w:ascii="宋体" w:eastAsia="宋体" w:hAnsi="宋体" w:hint="eastAsia"/>
                <w:color w:val="000000"/>
                <w:sz w:val="24"/>
                <w:szCs w:val="24"/>
              </w:rPr>
            </w:pPr>
            <w:r w:rsidRPr="0088256A">
              <w:rPr>
                <w:rFonts w:ascii="宋体" w:eastAsia="宋体" w:hAnsi="宋体" w:hint="eastAsia"/>
                <w:color w:val="000000"/>
                <w:sz w:val="24"/>
                <w:szCs w:val="24"/>
              </w:rPr>
              <w:t>5</w:t>
            </w:r>
          </w:p>
        </w:tc>
        <w:tc>
          <w:tcPr>
            <w:tcW w:w="1555" w:type="dxa"/>
            <w:vMerge/>
            <w:shd w:val="clear" w:color="auto" w:fill="auto"/>
          </w:tcPr>
          <w:p w:rsidR="00B75190" w:rsidRPr="0088256A" w:rsidRDefault="00B75190" w:rsidP="0088256A">
            <w:pPr>
              <w:pStyle w:val="2"/>
              <w:spacing w:line="360" w:lineRule="exact"/>
              <w:ind w:firstLineChars="0" w:firstLine="0"/>
              <w:jc w:val="center"/>
              <w:rPr>
                <w:rFonts w:ascii="宋体" w:eastAsia="宋体" w:hAnsi="宋体" w:hint="eastAsia"/>
                <w:color w:val="000000"/>
                <w:sz w:val="24"/>
                <w:szCs w:val="24"/>
              </w:rPr>
            </w:pPr>
          </w:p>
        </w:tc>
      </w:tr>
      <w:tr w:rsidR="00B75190" w:rsidRPr="0088256A" w:rsidTr="0088256A">
        <w:trPr>
          <w:trHeight w:hRule="exact" w:val="567"/>
        </w:trPr>
        <w:tc>
          <w:tcPr>
            <w:tcW w:w="837" w:type="dxa"/>
            <w:vMerge w:val="restart"/>
            <w:shd w:val="clear" w:color="auto" w:fill="auto"/>
          </w:tcPr>
          <w:p w:rsidR="00B75190" w:rsidRPr="0088256A" w:rsidRDefault="00B75190" w:rsidP="0088256A">
            <w:pPr>
              <w:pStyle w:val="2"/>
              <w:spacing w:line="360" w:lineRule="exact"/>
              <w:ind w:firstLineChars="0" w:firstLine="0"/>
              <w:jc w:val="center"/>
              <w:rPr>
                <w:rFonts w:ascii="宋体" w:eastAsia="宋体" w:hAnsi="宋体" w:hint="eastAsia"/>
                <w:color w:val="000000"/>
                <w:sz w:val="24"/>
                <w:szCs w:val="24"/>
              </w:rPr>
            </w:pPr>
            <w:r w:rsidRPr="0088256A">
              <w:rPr>
                <w:rFonts w:ascii="宋体" w:eastAsia="宋体" w:hAnsi="宋体" w:hint="eastAsia"/>
                <w:color w:val="000000"/>
                <w:sz w:val="24"/>
                <w:szCs w:val="24"/>
              </w:rPr>
              <w:t>4</w:t>
            </w:r>
          </w:p>
        </w:tc>
        <w:tc>
          <w:tcPr>
            <w:tcW w:w="1181" w:type="dxa"/>
            <w:vMerge w:val="restart"/>
            <w:shd w:val="clear" w:color="auto" w:fill="auto"/>
          </w:tcPr>
          <w:p w:rsidR="00B75190" w:rsidRPr="0088256A" w:rsidRDefault="00B75190" w:rsidP="0088256A">
            <w:pPr>
              <w:pStyle w:val="2"/>
              <w:spacing w:line="360" w:lineRule="exact"/>
              <w:ind w:firstLineChars="0" w:firstLine="0"/>
              <w:jc w:val="center"/>
              <w:rPr>
                <w:rFonts w:ascii="宋体" w:eastAsia="宋体" w:hAnsi="宋体" w:hint="eastAsia"/>
                <w:color w:val="000000"/>
                <w:sz w:val="24"/>
                <w:szCs w:val="24"/>
              </w:rPr>
            </w:pPr>
            <w:r w:rsidRPr="0088256A">
              <w:rPr>
                <w:rFonts w:ascii="宋体" w:eastAsia="宋体" w:hAnsi="宋体" w:hint="eastAsia"/>
                <w:color w:val="000000"/>
                <w:sz w:val="24"/>
                <w:szCs w:val="24"/>
              </w:rPr>
              <w:t>2014</w:t>
            </w:r>
          </w:p>
          <w:p w:rsidR="00B75190" w:rsidRPr="0088256A" w:rsidRDefault="00B75190" w:rsidP="0088256A">
            <w:pPr>
              <w:pStyle w:val="2"/>
              <w:spacing w:line="360" w:lineRule="exact"/>
              <w:ind w:firstLineChars="0" w:firstLine="0"/>
              <w:jc w:val="center"/>
              <w:rPr>
                <w:rFonts w:ascii="宋体" w:eastAsia="宋体" w:hAnsi="宋体" w:hint="eastAsia"/>
                <w:color w:val="000000"/>
                <w:sz w:val="24"/>
                <w:szCs w:val="24"/>
              </w:rPr>
            </w:pPr>
            <w:r w:rsidRPr="0088256A">
              <w:rPr>
                <w:rFonts w:ascii="宋体" w:eastAsia="宋体" w:hAnsi="宋体" w:hint="eastAsia"/>
                <w:color w:val="000000"/>
                <w:sz w:val="24"/>
                <w:szCs w:val="24"/>
              </w:rPr>
              <w:t>2015</w:t>
            </w:r>
          </w:p>
        </w:tc>
        <w:tc>
          <w:tcPr>
            <w:tcW w:w="1679" w:type="dxa"/>
            <w:vMerge w:val="restart"/>
            <w:shd w:val="clear" w:color="auto" w:fill="auto"/>
            <w:vAlign w:val="center"/>
          </w:tcPr>
          <w:p w:rsidR="00B75190" w:rsidRPr="0088256A" w:rsidRDefault="00B75190" w:rsidP="0088256A">
            <w:pPr>
              <w:pStyle w:val="2"/>
              <w:spacing w:line="360" w:lineRule="exact"/>
              <w:ind w:firstLineChars="0" w:firstLine="0"/>
              <w:jc w:val="center"/>
              <w:rPr>
                <w:rFonts w:ascii="宋体" w:eastAsia="宋体" w:hAnsi="宋体" w:hint="eastAsia"/>
                <w:color w:val="000000"/>
                <w:sz w:val="24"/>
                <w:szCs w:val="24"/>
              </w:rPr>
            </w:pPr>
            <w:r w:rsidRPr="0088256A">
              <w:rPr>
                <w:rFonts w:ascii="宋体" w:eastAsia="宋体" w:hAnsi="宋体" w:hint="eastAsia"/>
                <w:color w:val="000000"/>
                <w:sz w:val="24"/>
                <w:szCs w:val="24"/>
              </w:rPr>
              <w:t>工商管理</w:t>
            </w:r>
          </w:p>
        </w:tc>
        <w:tc>
          <w:tcPr>
            <w:tcW w:w="2453" w:type="dxa"/>
            <w:shd w:val="clear" w:color="auto" w:fill="auto"/>
          </w:tcPr>
          <w:p w:rsidR="00B75190" w:rsidRPr="0088256A" w:rsidRDefault="00B75190" w:rsidP="0088256A">
            <w:pPr>
              <w:pStyle w:val="2"/>
              <w:spacing w:line="360" w:lineRule="exact"/>
              <w:ind w:firstLineChars="0" w:firstLine="0"/>
              <w:jc w:val="center"/>
              <w:rPr>
                <w:rFonts w:ascii="宋体" w:eastAsia="宋体" w:hAnsi="宋体" w:hint="eastAsia"/>
                <w:color w:val="000000"/>
                <w:sz w:val="24"/>
                <w:szCs w:val="24"/>
              </w:rPr>
            </w:pPr>
            <w:r w:rsidRPr="0088256A">
              <w:rPr>
                <w:rFonts w:ascii="宋体" w:eastAsia="宋体" w:hAnsi="宋体" w:hint="eastAsia"/>
                <w:color w:val="000000"/>
                <w:sz w:val="24"/>
                <w:szCs w:val="24"/>
              </w:rPr>
              <w:t>生产与质量管理</w:t>
            </w:r>
          </w:p>
        </w:tc>
        <w:tc>
          <w:tcPr>
            <w:tcW w:w="1751" w:type="dxa"/>
            <w:shd w:val="clear" w:color="auto" w:fill="auto"/>
          </w:tcPr>
          <w:p w:rsidR="00B75190" w:rsidRPr="0088256A" w:rsidRDefault="00B75190" w:rsidP="0088256A">
            <w:pPr>
              <w:pStyle w:val="2"/>
              <w:spacing w:line="360" w:lineRule="exact"/>
              <w:ind w:firstLineChars="0" w:firstLine="0"/>
              <w:jc w:val="center"/>
              <w:rPr>
                <w:rFonts w:ascii="宋体" w:eastAsia="宋体" w:hAnsi="宋体" w:hint="eastAsia"/>
                <w:color w:val="000000"/>
                <w:sz w:val="24"/>
                <w:szCs w:val="24"/>
              </w:rPr>
            </w:pPr>
            <w:r w:rsidRPr="0088256A">
              <w:rPr>
                <w:rFonts w:ascii="宋体" w:eastAsia="宋体" w:hAnsi="宋体" w:hint="eastAsia"/>
                <w:color w:val="000000"/>
                <w:sz w:val="24"/>
                <w:szCs w:val="24"/>
              </w:rPr>
              <w:t>5</w:t>
            </w:r>
          </w:p>
        </w:tc>
        <w:tc>
          <w:tcPr>
            <w:tcW w:w="1555" w:type="dxa"/>
            <w:vMerge/>
            <w:shd w:val="clear" w:color="auto" w:fill="auto"/>
          </w:tcPr>
          <w:p w:rsidR="00B75190" w:rsidRPr="0088256A" w:rsidRDefault="00B75190" w:rsidP="0088256A">
            <w:pPr>
              <w:pStyle w:val="2"/>
              <w:spacing w:line="360" w:lineRule="exact"/>
              <w:ind w:firstLineChars="0" w:firstLine="0"/>
              <w:jc w:val="center"/>
              <w:rPr>
                <w:rFonts w:ascii="宋体" w:eastAsia="宋体" w:hAnsi="宋体" w:hint="eastAsia"/>
                <w:color w:val="000000"/>
                <w:sz w:val="24"/>
                <w:szCs w:val="24"/>
              </w:rPr>
            </w:pPr>
          </w:p>
        </w:tc>
      </w:tr>
      <w:tr w:rsidR="00B75190" w:rsidRPr="0088256A" w:rsidTr="0088256A">
        <w:trPr>
          <w:trHeight w:hRule="exact" w:val="567"/>
        </w:trPr>
        <w:tc>
          <w:tcPr>
            <w:tcW w:w="837" w:type="dxa"/>
            <w:vMerge/>
            <w:shd w:val="clear" w:color="auto" w:fill="auto"/>
          </w:tcPr>
          <w:p w:rsidR="00B75190" w:rsidRPr="0088256A" w:rsidRDefault="00B75190" w:rsidP="0088256A">
            <w:pPr>
              <w:pStyle w:val="2"/>
              <w:spacing w:line="360" w:lineRule="exact"/>
              <w:ind w:firstLineChars="0" w:firstLine="0"/>
              <w:rPr>
                <w:rFonts w:ascii="宋体" w:eastAsia="宋体" w:hAnsi="宋体" w:hint="eastAsia"/>
                <w:color w:val="000000"/>
                <w:sz w:val="24"/>
                <w:szCs w:val="24"/>
              </w:rPr>
            </w:pPr>
          </w:p>
        </w:tc>
        <w:tc>
          <w:tcPr>
            <w:tcW w:w="1181" w:type="dxa"/>
            <w:vMerge/>
            <w:shd w:val="clear" w:color="auto" w:fill="auto"/>
          </w:tcPr>
          <w:p w:rsidR="00B75190" w:rsidRPr="0088256A" w:rsidRDefault="00B75190" w:rsidP="0088256A">
            <w:pPr>
              <w:pStyle w:val="2"/>
              <w:spacing w:line="360" w:lineRule="exact"/>
              <w:ind w:firstLineChars="0" w:firstLine="0"/>
              <w:rPr>
                <w:rFonts w:ascii="宋体" w:eastAsia="宋体" w:hAnsi="宋体" w:hint="eastAsia"/>
                <w:color w:val="000000"/>
                <w:sz w:val="24"/>
                <w:szCs w:val="24"/>
              </w:rPr>
            </w:pPr>
          </w:p>
        </w:tc>
        <w:tc>
          <w:tcPr>
            <w:tcW w:w="1679" w:type="dxa"/>
            <w:vMerge/>
            <w:shd w:val="clear" w:color="auto" w:fill="auto"/>
          </w:tcPr>
          <w:p w:rsidR="00B75190" w:rsidRPr="0088256A" w:rsidRDefault="00B75190" w:rsidP="0088256A">
            <w:pPr>
              <w:pStyle w:val="2"/>
              <w:spacing w:line="360" w:lineRule="exact"/>
              <w:ind w:firstLineChars="0" w:firstLine="0"/>
              <w:rPr>
                <w:rFonts w:ascii="宋体" w:eastAsia="宋体" w:hAnsi="宋体" w:hint="eastAsia"/>
                <w:color w:val="000000"/>
                <w:sz w:val="24"/>
                <w:szCs w:val="24"/>
              </w:rPr>
            </w:pPr>
          </w:p>
        </w:tc>
        <w:tc>
          <w:tcPr>
            <w:tcW w:w="2453" w:type="dxa"/>
            <w:shd w:val="clear" w:color="auto" w:fill="auto"/>
          </w:tcPr>
          <w:p w:rsidR="00B75190" w:rsidRPr="0088256A" w:rsidRDefault="00B75190" w:rsidP="0088256A">
            <w:pPr>
              <w:pStyle w:val="2"/>
              <w:spacing w:line="360" w:lineRule="exact"/>
              <w:ind w:firstLineChars="0" w:firstLine="0"/>
              <w:jc w:val="center"/>
              <w:rPr>
                <w:rFonts w:ascii="宋体" w:eastAsia="宋体" w:hAnsi="宋体" w:hint="eastAsia"/>
                <w:color w:val="000000"/>
                <w:sz w:val="24"/>
                <w:szCs w:val="24"/>
              </w:rPr>
            </w:pPr>
            <w:r w:rsidRPr="0088256A">
              <w:rPr>
                <w:rFonts w:ascii="宋体" w:eastAsia="宋体" w:hAnsi="宋体" w:hint="eastAsia"/>
                <w:color w:val="000000"/>
                <w:sz w:val="24"/>
                <w:szCs w:val="24"/>
              </w:rPr>
              <w:t>服务运营管理</w:t>
            </w:r>
          </w:p>
        </w:tc>
        <w:tc>
          <w:tcPr>
            <w:tcW w:w="1751" w:type="dxa"/>
            <w:shd w:val="clear" w:color="auto" w:fill="auto"/>
          </w:tcPr>
          <w:p w:rsidR="00B75190" w:rsidRPr="0088256A" w:rsidRDefault="00B75190" w:rsidP="0088256A">
            <w:pPr>
              <w:pStyle w:val="2"/>
              <w:spacing w:line="360" w:lineRule="exact"/>
              <w:ind w:firstLineChars="0" w:firstLine="0"/>
              <w:jc w:val="center"/>
              <w:rPr>
                <w:rFonts w:ascii="宋体" w:eastAsia="宋体" w:hAnsi="宋体" w:hint="eastAsia"/>
                <w:color w:val="000000"/>
                <w:sz w:val="24"/>
                <w:szCs w:val="24"/>
              </w:rPr>
            </w:pPr>
            <w:r w:rsidRPr="0088256A">
              <w:rPr>
                <w:rFonts w:ascii="宋体" w:eastAsia="宋体" w:hAnsi="宋体" w:hint="eastAsia"/>
                <w:color w:val="000000"/>
                <w:sz w:val="24"/>
                <w:szCs w:val="24"/>
              </w:rPr>
              <w:t>5</w:t>
            </w:r>
          </w:p>
        </w:tc>
        <w:tc>
          <w:tcPr>
            <w:tcW w:w="1555" w:type="dxa"/>
            <w:vMerge/>
            <w:shd w:val="clear" w:color="auto" w:fill="auto"/>
          </w:tcPr>
          <w:p w:rsidR="00B75190" w:rsidRPr="0088256A" w:rsidRDefault="00B75190" w:rsidP="0088256A">
            <w:pPr>
              <w:pStyle w:val="2"/>
              <w:spacing w:line="360" w:lineRule="exact"/>
              <w:ind w:firstLineChars="0" w:firstLine="0"/>
              <w:jc w:val="center"/>
              <w:rPr>
                <w:rFonts w:ascii="宋体" w:eastAsia="宋体" w:hAnsi="宋体" w:hint="eastAsia"/>
                <w:color w:val="000000"/>
                <w:sz w:val="24"/>
                <w:szCs w:val="24"/>
              </w:rPr>
            </w:pPr>
          </w:p>
        </w:tc>
      </w:tr>
      <w:tr w:rsidR="00B75190" w:rsidRPr="0088256A" w:rsidTr="0088256A">
        <w:trPr>
          <w:trHeight w:hRule="exact" w:val="861"/>
        </w:trPr>
        <w:tc>
          <w:tcPr>
            <w:tcW w:w="837" w:type="dxa"/>
            <w:shd w:val="clear" w:color="auto" w:fill="auto"/>
          </w:tcPr>
          <w:p w:rsidR="00B75190" w:rsidRPr="0088256A" w:rsidRDefault="00B75190" w:rsidP="0088256A">
            <w:pPr>
              <w:pStyle w:val="2"/>
              <w:spacing w:line="360" w:lineRule="exact"/>
              <w:ind w:firstLineChars="100" w:firstLine="240"/>
              <w:rPr>
                <w:rFonts w:ascii="宋体" w:eastAsia="宋体" w:hAnsi="宋体" w:hint="eastAsia"/>
                <w:color w:val="000000"/>
                <w:sz w:val="24"/>
                <w:szCs w:val="24"/>
              </w:rPr>
            </w:pPr>
            <w:r w:rsidRPr="0088256A">
              <w:rPr>
                <w:rFonts w:ascii="宋体" w:eastAsia="宋体" w:hAnsi="宋体" w:hint="eastAsia"/>
                <w:color w:val="000000"/>
                <w:sz w:val="24"/>
                <w:szCs w:val="24"/>
              </w:rPr>
              <w:t>5</w:t>
            </w:r>
          </w:p>
          <w:p w:rsidR="00B75190" w:rsidRPr="0088256A" w:rsidRDefault="00B75190" w:rsidP="0088256A">
            <w:pPr>
              <w:pStyle w:val="2"/>
              <w:spacing w:line="360" w:lineRule="exact"/>
              <w:ind w:firstLineChars="100" w:firstLine="240"/>
              <w:rPr>
                <w:rFonts w:ascii="宋体" w:eastAsia="宋体" w:hAnsi="宋体" w:hint="eastAsia"/>
                <w:color w:val="000000"/>
                <w:sz w:val="24"/>
                <w:szCs w:val="24"/>
              </w:rPr>
            </w:pPr>
          </w:p>
        </w:tc>
        <w:tc>
          <w:tcPr>
            <w:tcW w:w="1181" w:type="dxa"/>
            <w:shd w:val="clear" w:color="auto" w:fill="auto"/>
          </w:tcPr>
          <w:p w:rsidR="00B75190" w:rsidRPr="0088256A" w:rsidRDefault="00B75190" w:rsidP="0088256A">
            <w:pPr>
              <w:pStyle w:val="2"/>
              <w:spacing w:line="360" w:lineRule="exact"/>
              <w:ind w:firstLineChars="0" w:firstLine="0"/>
              <w:jc w:val="center"/>
              <w:rPr>
                <w:rFonts w:ascii="宋体" w:eastAsia="宋体" w:hAnsi="宋体" w:hint="eastAsia"/>
                <w:color w:val="000000"/>
                <w:sz w:val="24"/>
                <w:szCs w:val="24"/>
              </w:rPr>
            </w:pPr>
            <w:r w:rsidRPr="0088256A">
              <w:rPr>
                <w:rFonts w:ascii="宋体" w:eastAsia="宋体" w:hAnsi="宋体" w:hint="eastAsia"/>
                <w:color w:val="000000"/>
                <w:sz w:val="24"/>
                <w:szCs w:val="24"/>
              </w:rPr>
              <w:t>2014</w:t>
            </w:r>
          </w:p>
          <w:p w:rsidR="00B75190" w:rsidRPr="0088256A" w:rsidRDefault="00B75190" w:rsidP="0088256A">
            <w:pPr>
              <w:pStyle w:val="2"/>
              <w:spacing w:line="360" w:lineRule="exact"/>
              <w:ind w:firstLineChars="100" w:firstLine="240"/>
              <w:rPr>
                <w:rFonts w:ascii="宋体" w:eastAsia="宋体" w:hAnsi="宋体" w:hint="eastAsia"/>
                <w:color w:val="000000"/>
                <w:sz w:val="24"/>
                <w:szCs w:val="24"/>
              </w:rPr>
            </w:pPr>
            <w:r w:rsidRPr="0088256A">
              <w:rPr>
                <w:rFonts w:ascii="宋体" w:eastAsia="宋体" w:hAnsi="宋体" w:hint="eastAsia"/>
                <w:color w:val="000000"/>
                <w:sz w:val="24"/>
                <w:szCs w:val="24"/>
              </w:rPr>
              <w:t>2015</w:t>
            </w:r>
          </w:p>
        </w:tc>
        <w:tc>
          <w:tcPr>
            <w:tcW w:w="4132" w:type="dxa"/>
            <w:gridSpan w:val="2"/>
            <w:shd w:val="clear" w:color="auto" w:fill="auto"/>
            <w:vAlign w:val="center"/>
          </w:tcPr>
          <w:p w:rsidR="00B75190" w:rsidRPr="0088256A" w:rsidRDefault="00B75190" w:rsidP="0088256A">
            <w:pPr>
              <w:pStyle w:val="2"/>
              <w:spacing w:line="360" w:lineRule="exact"/>
              <w:ind w:firstLineChars="0" w:firstLine="0"/>
              <w:jc w:val="center"/>
              <w:rPr>
                <w:rFonts w:ascii="宋体" w:eastAsia="宋体" w:hAnsi="宋体" w:hint="eastAsia"/>
                <w:color w:val="000000"/>
                <w:sz w:val="24"/>
                <w:szCs w:val="24"/>
              </w:rPr>
            </w:pPr>
            <w:r w:rsidRPr="0088256A">
              <w:rPr>
                <w:rFonts w:ascii="宋体" w:eastAsia="宋体" w:hAnsi="宋体" w:hint="eastAsia"/>
                <w:color w:val="000000"/>
                <w:sz w:val="24"/>
                <w:szCs w:val="24"/>
              </w:rPr>
              <w:t>市场营销</w:t>
            </w:r>
          </w:p>
        </w:tc>
        <w:tc>
          <w:tcPr>
            <w:tcW w:w="1751" w:type="dxa"/>
            <w:shd w:val="clear" w:color="auto" w:fill="auto"/>
          </w:tcPr>
          <w:p w:rsidR="00B75190" w:rsidRPr="0088256A" w:rsidRDefault="00B75190" w:rsidP="0088256A">
            <w:pPr>
              <w:pStyle w:val="2"/>
              <w:spacing w:line="360" w:lineRule="exact"/>
              <w:ind w:firstLineChars="0" w:firstLine="0"/>
              <w:jc w:val="center"/>
              <w:rPr>
                <w:rFonts w:ascii="宋体" w:eastAsia="宋体" w:hAnsi="宋体" w:hint="eastAsia"/>
                <w:color w:val="000000"/>
                <w:sz w:val="24"/>
                <w:szCs w:val="24"/>
              </w:rPr>
            </w:pPr>
            <w:r w:rsidRPr="0088256A">
              <w:rPr>
                <w:rFonts w:ascii="宋体" w:eastAsia="宋体" w:hAnsi="宋体" w:hint="eastAsia"/>
                <w:color w:val="000000"/>
                <w:sz w:val="24"/>
                <w:szCs w:val="24"/>
              </w:rPr>
              <w:t>10</w:t>
            </w:r>
          </w:p>
        </w:tc>
        <w:tc>
          <w:tcPr>
            <w:tcW w:w="1555" w:type="dxa"/>
            <w:vMerge/>
            <w:shd w:val="clear" w:color="auto" w:fill="auto"/>
          </w:tcPr>
          <w:p w:rsidR="00B75190" w:rsidRPr="0088256A" w:rsidRDefault="00B75190" w:rsidP="0088256A">
            <w:pPr>
              <w:pStyle w:val="2"/>
              <w:spacing w:line="360" w:lineRule="exact"/>
              <w:ind w:firstLineChars="0" w:firstLine="0"/>
              <w:jc w:val="center"/>
              <w:rPr>
                <w:rFonts w:ascii="宋体" w:eastAsia="宋体" w:hAnsi="宋体" w:hint="eastAsia"/>
                <w:color w:val="000000"/>
                <w:sz w:val="24"/>
                <w:szCs w:val="24"/>
              </w:rPr>
            </w:pPr>
          </w:p>
        </w:tc>
      </w:tr>
      <w:tr w:rsidR="00B75190" w:rsidRPr="0088256A" w:rsidTr="0088256A">
        <w:trPr>
          <w:trHeight w:hRule="exact" w:val="777"/>
        </w:trPr>
        <w:tc>
          <w:tcPr>
            <w:tcW w:w="837" w:type="dxa"/>
            <w:shd w:val="clear" w:color="auto" w:fill="auto"/>
          </w:tcPr>
          <w:p w:rsidR="00B75190" w:rsidRPr="0088256A" w:rsidRDefault="00B75190" w:rsidP="0088256A">
            <w:pPr>
              <w:pStyle w:val="2"/>
              <w:spacing w:line="360" w:lineRule="exact"/>
              <w:ind w:firstLineChars="100" w:firstLine="240"/>
              <w:rPr>
                <w:rFonts w:ascii="宋体" w:eastAsia="宋体" w:hAnsi="宋体" w:hint="eastAsia"/>
                <w:color w:val="000000"/>
                <w:sz w:val="24"/>
                <w:szCs w:val="24"/>
              </w:rPr>
            </w:pPr>
            <w:r w:rsidRPr="0088256A">
              <w:rPr>
                <w:rFonts w:ascii="宋体" w:eastAsia="宋体" w:hAnsi="宋体" w:hint="eastAsia"/>
                <w:color w:val="000000"/>
                <w:sz w:val="24"/>
                <w:szCs w:val="24"/>
              </w:rPr>
              <w:t>6</w:t>
            </w:r>
          </w:p>
        </w:tc>
        <w:tc>
          <w:tcPr>
            <w:tcW w:w="1181" w:type="dxa"/>
            <w:shd w:val="clear" w:color="auto" w:fill="auto"/>
          </w:tcPr>
          <w:p w:rsidR="00B75190" w:rsidRPr="0088256A" w:rsidRDefault="00B75190" w:rsidP="0088256A">
            <w:pPr>
              <w:pStyle w:val="2"/>
              <w:spacing w:line="360" w:lineRule="exact"/>
              <w:ind w:firstLineChars="0" w:firstLine="0"/>
              <w:jc w:val="center"/>
              <w:rPr>
                <w:rFonts w:ascii="宋体" w:eastAsia="宋体" w:hAnsi="宋体" w:hint="eastAsia"/>
                <w:color w:val="000000"/>
                <w:sz w:val="24"/>
                <w:szCs w:val="24"/>
              </w:rPr>
            </w:pPr>
            <w:r w:rsidRPr="0088256A">
              <w:rPr>
                <w:rFonts w:ascii="宋体" w:eastAsia="宋体" w:hAnsi="宋体" w:hint="eastAsia"/>
                <w:color w:val="000000"/>
                <w:sz w:val="24"/>
                <w:szCs w:val="24"/>
              </w:rPr>
              <w:t>2014</w:t>
            </w:r>
          </w:p>
          <w:p w:rsidR="00B75190" w:rsidRPr="0088256A" w:rsidRDefault="00B75190" w:rsidP="0088256A">
            <w:pPr>
              <w:pStyle w:val="2"/>
              <w:spacing w:line="360" w:lineRule="exact"/>
              <w:ind w:firstLineChars="100" w:firstLine="240"/>
              <w:rPr>
                <w:rFonts w:ascii="宋体" w:eastAsia="宋体" w:hAnsi="宋体" w:hint="eastAsia"/>
                <w:color w:val="000000"/>
                <w:sz w:val="24"/>
                <w:szCs w:val="24"/>
              </w:rPr>
            </w:pPr>
            <w:r w:rsidRPr="0088256A">
              <w:rPr>
                <w:rFonts w:ascii="宋体" w:eastAsia="宋体" w:hAnsi="宋体" w:hint="eastAsia"/>
                <w:color w:val="000000"/>
                <w:sz w:val="24"/>
                <w:szCs w:val="24"/>
              </w:rPr>
              <w:t>2015</w:t>
            </w:r>
          </w:p>
        </w:tc>
        <w:tc>
          <w:tcPr>
            <w:tcW w:w="4132" w:type="dxa"/>
            <w:gridSpan w:val="2"/>
            <w:shd w:val="clear" w:color="auto" w:fill="auto"/>
            <w:vAlign w:val="center"/>
          </w:tcPr>
          <w:p w:rsidR="00B75190" w:rsidRPr="0088256A" w:rsidRDefault="00B75190" w:rsidP="0088256A">
            <w:pPr>
              <w:pStyle w:val="2"/>
              <w:spacing w:line="360" w:lineRule="exact"/>
              <w:ind w:firstLineChars="0" w:firstLine="0"/>
              <w:jc w:val="center"/>
              <w:rPr>
                <w:rFonts w:ascii="宋体" w:eastAsia="宋体" w:hAnsi="宋体" w:hint="eastAsia"/>
                <w:color w:val="000000"/>
                <w:sz w:val="24"/>
                <w:szCs w:val="24"/>
              </w:rPr>
            </w:pPr>
            <w:r w:rsidRPr="0088256A">
              <w:rPr>
                <w:rFonts w:ascii="宋体" w:eastAsia="宋体" w:hAnsi="宋体" w:hint="eastAsia"/>
                <w:color w:val="000000"/>
                <w:sz w:val="24"/>
                <w:szCs w:val="24"/>
              </w:rPr>
              <w:t>人力资源管理</w:t>
            </w:r>
          </w:p>
        </w:tc>
        <w:tc>
          <w:tcPr>
            <w:tcW w:w="1751" w:type="dxa"/>
            <w:shd w:val="clear" w:color="auto" w:fill="auto"/>
          </w:tcPr>
          <w:p w:rsidR="00B75190" w:rsidRPr="0088256A" w:rsidRDefault="00B75190" w:rsidP="0088256A">
            <w:pPr>
              <w:pStyle w:val="2"/>
              <w:spacing w:line="360" w:lineRule="exact"/>
              <w:ind w:firstLineChars="0" w:firstLine="0"/>
              <w:jc w:val="center"/>
              <w:rPr>
                <w:rFonts w:ascii="宋体" w:eastAsia="宋体" w:hAnsi="宋体" w:hint="eastAsia"/>
                <w:color w:val="000000"/>
                <w:sz w:val="24"/>
                <w:szCs w:val="24"/>
              </w:rPr>
            </w:pPr>
            <w:r w:rsidRPr="0088256A">
              <w:rPr>
                <w:rFonts w:ascii="宋体" w:eastAsia="宋体" w:hAnsi="宋体" w:hint="eastAsia"/>
                <w:color w:val="000000"/>
                <w:sz w:val="24"/>
                <w:szCs w:val="24"/>
              </w:rPr>
              <w:t>6</w:t>
            </w:r>
          </w:p>
        </w:tc>
        <w:tc>
          <w:tcPr>
            <w:tcW w:w="1555" w:type="dxa"/>
            <w:vMerge/>
            <w:shd w:val="clear" w:color="auto" w:fill="auto"/>
          </w:tcPr>
          <w:p w:rsidR="00B75190" w:rsidRPr="0088256A" w:rsidRDefault="00B75190" w:rsidP="0088256A">
            <w:pPr>
              <w:pStyle w:val="2"/>
              <w:spacing w:line="360" w:lineRule="exact"/>
              <w:ind w:firstLineChars="0" w:firstLine="0"/>
              <w:jc w:val="center"/>
              <w:rPr>
                <w:rFonts w:ascii="宋体" w:eastAsia="宋体" w:hAnsi="宋体" w:hint="eastAsia"/>
                <w:color w:val="000000"/>
                <w:sz w:val="24"/>
                <w:szCs w:val="24"/>
              </w:rPr>
            </w:pPr>
          </w:p>
        </w:tc>
      </w:tr>
      <w:tr w:rsidR="00B75190" w:rsidRPr="0088256A" w:rsidTr="0088256A">
        <w:trPr>
          <w:trHeight w:hRule="exact" w:val="777"/>
        </w:trPr>
        <w:tc>
          <w:tcPr>
            <w:tcW w:w="837" w:type="dxa"/>
            <w:shd w:val="clear" w:color="auto" w:fill="auto"/>
          </w:tcPr>
          <w:p w:rsidR="00B75190" w:rsidRPr="0088256A" w:rsidRDefault="00B75190" w:rsidP="0088256A">
            <w:pPr>
              <w:pStyle w:val="2"/>
              <w:spacing w:line="360" w:lineRule="exact"/>
              <w:ind w:firstLineChars="100" w:firstLine="240"/>
              <w:rPr>
                <w:rFonts w:ascii="宋体" w:eastAsia="宋体" w:hAnsi="宋体" w:hint="eastAsia"/>
                <w:color w:val="000000"/>
                <w:sz w:val="24"/>
                <w:szCs w:val="24"/>
              </w:rPr>
            </w:pPr>
            <w:r>
              <w:rPr>
                <w:rFonts w:ascii="宋体" w:eastAsia="宋体" w:hAnsi="宋体" w:hint="eastAsia"/>
                <w:color w:val="000000"/>
                <w:sz w:val="24"/>
                <w:szCs w:val="24"/>
              </w:rPr>
              <w:t>7</w:t>
            </w:r>
          </w:p>
        </w:tc>
        <w:tc>
          <w:tcPr>
            <w:tcW w:w="1181" w:type="dxa"/>
            <w:shd w:val="clear" w:color="auto" w:fill="auto"/>
          </w:tcPr>
          <w:p w:rsidR="004C657B" w:rsidRDefault="004C657B" w:rsidP="0088256A">
            <w:pPr>
              <w:pStyle w:val="2"/>
              <w:spacing w:line="360" w:lineRule="exact"/>
              <w:ind w:firstLineChars="0" w:firstLine="0"/>
              <w:jc w:val="center"/>
              <w:rPr>
                <w:rFonts w:ascii="宋体" w:eastAsia="宋体" w:hAnsi="宋体" w:hint="eastAsia"/>
                <w:color w:val="000000"/>
                <w:sz w:val="24"/>
                <w:szCs w:val="24"/>
              </w:rPr>
            </w:pPr>
          </w:p>
          <w:p w:rsidR="00B75190" w:rsidRPr="0088256A" w:rsidRDefault="00B75190" w:rsidP="0088256A">
            <w:pPr>
              <w:pStyle w:val="2"/>
              <w:spacing w:line="360" w:lineRule="exact"/>
              <w:ind w:firstLineChars="0" w:firstLine="0"/>
              <w:jc w:val="center"/>
              <w:rPr>
                <w:rFonts w:ascii="宋体" w:eastAsia="宋体" w:hAnsi="宋体" w:hint="eastAsia"/>
                <w:color w:val="000000"/>
                <w:sz w:val="24"/>
                <w:szCs w:val="24"/>
              </w:rPr>
            </w:pPr>
            <w:r>
              <w:rPr>
                <w:rFonts w:ascii="宋体" w:eastAsia="宋体" w:hAnsi="宋体" w:hint="eastAsia"/>
                <w:color w:val="000000"/>
                <w:sz w:val="24"/>
                <w:szCs w:val="24"/>
              </w:rPr>
              <w:t>2015</w:t>
            </w:r>
          </w:p>
        </w:tc>
        <w:tc>
          <w:tcPr>
            <w:tcW w:w="4132" w:type="dxa"/>
            <w:gridSpan w:val="2"/>
            <w:shd w:val="clear" w:color="auto" w:fill="auto"/>
            <w:vAlign w:val="center"/>
          </w:tcPr>
          <w:p w:rsidR="00B75190" w:rsidRPr="0088256A" w:rsidRDefault="00B75190" w:rsidP="0088256A">
            <w:pPr>
              <w:pStyle w:val="2"/>
              <w:spacing w:line="360" w:lineRule="exact"/>
              <w:ind w:firstLineChars="0" w:firstLine="0"/>
              <w:jc w:val="center"/>
              <w:rPr>
                <w:rFonts w:ascii="宋体" w:eastAsia="宋体" w:hAnsi="宋体" w:hint="eastAsia"/>
                <w:color w:val="000000"/>
                <w:sz w:val="24"/>
                <w:szCs w:val="24"/>
              </w:rPr>
            </w:pPr>
            <w:r>
              <w:rPr>
                <w:rFonts w:ascii="宋体" w:eastAsia="宋体" w:hAnsi="宋体" w:hint="eastAsia"/>
                <w:color w:val="000000"/>
                <w:sz w:val="24"/>
                <w:szCs w:val="24"/>
              </w:rPr>
              <w:t>质量管理</w:t>
            </w:r>
          </w:p>
        </w:tc>
        <w:tc>
          <w:tcPr>
            <w:tcW w:w="1751" w:type="dxa"/>
            <w:shd w:val="clear" w:color="auto" w:fill="auto"/>
          </w:tcPr>
          <w:p w:rsidR="00B75190" w:rsidRPr="0088256A" w:rsidRDefault="00B75190" w:rsidP="0088256A">
            <w:pPr>
              <w:pStyle w:val="2"/>
              <w:spacing w:line="360" w:lineRule="exact"/>
              <w:ind w:firstLineChars="0" w:firstLine="0"/>
              <w:jc w:val="center"/>
              <w:rPr>
                <w:rFonts w:ascii="宋体" w:eastAsia="宋体" w:hAnsi="宋体" w:hint="eastAsia"/>
                <w:color w:val="000000"/>
                <w:sz w:val="24"/>
                <w:szCs w:val="24"/>
              </w:rPr>
            </w:pPr>
            <w:r>
              <w:rPr>
                <w:rFonts w:ascii="宋体" w:eastAsia="宋体" w:hAnsi="宋体" w:hint="eastAsia"/>
                <w:color w:val="000000"/>
                <w:sz w:val="24"/>
                <w:szCs w:val="24"/>
              </w:rPr>
              <w:t>5</w:t>
            </w:r>
          </w:p>
        </w:tc>
        <w:tc>
          <w:tcPr>
            <w:tcW w:w="1555" w:type="dxa"/>
            <w:vMerge/>
            <w:shd w:val="clear" w:color="auto" w:fill="auto"/>
          </w:tcPr>
          <w:p w:rsidR="00B75190" w:rsidRPr="0088256A" w:rsidRDefault="00B75190" w:rsidP="0088256A">
            <w:pPr>
              <w:pStyle w:val="2"/>
              <w:spacing w:line="360" w:lineRule="exact"/>
              <w:ind w:firstLineChars="0" w:firstLine="0"/>
              <w:jc w:val="center"/>
              <w:rPr>
                <w:rFonts w:ascii="宋体" w:eastAsia="宋体" w:hAnsi="宋体" w:hint="eastAsia"/>
                <w:color w:val="000000"/>
                <w:sz w:val="24"/>
                <w:szCs w:val="24"/>
              </w:rPr>
            </w:pPr>
          </w:p>
        </w:tc>
      </w:tr>
    </w:tbl>
    <w:p w:rsidR="00B52C49" w:rsidRPr="00891631" w:rsidRDefault="00B52C49" w:rsidP="00731C47">
      <w:pPr>
        <w:pStyle w:val="2"/>
        <w:spacing w:line="480" w:lineRule="exact"/>
        <w:ind w:firstLineChars="0" w:firstLine="641"/>
        <w:rPr>
          <w:rFonts w:ascii="宋体" w:eastAsia="宋体" w:hAnsi="宋体" w:hint="eastAsia"/>
          <w:color w:val="000000"/>
          <w:sz w:val="24"/>
          <w:szCs w:val="24"/>
        </w:rPr>
      </w:pPr>
      <w:r w:rsidRPr="00891631">
        <w:rPr>
          <w:rFonts w:ascii="宋体" w:eastAsia="宋体" w:hAnsi="宋体" w:hint="eastAsia"/>
          <w:color w:val="000000"/>
          <w:sz w:val="24"/>
          <w:szCs w:val="24"/>
        </w:rPr>
        <w:t>第六条  对申请转入我院各专业的学生组织综合考试的具体办法</w:t>
      </w:r>
    </w:p>
    <w:p w:rsidR="00B52C49" w:rsidRPr="00891631" w:rsidRDefault="00B52C49" w:rsidP="00731C47">
      <w:pPr>
        <w:pStyle w:val="2"/>
        <w:spacing w:line="480" w:lineRule="exact"/>
        <w:ind w:firstLineChars="0" w:firstLine="641"/>
        <w:rPr>
          <w:rFonts w:ascii="宋体" w:eastAsia="宋体" w:hAnsi="宋体" w:hint="eastAsia"/>
          <w:color w:val="000000"/>
          <w:sz w:val="24"/>
          <w:szCs w:val="24"/>
        </w:rPr>
      </w:pPr>
      <w:r w:rsidRPr="00891631">
        <w:rPr>
          <w:rFonts w:ascii="宋体" w:eastAsia="宋体" w:hAnsi="宋体" w:hint="eastAsia"/>
          <w:color w:val="000000"/>
          <w:sz w:val="24"/>
          <w:szCs w:val="24"/>
        </w:rPr>
        <w:t>申请转入我院各专业的学生必须参加我院组织的转专业综合考试。综合考试分为笔试和面试两部分，笔试成绩占60%，面试成绩占40%，笔试和面试均采用百分制。</w:t>
      </w:r>
    </w:p>
    <w:p w:rsidR="00B52C49" w:rsidRDefault="00B52C49" w:rsidP="00731C47">
      <w:pPr>
        <w:pStyle w:val="2"/>
        <w:spacing w:line="480" w:lineRule="exact"/>
        <w:ind w:firstLineChars="0" w:firstLine="641"/>
        <w:rPr>
          <w:rFonts w:ascii="宋体" w:eastAsia="宋体" w:hAnsi="宋体" w:hint="eastAsia"/>
          <w:color w:val="000000"/>
          <w:sz w:val="24"/>
          <w:szCs w:val="24"/>
        </w:rPr>
      </w:pPr>
      <w:r w:rsidRPr="00891631">
        <w:rPr>
          <w:rFonts w:ascii="宋体" w:eastAsia="宋体" w:hAnsi="宋体" w:hint="eastAsia"/>
          <w:color w:val="000000"/>
          <w:sz w:val="24"/>
          <w:szCs w:val="24"/>
        </w:rPr>
        <w:t>各专业笔试原则上选取一门该专业较早学期开设的专业基础课进行考试，考试范围应符合学生申请转入专业所在年级的教学大纲要求。各专业笔试科目参见下表。</w:t>
      </w:r>
      <w:r w:rsidR="00345B0E">
        <w:rPr>
          <w:rFonts w:ascii="宋体" w:eastAsia="宋体" w:hAnsi="宋体" w:hint="eastAsia"/>
          <w:color w:val="000000"/>
          <w:sz w:val="24"/>
          <w:szCs w:val="24"/>
        </w:rPr>
        <w:t xml:space="preserve">　</w:t>
      </w:r>
    </w:p>
    <w:tbl>
      <w:tblPr>
        <w:tblW w:w="0" w:type="auto"/>
        <w:tblInd w:w="216" w:type="dxa"/>
        <w:tblLayout w:type="fixed"/>
        <w:tblLook w:val="0000"/>
      </w:tblPr>
      <w:tblGrid>
        <w:gridCol w:w="851"/>
        <w:gridCol w:w="1881"/>
        <w:gridCol w:w="1946"/>
        <w:gridCol w:w="1559"/>
        <w:gridCol w:w="2475"/>
      </w:tblGrid>
      <w:tr w:rsidR="00A46848" w:rsidRPr="00891631">
        <w:tblPrEx>
          <w:tblCellMar>
            <w:top w:w="0" w:type="dxa"/>
            <w:bottom w:w="0" w:type="dxa"/>
          </w:tblCellMar>
        </w:tblPrEx>
        <w:trPr>
          <w:trHeight w:val="1"/>
        </w:trPr>
        <w:tc>
          <w:tcPr>
            <w:tcW w:w="851" w:type="dxa"/>
            <w:tcBorders>
              <w:top w:val="single" w:sz="3" w:space="0" w:color="000000"/>
              <w:left w:val="single" w:sz="3" w:space="0" w:color="000000"/>
              <w:bottom w:val="single" w:sz="3" w:space="0" w:color="000000"/>
              <w:right w:val="single" w:sz="3" w:space="0" w:color="000000"/>
            </w:tcBorders>
            <w:shd w:val="clear" w:color="000000" w:fill="FFFFFF"/>
          </w:tcPr>
          <w:p w:rsidR="00A46848" w:rsidRPr="00891631" w:rsidRDefault="00A46848" w:rsidP="00616ADE">
            <w:pPr>
              <w:autoSpaceDE w:val="0"/>
              <w:autoSpaceDN w:val="0"/>
              <w:adjustRightInd w:val="0"/>
              <w:spacing w:line="560" w:lineRule="exact"/>
              <w:jc w:val="center"/>
              <w:rPr>
                <w:rFonts w:ascii="宋体" w:hAnsi="宋体" w:cs="宋体"/>
                <w:kern w:val="0"/>
                <w:sz w:val="24"/>
                <w:lang w:val="zh-CN"/>
              </w:rPr>
            </w:pPr>
            <w:r w:rsidRPr="00891631">
              <w:rPr>
                <w:rFonts w:ascii="宋体" w:hAnsi="宋体" w:cs="宋体" w:hint="eastAsia"/>
                <w:kern w:val="0"/>
                <w:sz w:val="24"/>
                <w:lang w:val="zh-CN"/>
              </w:rPr>
              <w:t>序号</w:t>
            </w:r>
          </w:p>
        </w:tc>
        <w:tc>
          <w:tcPr>
            <w:tcW w:w="1881" w:type="dxa"/>
            <w:tcBorders>
              <w:top w:val="single" w:sz="3" w:space="0" w:color="000000"/>
              <w:left w:val="single" w:sz="3" w:space="0" w:color="000000"/>
              <w:bottom w:val="single" w:sz="3" w:space="0" w:color="000000"/>
              <w:right w:val="single" w:sz="3" w:space="0" w:color="000000"/>
            </w:tcBorders>
            <w:shd w:val="clear" w:color="000000" w:fill="FFFFFF"/>
          </w:tcPr>
          <w:p w:rsidR="00A46848" w:rsidRPr="00891631" w:rsidRDefault="00A46848" w:rsidP="00616ADE">
            <w:pPr>
              <w:autoSpaceDE w:val="0"/>
              <w:autoSpaceDN w:val="0"/>
              <w:adjustRightInd w:val="0"/>
              <w:spacing w:line="560" w:lineRule="exact"/>
              <w:jc w:val="center"/>
              <w:rPr>
                <w:rFonts w:ascii="宋体" w:hAnsi="宋体" w:cs="宋体"/>
                <w:kern w:val="0"/>
                <w:sz w:val="24"/>
                <w:lang w:val="zh-CN"/>
              </w:rPr>
            </w:pPr>
            <w:r w:rsidRPr="00891631">
              <w:rPr>
                <w:rFonts w:ascii="宋体" w:hAnsi="宋体" w:cs="宋体" w:hint="eastAsia"/>
                <w:kern w:val="0"/>
                <w:sz w:val="24"/>
                <w:lang w:val="zh-CN"/>
              </w:rPr>
              <w:t>拟接收专业</w:t>
            </w:r>
          </w:p>
        </w:tc>
        <w:tc>
          <w:tcPr>
            <w:tcW w:w="1946" w:type="dxa"/>
            <w:tcBorders>
              <w:top w:val="single" w:sz="3" w:space="0" w:color="000000"/>
              <w:left w:val="single" w:sz="3" w:space="0" w:color="000000"/>
              <w:bottom w:val="single" w:sz="3" w:space="0" w:color="000000"/>
              <w:right w:val="single" w:sz="3" w:space="0" w:color="000000"/>
            </w:tcBorders>
            <w:shd w:val="clear" w:color="000000" w:fill="FFFFFF"/>
          </w:tcPr>
          <w:p w:rsidR="00A46848" w:rsidRPr="00891631" w:rsidRDefault="00A46848" w:rsidP="00616ADE">
            <w:pPr>
              <w:autoSpaceDE w:val="0"/>
              <w:autoSpaceDN w:val="0"/>
              <w:adjustRightInd w:val="0"/>
              <w:spacing w:line="560" w:lineRule="exact"/>
              <w:jc w:val="center"/>
              <w:rPr>
                <w:rFonts w:ascii="宋体" w:hAnsi="宋体" w:cs="宋体"/>
                <w:kern w:val="0"/>
                <w:sz w:val="24"/>
                <w:lang w:val="zh-CN"/>
              </w:rPr>
            </w:pPr>
            <w:r w:rsidRPr="00891631">
              <w:rPr>
                <w:rFonts w:ascii="宋体" w:hAnsi="宋体" w:cs="宋体" w:hint="eastAsia"/>
                <w:kern w:val="0"/>
                <w:sz w:val="24"/>
                <w:lang w:val="zh-CN"/>
              </w:rPr>
              <w:t>考核科目</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rsidR="00A46848" w:rsidRPr="00891631" w:rsidRDefault="00A46848" w:rsidP="00616ADE">
            <w:pPr>
              <w:autoSpaceDE w:val="0"/>
              <w:autoSpaceDN w:val="0"/>
              <w:adjustRightInd w:val="0"/>
              <w:spacing w:line="560" w:lineRule="exact"/>
              <w:jc w:val="center"/>
              <w:rPr>
                <w:rFonts w:ascii="宋体" w:hAnsi="宋体" w:cs="宋体"/>
                <w:kern w:val="0"/>
                <w:sz w:val="24"/>
                <w:lang w:val="zh-CN"/>
              </w:rPr>
            </w:pPr>
            <w:r w:rsidRPr="00891631">
              <w:rPr>
                <w:rFonts w:ascii="宋体" w:hAnsi="宋体" w:cs="宋体" w:hint="eastAsia"/>
                <w:kern w:val="0"/>
                <w:sz w:val="24"/>
                <w:lang w:val="zh-CN"/>
              </w:rPr>
              <w:t>考核方式</w:t>
            </w:r>
          </w:p>
        </w:tc>
        <w:tc>
          <w:tcPr>
            <w:tcW w:w="2475" w:type="dxa"/>
            <w:tcBorders>
              <w:top w:val="single" w:sz="3" w:space="0" w:color="000000"/>
              <w:left w:val="single" w:sz="3" w:space="0" w:color="000000"/>
              <w:bottom w:val="single" w:sz="3" w:space="0" w:color="000000"/>
              <w:right w:val="single" w:sz="3" w:space="0" w:color="000000"/>
            </w:tcBorders>
            <w:shd w:val="clear" w:color="000000" w:fill="FFFFFF"/>
          </w:tcPr>
          <w:p w:rsidR="00A46848" w:rsidRPr="00891631" w:rsidRDefault="00345B0E" w:rsidP="00616ADE">
            <w:pPr>
              <w:autoSpaceDE w:val="0"/>
              <w:autoSpaceDN w:val="0"/>
              <w:adjustRightInd w:val="0"/>
              <w:spacing w:line="560" w:lineRule="exact"/>
              <w:jc w:val="center"/>
              <w:rPr>
                <w:rFonts w:ascii="宋体" w:hAnsi="宋体" w:cs="宋体" w:hint="eastAsia"/>
                <w:kern w:val="0"/>
                <w:sz w:val="24"/>
                <w:lang w:val="zh-CN"/>
              </w:rPr>
            </w:pPr>
            <w:r>
              <w:rPr>
                <w:rFonts w:ascii="宋体" w:hAnsi="宋体" w:cs="宋体" w:hint="eastAsia"/>
                <w:kern w:val="0"/>
                <w:sz w:val="24"/>
                <w:lang w:val="zh-CN"/>
              </w:rPr>
              <w:t>教材要求</w:t>
            </w:r>
          </w:p>
        </w:tc>
      </w:tr>
      <w:tr w:rsidR="00390FF5" w:rsidRPr="00891631" w:rsidTr="006B6A28">
        <w:tblPrEx>
          <w:tblCellMar>
            <w:top w:w="0" w:type="dxa"/>
            <w:bottom w:w="0" w:type="dxa"/>
          </w:tblCellMar>
        </w:tblPrEx>
        <w:trPr>
          <w:trHeight w:val="1"/>
        </w:trPr>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390FF5" w:rsidRPr="00891631" w:rsidRDefault="00390FF5" w:rsidP="00616ADE">
            <w:pPr>
              <w:autoSpaceDE w:val="0"/>
              <w:autoSpaceDN w:val="0"/>
              <w:adjustRightInd w:val="0"/>
              <w:spacing w:line="560" w:lineRule="exact"/>
              <w:jc w:val="center"/>
              <w:rPr>
                <w:rFonts w:ascii="宋体" w:hAnsi="宋体" w:cs="宋体"/>
                <w:kern w:val="0"/>
                <w:sz w:val="24"/>
                <w:lang w:val="zh-CN"/>
              </w:rPr>
            </w:pPr>
            <w:r w:rsidRPr="00891631">
              <w:rPr>
                <w:rFonts w:ascii="宋体" w:hAnsi="宋体" w:cs="??_GB2312"/>
                <w:kern w:val="0"/>
                <w:sz w:val="24"/>
              </w:rPr>
              <w:t>1</w:t>
            </w:r>
          </w:p>
        </w:tc>
        <w:tc>
          <w:tcPr>
            <w:tcW w:w="188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390FF5" w:rsidRPr="00891631" w:rsidRDefault="00390FF5" w:rsidP="00616ADE">
            <w:pPr>
              <w:pStyle w:val="2"/>
              <w:spacing w:line="560" w:lineRule="exact"/>
              <w:ind w:firstLineChars="0" w:firstLine="0"/>
              <w:jc w:val="center"/>
              <w:rPr>
                <w:rFonts w:ascii="宋体" w:eastAsia="宋体" w:hAnsi="宋体" w:hint="eastAsia"/>
                <w:color w:val="000000"/>
                <w:sz w:val="24"/>
                <w:szCs w:val="24"/>
              </w:rPr>
            </w:pPr>
            <w:r w:rsidRPr="00891631">
              <w:rPr>
                <w:rFonts w:ascii="宋体" w:eastAsia="宋体" w:hAnsi="宋体" w:hint="eastAsia"/>
                <w:color w:val="000000"/>
                <w:sz w:val="24"/>
                <w:szCs w:val="24"/>
              </w:rPr>
              <w:t>经济学</w:t>
            </w:r>
          </w:p>
        </w:tc>
        <w:tc>
          <w:tcPr>
            <w:tcW w:w="194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390FF5" w:rsidRPr="00891631" w:rsidRDefault="00390FF5" w:rsidP="00616ADE">
            <w:pPr>
              <w:pStyle w:val="2"/>
              <w:spacing w:line="560" w:lineRule="exact"/>
              <w:ind w:firstLineChars="0" w:firstLine="0"/>
              <w:jc w:val="center"/>
              <w:rPr>
                <w:rFonts w:ascii="宋体" w:eastAsia="宋体" w:hAnsi="宋体" w:hint="eastAsia"/>
                <w:color w:val="000000"/>
                <w:sz w:val="24"/>
                <w:szCs w:val="24"/>
              </w:rPr>
            </w:pPr>
            <w:r w:rsidRPr="00891631">
              <w:rPr>
                <w:rFonts w:ascii="宋体" w:eastAsia="宋体" w:hAnsi="宋体" w:hint="eastAsia"/>
                <w:color w:val="000000"/>
                <w:sz w:val="24"/>
                <w:szCs w:val="24"/>
              </w:rPr>
              <w:t>微观经济学</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rsidR="00390FF5" w:rsidRPr="00891631" w:rsidRDefault="00B52C49" w:rsidP="00616ADE">
            <w:pPr>
              <w:autoSpaceDE w:val="0"/>
              <w:autoSpaceDN w:val="0"/>
              <w:adjustRightInd w:val="0"/>
              <w:spacing w:line="560" w:lineRule="exact"/>
              <w:rPr>
                <w:rFonts w:ascii="宋体" w:hAnsi="宋体" w:cs="宋体" w:hint="eastAsia"/>
                <w:kern w:val="0"/>
                <w:sz w:val="24"/>
                <w:lang w:val="zh-CN"/>
              </w:rPr>
            </w:pPr>
            <w:r w:rsidRPr="00891631">
              <w:rPr>
                <w:rFonts w:ascii="宋体" w:hAnsi="宋体" w:cs="宋体" w:hint="eastAsia"/>
                <w:kern w:val="0"/>
                <w:sz w:val="24"/>
                <w:lang w:val="zh-CN"/>
              </w:rPr>
              <w:t>笔试、面试</w:t>
            </w:r>
          </w:p>
        </w:tc>
        <w:tc>
          <w:tcPr>
            <w:tcW w:w="2475" w:type="dxa"/>
            <w:tcBorders>
              <w:top w:val="single" w:sz="3" w:space="0" w:color="000000"/>
              <w:left w:val="single" w:sz="3" w:space="0" w:color="000000"/>
              <w:bottom w:val="single" w:sz="3" w:space="0" w:color="000000"/>
              <w:right w:val="single" w:sz="3" w:space="0" w:color="000000"/>
            </w:tcBorders>
            <w:shd w:val="clear" w:color="000000" w:fill="FFFFFF"/>
          </w:tcPr>
          <w:p w:rsidR="00390FF5" w:rsidRPr="00891631" w:rsidRDefault="00390FF5" w:rsidP="00616ADE">
            <w:pPr>
              <w:autoSpaceDE w:val="0"/>
              <w:autoSpaceDN w:val="0"/>
              <w:adjustRightInd w:val="0"/>
              <w:spacing w:line="560" w:lineRule="exact"/>
              <w:rPr>
                <w:rFonts w:ascii="宋体" w:hAnsi="宋体" w:cs="宋体" w:hint="eastAsia"/>
                <w:kern w:val="0"/>
                <w:sz w:val="24"/>
                <w:lang w:val="zh-CN"/>
              </w:rPr>
            </w:pPr>
          </w:p>
        </w:tc>
      </w:tr>
      <w:tr w:rsidR="00390FF5" w:rsidRPr="00891631" w:rsidTr="006B6A28">
        <w:tblPrEx>
          <w:tblCellMar>
            <w:top w:w="0" w:type="dxa"/>
            <w:bottom w:w="0" w:type="dxa"/>
          </w:tblCellMar>
        </w:tblPrEx>
        <w:trPr>
          <w:trHeight w:val="1"/>
        </w:trPr>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390FF5" w:rsidRPr="00891631" w:rsidRDefault="00390FF5" w:rsidP="00616ADE">
            <w:pPr>
              <w:autoSpaceDE w:val="0"/>
              <w:autoSpaceDN w:val="0"/>
              <w:adjustRightInd w:val="0"/>
              <w:spacing w:line="560" w:lineRule="exact"/>
              <w:jc w:val="center"/>
              <w:rPr>
                <w:rFonts w:ascii="宋体" w:hAnsi="宋体" w:cs="宋体"/>
                <w:kern w:val="0"/>
                <w:sz w:val="24"/>
                <w:lang w:val="zh-CN"/>
              </w:rPr>
            </w:pPr>
            <w:r w:rsidRPr="00891631">
              <w:rPr>
                <w:rFonts w:ascii="宋体" w:hAnsi="宋体" w:cs="??_GB2312"/>
                <w:kern w:val="0"/>
                <w:sz w:val="24"/>
              </w:rPr>
              <w:t>2</w:t>
            </w:r>
          </w:p>
        </w:tc>
        <w:tc>
          <w:tcPr>
            <w:tcW w:w="188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390FF5" w:rsidRPr="00891631" w:rsidRDefault="00390FF5" w:rsidP="00616ADE">
            <w:pPr>
              <w:pStyle w:val="2"/>
              <w:spacing w:line="560" w:lineRule="exact"/>
              <w:ind w:firstLineChars="0" w:firstLine="0"/>
              <w:jc w:val="center"/>
              <w:rPr>
                <w:rFonts w:ascii="宋体" w:eastAsia="宋体" w:hAnsi="宋体" w:hint="eastAsia"/>
                <w:color w:val="000000"/>
                <w:sz w:val="24"/>
                <w:szCs w:val="24"/>
              </w:rPr>
            </w:pPr>
            <w:r w:rsidRPr="00891631">
              <w:rPr>
                <w:rFonts w:ascii="宋体" w:eastAsia="宋体" w:hAnsi="宋体" w:hint="eastAsia"/>
                <w:color w:val="000000"/>
                <w:sz w:val="24"/>
                <w:szCs w:val="24"/>
              </w:rPr>
              <w:t>会计学</w:t>
            </w:r>
          </w:p>
        </w:tc>
        <w:tc>
          <w:tcPr>
            <w:tcW w:w="194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390FF5" w:rsidRPr="00891631" w:rsidRDefault="00390FF5" w:rsidP="00616ADE">
            <w:pPr>
              <w:pStyle w:val="2"/>
              <w:spacing w:line="560" w:lineRule="exact"/>
              <w:ind w:firstLineChars="0" w:firstLine="0"/>
              <w:jc w:val="center"/>
              <w:rPr>
                <w:rFonts w:ascii="宋体" w:eastAsia="宋体" w:hAnsi="宋体" w:hint="eastAsia"/>
                <w:color w:val="000000"/>
                <w:sz w:val="24"/>
                <w:szCs w:val="24"/>
              </w:rPr>
            </w:pPr>
            <w:r w:rsidRPr="00891631">
              <w:rPr>
                <w:rFonts w:ascii="宋体" w:eastAsia="宋体" w:hAnsi="宋体" w:hint="eastAsia"/>
                <w:color w:val="000000"/>
                <w:sz w:val="24"/>
                <w:szCs w:val="24"/>
              </w:rPr>
              <w:t>初级会计学</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rsidR="00390FF5" w:rsidRPr="00891631" w:rsidRDefault="00B52C49" w:rsidP="00616ADE">
            <w:pPr>
              <w:autoSpaceDE w:val="0"/>
              <w:autoSpaceDN w:val="0"/>
              <w:adjustRightInd w:val="0"/>
              <w:spacing w:line="560" w:lineRule="exact"/>
              <w:rPr>
                <w:rFonts w:ascii="宋体" w:hAnsi="宋体" w:cs="宋体"/>
                <w:kern w:val="0"/>
                <w:sz w:val="24"/>
                <w:lang w:val="zh-CN"/>
              </w:rPr>
            </w:pPr>
            <w:r w:rsidRPr="00891631">
              <w:rPr>
                <w:rFonts w:ascii="宋体" w:hAnsi="宋体" w:cs="宋体" w:hint="eastAsia"/>
                <w:kern w:val="0"/>
                <w:sz w:val="24"/>
                <w:lang w:val="zh-CN"/>
              </w:rPr>
              <w:t>笔试、面试</w:t>
            </w:r>
          </w:p>
        </w:tc>
        <w:tc>
          <w:tcPr>
            <w:tcW w:w="2475" w:type="dxa"/>
            <w:tcBorders>
              <w:top w:val="single" w:sz="3" w:space="0" w:color="000000"/>
              <w:left w:val="single" w:sz="3" w:space="0" w:color="000000"/>
              <w:bottom w:val="single" w:sz="3" w:space="0" w:color="000000"/>
              <w:right w:val="single" w:sz="3" w:space="0" w:color="000000"/>
            </w:tcBorders>
            <w:shd w:val="clear" w:color="000000" w:fill="FFFFFF"/>
          </w:tcPr>
          <w:p w:rsidR="00390FF5" w:rsidRPr="00891631" w:rsidRDefault="00390FF5" w:rsidP="00616ADE">
            <w:pPr>
              <w:autoSpaceDE w:val="0"/>
              <w:autoSpaceDN w:val="0"/>
              <w:adjustRightInd w:val="0"/>
              <w:spacing w:line="560" w:lineRule="exact"/>
              <w:rPr>
                <w:rFonts w:ascii="宋体" w:hAnsi="宋体" w:cs="宋体"/>
                <w:kern w:val="0"/>
                <w:sz w:val="24"/>
                <w:lang w:val="zh-CN"/>
              </w:rPr>
            </w:pPr>
          </w:p>
        </w:tc>
      </w:tr>
      <w:tr w:rsidR="00390FF5" w:rsidRPr="00891631" w:rsidTr="006B6A28">
        <w:tblPrEx>
          <w:tblCellMar>
            <w:top w:w="0" w:type="dxa"/>
            <w:bottom w:w="0" w:type="dxa"/>
          </w:tblCellMar>
        </w:tblPrEx>
        <w:trPr>
          <w:trHeight w:val="1"/>
        </w:trPr>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390FF5" w:rsidRPr="00891631" w:rsidRDefault="00390FF5" w:rsidP="00616ADE">
            <w:pPr>
              <w:autoSpaceDE w:val="0"/>
              <w:autoSpaceDN w:val="0"/>
              <w:adjustRightInd w:val="0"/>
              <w:spacing w:line="560" w:lineRule="exact"/>
              <w:jc w:val="center"/>
              <w:rPr>
                <w:rFonts w:ascii="宋体" w:hAnsi="宋体" w:cs="宋体"/>
                <w:kern w:val="0"/>
                <w:sz w:val="24"/>
                <w:lang w:val="zh-CN"/>
              </w:rPr>
            </w:pPr>
            <w:r w:rsidRPr="00891631">
              <w:rPr>
                <w:rFonts w:ascii="宋体" w:hAnsi="宋体" w:cs="??_GB2312"/>
                <w:kern w:val="0"/>
                <w:sz w:val="24"/>
              </w:rPr>
              <w:t>3</w:t>
            </w:r>
          </w:p>
        </w:tc>
        <w:tc>
          <w:tcPr>
            <w:tcW w:w="188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390FF5" w:rsidRPr="00891631" w:rsidRDefault="00390FF5" w:rsidP="00616ADE">
            <w:pPr>
              <w:pStyle w:val="2"/>
              <w:spacing w:line="560" w:lineRule="exact"/>
              <w:ind w:firstLineChars="0" w:firstLine="0"/>
              <w:jc w:val="center"/>
              <w:rPr>
                <w:rFonts w:ascii="宋体" w:eastAsia="宋体" w:hAnsi="宋体" w:hint="eastAsia"/>
                <w:color w:val="000000"/>
                <w:sz w:val="24"/>
                <w:szCs w:val="24"/>
              </w:rPr>
            </w:pPr>
            <w:r w:rsidRPr="00891631">
              <w:rPr>
                <w:rFonts w:ascii="宋体" w:eastAsia="宋体" w:hAnsi="宋体" w:hint="eastAsia"/>
                <w:color w:val="000000"/>
                <w:sz w:val="24"/>
                <w:szCs w:val="24"/>
              </w:rPr>
              <w:t>工商管理</w:t>
            </w:r>
          </w:p>
        </w:tc>
        <w:tc>
          <w:tcPr>
            <w:tcW w:w="194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390FF5" w:rsidRPr="00891631" w:rsidRDefault="00390FF5" w:rsidP="00616ADE">
            <w:pPr>
              <w:pStyle w:val="2"/>
              <w:spacing w:line="560" w:lineRule="exact"/>
              <w:ind w:firstLineChars="0" w:firstLine="0"/>
              <w:jc w:val="center"/>
              <w:rPr>
                <w:rFonts w:ascii="宋体" w:eastAsia="宋体" w:hAnsi="宋体" w:hint="eastAsia"/>
                <w:color w:val="000000"/>
                <w:sz w:val="24"/>
                <w:szCs w:val="24"/>
              </w:rPr>
            </w:pPr>
            <w:r w:rsidRPr="00891631">
              <w:rPr>
                <w:rFonts w:ascii="宋体" w:eastAsia="宋体" w:hAnsi="宋体" w:hint="eastAsia"/>
                <w:color w:val="000000"/>
                <w:sz w:val="24"/>
                <w:szCs w:val="24"/>
              </w:rPr>
              <w:t>管理学</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rsidR="00390FF5" w:rsidRPr="00891631" w:rsidRDefault="00B52C49" w:rsidP="00616ADE">
            <w:pPr>
              <w:autoSpaceDE w:val="0"/>
              <w:autoSpaceDN w:val="0"/>
              <w:adjustRightInd w:val="0"/>
              <w:spacing w:line="560" w:lineRule="exact"/>
              <w:rPr>
                <w:rFonts w:ascii="宋体" w:hAnsi="宋体" w:cs="宋体"/>
                <w:kern w:val="0"/>
                <w:sz w:val="24"/>
                <w:lang w:val="zh-CN"/>
              </w:rPr>
            </w:pPr>
            <w:r w:rsidRPr="00891631">
              <w:rPr>
                <w:rFonts w:ascii="宋体" w:hAnsi="宋体" w:cs="宋体" w:hint="eastAsia"/>
                <w:kern w:val="0"/>
                <w:sz w:val="24"/>
                <w:lang w:val="zh-CN"/>
              </w:rPr>
              <w:t>笔试、面试</w:t>
            </w:r>
          </w:p>
        </w:tc>
        <w:tc>
          <w:tcPr>
            <w:tcW w:w="2475" w:type="dxa"/>
            <w:tcBorders>
              <w:top w:val="single" w:sz="3" w:space="0" w:color="000000"/>
              <w:left w:val="single" w:sz="3" w:space="0" w:color="000000"/>
              <w:bottom w:val="single" w:sz="3" w:space="0" w:color="000000"/>
              <w:right w:val="single" w:sz="3" w:space="0" w:color="000000"/>
            </w:tcBorders>
            <w:shd w:val="clear" w:color="000000" w:fill="FFFFFF"/>
          </w:tcPr>
          <w:p w:rsidR="00390FF5" w:rsidRPr="00891631" w:rsidRDefault="00390FF5" w:rsidP="00616ADE">
            <w:pPr>
              <w:autoSpaceDE w:val="0"/>
              <w:autoSpaceDN w:val="0"/>
              <w:adjustRightInd w:val="0"/>
              <w:spacing w:line="560" w:lineRule="exact"/>
              <w:rPr>
                <w:rFonts w:ascii="宋体" w:hAnsi="宋体" w:cs="宋体"/>
                <w:kern w:val="0"/>
                <w:sz w:val="24"/>
                <w:lang w:val="zh-CN"/>
              </w:rPr>
            </w:pPr>
          </w:p>
        </w:tc>
      </w:tr>
      <w:tr w:rsidR="00390FF5" w:rsidRPr="00891631" w:rsidTr="006B6A28">
        <w:tblPrEx>
          <w:tblCellMar>
            <w:top w:w="0" w:type="dxa"/>
            <w:bottom w:w="0" w:type="dxa"/>
          </w:tblCellMar>
        </w:tblPrEx>
        <w:trPr>
          <w:trHeight w:val="1"/>
        </w:trPr>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390FF5" w:rsidRPr="00891631" w:rsidRDefault="00390FF5" w:rsidP="00616ADE">
            <w:pPr>
              <w:autoSpaceDE w:val="0"/>
              <w:autoSpaceDN w:val="0"/>
              <w:adjustRightInd w:val="0"/>
              <w:spacing w:line="560" w:lineRule="exact"/>
              <w:jc w:val="center"/>
              <w:rPr>
                <w:rFonts w:ascii="宋体" w:hAnsi="宋体" w:cs="宋体"/>
                <w:kern w:val="0"/>
                <w:sz w:val="24"/>
                <w:lang w:val="zh-CN"/>
              </w:rPr>
            </w:pPr>
            <w:r w:rsidRPr="00891631">
              <w:rPr>
                <w:rFonts w:ascii="宋体" w:hAnsi="宋体" w:cs="??_GB2312"/>
                <w:kern w:val="0"/>
                <w:sz w:val="24"/>
              </w:rPr>
              <w:t>4</w:t>
            </w:r>
          </w:p>
        </w:tc>
        <w:tc>
          <w:tcPr>
            <w:tcW w:w="188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390FF5" w:rsidRPr="00891631" w:rsidRDefault="00390FF5" w:rsidP="00616ADE">
            <w:pPr>
              <w:pStyle w:val="2"/>
              <w:spacing w:line="560" w:lineRule="exact"/>
              <w:ind w:firstLineChars="0" w:firstLine="0"/>
              <w:jc w:val="center"/>
              <w:rPr>
                <w:rFonts w:ascii="宋体" w:eastAsia="宋体" w:hAnsi="宋体" w:hint="eastAsia"/>
                <w:color w:val="000000"/>
                <w:sz w:val="24"/>
                <w:szCs w:val="24"/>
              </w:rPr>
            </w:pPr>
            <w:r w:rsidRPr="00891631">
              <w:rPr>
                <w:rFonts w:ascii="宋体" w:eastAsia="宋体" w:hAnsi="宋体" w:hint="eastAsia"/>
                <w:color w:val="000000"/>
                <w:sz w:val="24"/>
                <w:szCs w:val="24"/>
              </w:rPr>
              <w:t>财务管理</w:t>
            </w:r>
          </w:p>
        </w:tc>
        <w:tc>
          <w:tcPr>
            <w:tcW w:w="194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390FF5" w:rsidRPr="00891631" w:rsidRDefault="00390FF5" w:rsidP="00616ADE">
            <w:pPr>
              <w:pStyle w:val="2"/>
              <w:spacing w:line="560" w:lineRule="exact"/>
              <w:ind w:firstLineChars="0" w:firstLine="0"/>
              <w:jc w:val="center"/>
              <w:rPr>
                <w:rFonts w:ascii="宋体" w:eastAsia="宋体" w:hAnsi="宋体" w:hint="eastAsia"/>
                <w:color w:val="000000"/>
                <w:sz w:val="24"/>
                <w:szCs w:val="24"/>
              </w:rPr>
            </w:pPr>
            <w:r w:rsidRPr="00891631">
              <w:rPr>
                <w:rFonts w:ascii="宋体" w:eastAsia="宋体" w:hAnsi="宋体" w:hint="eastAsia"/>
                <w:color w:val="000000"/>
                <w:sz w:val="24"/>
                <w:szCs w:val="24"/>
              </w:rPr>
              <w:t>财务管理</w:t>
            </w:r>
            <w:r w:rsidR="00731C47">
              <w:rPr>
                <w:rFonts w:ascii="宋体" w:eastAsia="宋体" w:hAnsi="宋体" w:hint="eastAsia"/>
                <w:color w:val="000000"/>
                <w:sz w:val="24"/>
                <w:szCs w:val="24"/>
              </w:rPr>
              <w:t>学</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rsidR="00731C47" w:rsidRDefault="00731C47" w:rsidP="00616ADE">
            <w:pPr>
              <w:autoSpaceDE w:val="0"/>
              <w:autoSpaceDN w:val="0"/>
              <w:adjustRightInd w:val="0"/>
              <w:spacing w:line="560" w:lineRule="exact"/>
              <w:rPr>
                <w:rFonts w:ascii="宋体" w:hAnsi="宋体" w:cs="宋体" w:hint="eastAsia"/>
                <w:kern w:val="0"/>
                <w:sz w:val="24"/>
                <w:lang w:val="zh-CN"/>
              </w:rPr>
            </w:pPr>
          </w:p>
          <w:p w:rsidR="00390FF5" w:rsidRPr="00891631" w:rsidRDefault="00B52C49" w:rsidP="00616ADE">
            <w:pPr>
              <w:autoSpaceDE w:val="0"/>
              <w:autoSpaceDN w:val="0"/>
              <w:adjustRightInd w:val="0"/>
              <w:spacing w:line="560" w:lineRule="exact"/>
              <w:rPr>
                <w:rFonts w:ascii="宋体" w:hAnsi="宋体" w:cs="宋体"/>
                <w:kern w:val="0"/>
                <w:sz w:val="24"/>
                <w:lang w:val="zh-CN"/>
              </w:rPr>
            </w:pPr>
            <w:r w:rsidRPr="00891631">
              <w:rPr>
                <w:rFonts w:ascii="宋体" w:hAnsi="宋体" w:cs="宋体" w:hint="eastAsia"/>
                <w:kern w:val="0"/>
                <w:sz w:val="24"/>
                <w:lang w:val="zh-CN"/>
              </w:rPr>
              <w:t>笔试、面试</w:t>
            </w:r>
          </w:p>
        </w:tc>
        <w:tc>
          <w:tcPr>
            <w:tcW w:w="2475" w:type="dxa"/>
            <w:tcBorders>
              <w:top w:val="single" w:sz="3" w:space="0" w:color="000000"/>
              <w:left w:val="single" w:sz="3" w:space="0" w:color="000000"/>
              <w:bottom w:val="single" w:sz="3" w:space="0" w:color="000000"/>
              <w:right w:val="single" w:sz="3" w:space="0" w:color="000000"/>
            </w:tcBorders>
            <w:shd w:val="clear" w:color="000000" w:fill="FFFFFF"/>
          </w:tcPr>
          <w:p w:rsidR="00390FF5" w:rsidRPr="00731C47" w:rsidRDefault="00345B0E" w:rsidP="00731C47">
            <w:pPr>
              <w:autoSpaceDE w:val="0"/>
              <w:autoSpaceDN w:val="0"/>
              <w:adjustRightInd w:val="0"/>
              <w:spacing w:line="400" w:lineRule="exact"/>
              <w:rPr>
                <w:rFonts w:ascii="宋体" w:hAnsi="宋体" w:cs="宋体"/>
                <w:kern w:val="0"/>
                <w:szCs w:val="21"/>
                <w:lang w:val="zh-CN"/>
              </w:rPr>
            </w:pPr>
            <w:r w:rsidRPr="00731C47">
              <w:rPr>
                <w:rFonts w:ascii="宋体" w:hAnsi="宋体"/>
                <w:szCs w:val="21"/>
              </w:rPr>
              <w:t>荆新、王化成等主编的《财务管理学》第6版，</w:t>
            </w:r>
            <w:r w:rsidRPr="00731C47">
              <w:rPr>
                <w:rFonts w:ascii="宋体" w:hAnsi="宋体" w:hint="eastAsia"/>
                <w:szCs w:val="21"/>
              </w:rPr>
              <w:t>考试范围为：</w:t>
            </w:r>
            <w:r w:rsidRPr="00731C47">
              <w:rPr>
                <w:rFonts w:ascii="宋体" w:hAnsi="宋体"/>
                <w:szCs w:val="21"/>
              </w:rPr>
              <w:t>第1、2、3、5、7章。</w:t>
            </w:r>
          </w:p>
        </w:tc>
      </w:tr>
      <w:tr w:rsidR="00390FF5" w:rsidRPr="00891631" w:rsidTr="006B6A28">
        <w:tblPrEx>
          <w:tblCellMar>
            <w:top w:w="0" w:type="dxa"/>
            <w:bottom w:w="0" w:type="dxa"/>
          </w:tblCellMar>
        </w:tblPrEx>
        <w:trPr>
          <w:trHeight w:val="1"/>
        </w:trPr>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390FF5" w:rsidRPr="00891631" w:rsidRDefault="00390FF5" w:rsidP="00616ADE">
            <w:pPr>
              <w:autoSpaceDE w:val="0"/>
              <w:autoSpaceDN w:val="0"/>
              <w:adjustRightInd w:val="0"/>
              <w:spacing w:line="560" w:lineRule="exact"/>
              <w:jc w:val="center"/>
              <w:rPr>
                <w:rFonts w:ascii="宋体" w:hAnsi="宋体" w:cs="宋体"/>
                <w:kern w:val="0"/>
                <w:sz w:val="24"/>
                <w:lang w:val="zh-CN"/>
              </w:rPr>
            </w:pPr>
            <w:r w:rsidRPr="00891631">
              <w:rPr>
                <w:rFonts w:ascii="宋体" w:hAnsi="宋体" w:cs="??_GB2312"/>
                <w:kern w:val="0"/>
                <w:sz w:val="24"/>
              </w:rPr>
              <w:lastRenderedPageBreak/>
              <w:t>5</w:t>
            </w:r>
          </w:p>
        </w:tc>
        <w:tc>
          <w:tcPr>
            <w:tcW w:w="188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390FF5" w:rsidRPr="00891631" w:rsidRDefault="00390FF5" w:rsidP="00616ADE">
            <w:pPr>
              <w:pStyle w:val="2"/>
              <w:spacing w:line="560" w:lineRule="exact"/>
              <w:ind w:firstLineChars="0" w:firstLine="0"/>
              <w:jc w:val="center"/>
              <w:rPr>
                <w:rFonts w:ascii="宋体" w:eastAsia="宋体" w:hAnsi="宋体" w:hint="eastAsia"/>
                <w:color w:val="000000"/>
                <w:sz w:val="24"/>
                <w:szCs w:val="24"/>
              </w:rPr>
            </w:pPr>
            <w:r w:rsidRPr="00891631">
              <w:rPr>
                <w:rFonts w:ascii="宋体" w:eastAsia="宋体" w:hAnsi="宋体" w:hint="eastAsia"/>
                <w:color w:val="000000"/>
                <w:sz w:val="24"/>
                <w:szCs w:val="24"/>
              </w:rPr>
              <w:t>市场营销</w:t>
            </w:r>
          </w:p>
        </w:tc>
        <w:tc>
          <w:tcPr>
            <w:tcW w:w="194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390FF5" w:rsidRPr="00891631" w:rsidRDefault="00390FF5" w:rsidP="00616ADE">
            <w:pPr>
              <w:pStyle w:val="2"/>
              <w:spacing w:line="560" w:lineRule="exact"/>
              <w:ind w:firstLineChars="0" w:firstLine="0"/>
              <w:jc w:val="center"/>
              <w:rPr>
                <w:rFonts w:ascii="宋体" w:eastAsia="宋体" w:hAnsi="宋体" w:hint="eastAsia"/>
                <w:color w:val="000000"/>
                <w:sz w:val="24"/>
                <w:szCs w:val="24"/>
              </w:rPr>
            </w:pPr>
            <w:r w:rsidRPr="00891631">
              <w:rPr>
                <w:rFonts w:ascii="宋体" w:eastAsia="宋体" w:hAnsi="宋体" w:hint="eastAsia"/>
                <w:color w:val="000000"/>
                <w:sz w:val="24"/>
                <w:szCs w:val="24"/>
              </w:rPr>
              <w:t>市场营销学</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rsidR="00390FF5" w:rsidRPr="00891631" w:rsidRDefault="00B52C49" w:rsidP="00616ADE">
            <w:pPr>
              <w:autoSpaceDE w:val="0"/>
              <w:autoSpaceDN w:val="0"/>
              <w:adjustRightInd w:val="0"/>
              <w:spacing w:line="560" w:lineRule="exact"/>
              <w:rPr>
                <w:rFonts w:ascii="宋体" w:hAnsi="宋体" w:cs="宋体"/>
                <w:kern w:val="0"/>
                <w:sz w:val="24"/>
                <w:lang w:val="zh-CN"/>
              </w:rPr>
            </w:pPr>
            <w:r w:rsidRPr="00891631">
              <w:rPr>
                <w:rFonts w:ascii="宋体" w:hAnsi="宋体" w:cs="宋体" w:hint="eastAsia"/>
                <w:kern w:val="0"/>
                <w:sz w:val="24"/>
                <w:lang w:val="zh-CN"/>
              </w:rPr>
              <w:t>笔试、面试</w:t>
            </w:r>
          </w:p>
        </w:tc>
        <w:tc>
          <w:tcPr>
            <w:tcW w:w="2475" w:type="dxa"/>
            <w:tcBorders>
              <w:top w:val="single" w:sz="3" w:space="0" w:color="000000"/>
              <w:left w:val="single" w:sz="3" w:space="0" w:color="000000"/>
              <w:bottom w:val="single" w:sz="3" w:space="0" w:color="000000"/>
              <w:right w:val="single" w:sz="3" w:space="0" w:color="000000"/>
            </w:tcBorders>
            <w:shd w:val="clear" w:color="000000" w:fill="FFFFFF"/>
          </w:tcPr>
          <w:p w:rsidR="00390FF5" w:rsidRPr="00891631" w:rsidRDefault="00390FF5" w:rsidP="00616ADE">
            <w:pPr>
              <w:autoSpaceDE w:val="0"/>
              <w:autoSpaceDN w:val="0"/>
              <w:adjustRightInd w:val="0"/>
              <w:spacing w:line="560" w:lineRule="exact"/>
              <w:rPr>
                <w:rFonts w:ascii="宋体" w:hAnsi="宋体" w:cs="宋体"/>
                <w:kern w:val="0"/>
                <w:sz w:val="24"/>
                <w:lang w:val="zh-CN"/>
              </w:rPr>
            </w:pPr>
          </w:p>
        </w:tc>
      </w:tr>
      <w:tr w:rsidR="00390FF5" w:rsidRPr="00891631">
        <w:tblPrEx>
          <w:tblCellMar>
            <w:top w:w="0" w:type="dxa"/>
            <w:bottom w:w="0" w:type="dxa"/>
          </w:tblCellMar>
        </w:tblPrEx>
        <w:trPr>
          <w:trHeight w:val="1"/>
        </w:trPr>
        <w:tc>
          <w:tcPr>
            <w:tcW w:w="851" w:type="dxa"/>
            <w:tcBorders>
              <w:top w:val="single" w:sz="3" w:space="0" w:color="000000"/>
              <w:left w:val="single" w:sz="3" w:space="0" w:color="000000"/>
              <w:bottom w:val="single" w:sz="3" w:space="0" w:color="000000"/>
              <w:right w:val="single" w:sz="3" w:space="0" w:color="000000"/>
            </w:tcBorders>
            <w:shd w:val="clear" w:color="000000" w:fill="FFFFFF"/>
          </w:tcPr>
          <w:p w:rsidR="00390FF5" w:rsidRPr="00891631" w:rsidRDefault="00390FF5" w:rsidP="00616ADE">
            <w:pPr>
              <w:autoSpaceDE w:val="0"/>
              <w:autoSpaceDN w:val="0"/>
              <w:adjustRightInd w:val="0"/>
              <w:spacing w:line="560" w:lineRule="exact"/>
              <w:jc w:val="center"/>
              <w:rPr>
                <w:rFonts w:ascii="宋体" w:hAnsi="宋体" w:cs="??_GB2312" w:hint="eastAsia"/>
                <w:kern w:val="0"/>
                <w:sz w:val="24"/>
              </w:rPr>
            </w:pPr>
            <w:r w:rsidRPr="00891631">
              <w:rPr>
                <w:rFonts w:ascii="宋体" w:hAnsi="宋体" w:cs="??_GB2312" w:hint="eastAsia"/>
                <w:kern w:val="0"/>
                <w:sz w:val="24"/>
              </w:rPr>
              <w:t>6</w:t>
            </w:r>
          </w:p>
        </w:tc>
        <w:tc>
          <w:tcPr>
            <w:tcW w:w="188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390FF5" w:rsidRPr="00891631" w:rsidRDefault="00390FF5" w:rsidP="00616ADE">
            <w:pPr>
              <w:pStyle w:val="2"/>
              <w:spacing w:line="560" w:lineRule="exact"/>
              <w:ind w:firstLineChars="0" w:firstLine="0"/>
              <w:jc w:val="center"/>
              <w:rPr>
                <w:rFonts w:ascii="宋体" w:eastAsia="宋体" w:hAnsi="宋体" w:hint="eastAsia"/>
                <w:color w:val="000000"/>
                <w:sz w:val="24"/>
                <w:szCs w:val="24"/>
              </w:rPr>
            </w:pPr>
            <w:r w:rsidRPr="00891631">
              <w:rPr>
                <w:rFonts w:ascii="宋体" w:eastAsia="宋体" w:hAnsi="宋体" w:hint="eastAsia"/>
                <w:color w:val="000000"/>
                <w:sz w:val="24"/>
                <w:szCs w:val="24"/>
              </w:rPr>
              <w:t>人力资源管理</w:t>
            </w:r>
          </w:p>
        </w:tc>
        <w:tc>
          <w:tcPr>
            <w:tcW w:w="194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390FF5" w:rsidRPr="00891631" w:rsidRDefault="00390FF5" w:rsidP="00616ADE">
            <w:pPr>
              <w:pStyle w:val="2"/>
              <w:spacing w:line="560" w:lineRule="exact"/>
              <w:ind w:firstLineChars="0" w:firstLine="0"/>
              <w:jc w:val="center"/>
              <w:rPr>
                <w:rFonts w:ascii="宋体" w:eastAsia="宋体" w:hAnsi="宋体" w:hint="eastAsia"/>
                <w:color w:val="000000"/>
                <w:sz w:val="24"/>
                <w:szCs w:val="24"/>
              </w:rPr>
            </w:pPr>
            <w:r w:rsidRPr="00891631">
              <w:rPr>
                <w:rFonts w:ascii="宋体" w:eastAsia="宋体" w:hAnsi="宋体" w:hint="eastAsia"/>
                <w:color w:val="000000"/>
                <w:sz w:val="24"/>
                <w:szCs w:val="24"/>
              </w:rPr>
              <w:t>管理学</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rsidR="00390FF5" w:rsidRPr="00891631" w:rsidRDefault="00B52C49" w:rsidP="00616ADE">
            <w:pPr>
              <w:autoSpaceDE w:val="0"/>
              <w:autoSpaceDN w:val="0"/>
              <w:adjustRightInd w:val="0"/>
              <w:spacing w:line="560" w:lineRule="exact"/>
              <w:rPr>
                <w:rFonts w:ascii="宋体" w:hAnsi="宋体" w:cs="宋体"/>
                <w:kern w:val="0"/>
                <w:sz w:val="24"/>
                <w:lang w:val="zh-CN"/>
              </w:rPr>
            </w:pPr>
            <w:r w:rsidRPr="00891631">
              <w:rPr>
                <w:rFonts w:ascii="宋体" w:hAnsi="宋体" w:cs="宋体" w:hint="eastAsia"/>
                <w:kern w:val="0"/>
                <w:sz w:val="24"/>
                <w:lang w:val="zh-CN"/>
              </w:rPr>
              <w:t>笔试、面试</w:t>
            </w:r>
          </w:p>
        </w:tc>
        <w:tc>
          <w:tcPr>
            <w:tcW w:w="2475" w:type="dxa"/>
            <w:tcBorders>
              <w:top w:val="single" w:sz="3" w:space="0" w:color="000000"/>
              <w:left w:val="single" w:sz="3" w:space="0" w:color="000000"/>
              <w:bottom w:val="single" w:sz="3" w:space="0" w:color="000000"/>
              <w:right w:val="single" w:sz="3" w:space="0" w:color="000000"/>
            </w:tcBorders>
            <w:shd w:val="clear" w:color="000000" w:fill="FFFFFF"/>
          </w:tcPr>
          <w:p w:rsidR="00390FF5" w:rsidRPr="00891631" w:rsidRDefault="00390FF5" w:rsidP="00616ADE">
            <w:pPr>
              <w:autoSpaceDE w:val="0"/>
              <w:autoSpaceDN w:val="0"/>
              <w:adjustRightInd w:val="0"/>
              <w:spacing w:line="560" w:lineRule="exact"/>
              <w:rPr>
                <w:rFonts w:ascii="宋体" w:hAnsi="宋体" w:cs="宋体"/>
                <w:kern w:val="0"/>
                <w:sz w:val="24"/>
                <w:lang w:val="zh-CN"/>
              </w:rPr>
            </w:pPr>
          </w:p>
        </w:tc>
      </w:tr>
    </w:tbl>
    <w:p w:rsidR="003A31BB" w:rsidRPr="00891631" w:rsidRDefault="00B52C49" w:rsidP="00E10B42">
      <w:pPr>
        <w:autoSpaceDE w:val="0"/>
        <w:autoSpaceDN w:val="0"/>
        <w:adjustRightInd w:val="0"/>
        <w:spacing w:line="520" w:lineRule="exact"/>
        <w:ind w:firstLineChars="200" w:firstLine="480"/>
        <w:rPr>
          <w:rFonts w:ascii="宋体" w:hAnsi="宋体" w:cs="宋体" w:hint="eastAsia"/>
          <w:kern w:val="0"/>
          <w:sz w:val="24"/>
          <w:lang w:val="zh-CN"/>
        </w:rPr>
      </w:pPr>
      <w:r w:rsidRPr="00891631">
        <w:rPr>
          <w:rFonts w:ascii="宋体" w:hAnsi="宋体" w:hint="eastAsia"/>
          <w:color w:val="000000"/>
          <w:sz w:val="24"/>
        </w:rPr>
        <w:t>面试内容由转专业委员会根据专业特点拟定，原则上主要考查学生对拟转入专业的认知情况和接受能力。学生面试时需出具成绩单。学生拟转入专业存在分专业方向情况的，转专业委员会应对其进行专业方向考查。</w:t>
      </w:r>
      <w:r w:rsidR="003A31BB" w:rsidRPr="00891631">
        <w:rPr>
          <w:rFonts w:ascii="宋体" w:hAnsi="宋体" w:hint="eastAsia"/>
          <w:color w:val="000000"/>
          <w:sz w:val="24"/>
        </w:rPr>
        <w:t>面试学生如有关于拟转入专业有关成果的资料应主动向转专业委员会出示。</w:t>
      </w:r>
    </w:p>
    <w:p w:rsidR="00AE5ED8" w:rsidRPr="00891631" w:rsidRDefault="00AE5ED8" w:rsidP="00E10B42">
      <w:pPr>
        <w:pStyle w:val="2"/>
        <w:ind w:firstLineChars="0"/>
        <w:rPr>
          <w:rFonts w:ascii="宋体" w:eastAsia="宋体" w:hAnsi="宋体" w:hint="eastAsia"/>
          <w:color w:val="000000"/>
          <w:sz w:val="24"/>
          <w:szCs w:val="24"/>
        </w:rPr>
      </w:pPr>
      <w:r w:rsidRPr="00891631">
        <w:rPr>
          <w:rFonts w:ascii="宋体" w:eastAsia="宋体" w:hAnsi="宋体" w:hint="eastAsia"/>
          <w:color w:val="000000"/>
          <w:sz w:val="24"/>
          <w:szCs w:val="24"/>
        </w:rPr>
        <w:t>第</w:t>
      </w:r>
      <w:r w:rsidR="002A1E83" w:rsidRPr="00891631">
        <w:rPr>
          <w:rFonts w:ascii="宋体" w:eastAsia="宋体" w:hAnsi="宋体" w:hint="eastAsia"/>
          <w:color w:val="000000"/>
          <w:sz w:val="24"/>
          <w:szCs w:val="24"/>
        </w:rPr>
        <w:t>七</w:t>
      </w:r>
      <w:r w:rsidRPr="00891631">
        <w:rPr>
          <w:rFonts w:ascii="宋体" w:eastAsia="宋体" w:hAnsi="宋体" w:hint="eastAsia"/>
          <w:color w:val="000000"/>
          <w:sz w:val="24"/>
          <w:szCs w:val="24"/>
        </w:rPr>
        <w:t>条  对申请转入我院各专业学生的录取</w:t>
      </w:r>
      <w:r w:rsidR="00345B0E">
        <w:rPr>
          <w:rFonts w:ascii="宋体" w:eastAsia="宋体" w:hAnsi="宋体" w:hint="eastAsia"/>
          <w:color w:val="000000"/>
          <w:sz w:val="24"/>
          <w:szCs w:val="24"/>
        </w:rPr>
        <w:t>原则</w:t>
      </w:r>
    </w:p>
    <w:p w:rsidR="00AE5ED8" w:rsidRDefault="00AE5ED8" w:rsidP="00E10B42">
      <w:pPr>
        <w:pStyle w:val="2"/>
        <w:ind w:firstLineChars="0"/>
        <w:rPr>
          <w:rFonts w:ascii="宋体" w:eastAsia="宋体" w:hAnsi="宋体" w:hint="eastAsia"/>
          <w:color w:val="000000"/>
          <w:sz w:val="24"/>
          <w:szCs w:val="24"/>
        </w:rPr>
      </w:pPr>
      <w:r w:rsidRPr="00891631">
        <w:rPr>
          <w:rFonts w:ascii="宋体" w:eastAsia="宋体" w:hAnsi="宋体" w:hint="eastAsia"/>
          <w:color w:val="000000"/>
          <w:sz w:val="24"/>
          <w:szCs w:val="24"/>
        </w:rPr>
        <w:t>综合考试结束后，转专业委员会应给出</w:t>
      </w:r>
      <w:r w:rsidR="00C13288">
        <w:rPr>
          <w:rFonts w:ascii="宋体" w:eastAsia="宋体" w:hAnsi="宋体" w:hint="eastAsia"/>
          <w:color w:val="000000"/>
          <w:sz w:val="24"/>
          <w:szCs w:val="24"/>
        </w:rPr>
        <w:t>转专业</w:t>
      </w:r>
      <w:r w:rsidRPr="00891631">
        <w:rPr>
          <w:rFonts w:ascii="宋体" w:eastAsia="宋体" w:hAnsi="宋体" w:hint="eastAsia"/>
          <w:color w:val="000000"/>
          <w:sz w:val="24"/>
          <w:szCs w:val="24"/>
        </w:rPr>
        <w:t>应试学生的综合考试成绩。录取分数线由转专业委员会根据实际情况划定。对于拟转入专业存在分专业方向情况的学生，转专业委员会应综合考虑学生意愿、能力倾向性和该专业各方向的实际情况确定其转入后的专业方向。转专业委员会将拟录取转专业学生情况报我院主管教学院长，由主管教学院长在《北京信息科技大学学生转专业申请审批表》“接收学院意见”栏签署意见后上报教务处。</w:t>
      </w:r>
    </w:p>
    <w:p w:rsidR="000238BA" w:rsidRPr="00891631" w:rsidRDefault="000238BA" w:rsidP="00E10B42">
      <w:pPr>
        <w:pStyle w:val="2"/>
        <w:ind w:firstLineChars="0"/>
        <w:rPr>
          <w:rFonts w:ascii="宋体" w:eastAsia="宋体" w:hAnsi="宋体" w:hint="eastAsia"/>
          <w:color w:val="000000"/>
          <w:sz w:val="24"/>
          <w:szCs w:val="24"/>
        </w:rPr>
      </w:pPr>
      <w:r>
        <w:rPr>
          <w:rFonts w:ascii="宋体" w:eastAsia="宋体" w:hAnsi="宋体" w:hint="eastAsia"/>
          <w:color w:val="000000"/>
          <w:sz w:val="24"/>
          <w:szCs w:val="24"/>
        </w:rPr>
        <w:t>第一学年成绩转专业学生录取</w:t>
      </w:r>
    </w:p>
    <w:p w:rsidR="00AE5ED8" w:rsidRPr="00891631" w:rsidRDefault="00AE5ED8" w:rsidP="00E10B42">
      <w:pPr>
        <w:pStyle w:val="2"/>
        <w:ind w:firstLineChars="0"/>
        <w:rPr>
          <w:rFonts w:ascii="宋体" w:eastAsia="宋体" w:hAnsi="宋体" w:hint="eastAsia"/>
          <w:color w:val="000000"/>
          <w:sz w:val="24"/>
          <w:szCs w:val="24"/>
        </w:rPr>
      </w:pPr>
      <w:r w:rsidRPr="00891631">
        <w:rPr>
          <w:rFonts w:ascii="宋体" w:eastAsia="宋体" w:hAnsi="宋体" w:hint="eastAsia"/>
          <w:color w:val="000000"/>
          <w:sz w:val="24"/>
          <w:szCs w:val="24"/>
        </w:rPr>
        <w:t>第</w:t>
      </w:r>
      <w:r w:rsidR="007775DA">
        <w:rPr>
          <w:rFonts w:ascii="宋体" w:eastAsia="宋体" w:hAnsi="宋体" w:hint="eastAsia"/>
          <w:color w:val="000000"/>
          <w:sz w:val="24"/>
          <w:szCs w:val="24"/>
        </w:rPr>
        <w:t>八</w:t>
      </w:r>
      <w:r w:rsidRPr="00891631">
        <w:rPr>
          <w:rFonts w:ascii="宋体" w:eastAsia="宋体" w:hAnsi="宋体" w:hint="eastAsia"/>
          <w:color w:val="000000"/>
          <w:sz w:val="24"/>
          <w:szCs w:val="24"/>
        </w:rPr>
        <w:t>条  学生转专业后的</w:t>
      </w:r>
      <w:r w:rsidR="00447E4A" w:rsidRPr="00891631">
        <w:rPr>
          <w:rFonts w:ascii="宋体" w:eastAsia="宋体" w:hAnsi="宋体" w:hint="eastAsia"/>
          <w:color w:val="000000"/>
          <w:sz w:val="24"/>
          <w:szCs w:val="24"/>
        </w:rPr>
        <w:t>学习管理与</w:t>
      </w:r>
      <w:r w:rsidRPr="00891631">
        <w:rPr>
          <w:rFonts w:ascii="宋体" w:eastAsia="宋体" w:hAnsi="宋体" w:hint="eastAsia"/>
          <w:color w:val="000000"/>
          <w:sz w:val="24"/>
          <w:szCs w:val="24"/>
        </w:rPr>
        <w:t>学分认定</w:t>
      </w:r>
    </w:p>
    <w:p w:rsidR="00AE5ED8" w:rsidRPr="00891631" w:rsidRDefault="00AE5ED8" w:rsidP="00E10B42">
      <w:pPr>
        <w:pStyle w:val="2"/>
        <w:ind w:firstLineChars="0"/>
        <w:rPr>
          <w:rFonts w:ascii="宋体" w:eastAsia="宋体" w:hAnsi="宋体" w:hint="eastAsia"/>
          <w:color w:val="000000"/>
          <w:sz w:val="24"/>
          <w:szCs w:val="24"/>
        </w:rPr>
      </w:pPr>
      <w:r w:rsidRPr="00891631">
        <w:rPr>
          <w:rFonts w:ascii="宋体" w:eastAsia="宋体" w:hAnsi="宋体" w:hint="eastAsia"/>
          <w:color w:val="000000"/>
          <w:sz w:val="24"/>
          <w:szCs w:val="24"/>
        </w:rPr>
        <w:t>学生转入</w:t>
      </w:r>
      <w:r w:rsidR="00EA7D8D" w:rsidRPr="00891631">
        <w:rPr>
          <w:rFonts w:ascii="宋体" w:eastAsia="宋体" w:hAnsi="宋体" w:hint="eastAsia"/>
          <w:color w:val="000000"/>
          <w:sz w:val="24"/>
          <w:szCs w:val="24"/>
        </w:rPr>
        <w:t>经济管理学院</w:t>
      </w:r>
      <w:r w:rsidRPr="00891631">
        <w:rPr>
          <w:rFonts w:ascii="宋体" w:eastAsia="宋体" w:hAnsi="宋体" w:hint="eastAsia"/>
          <w:color w:val="000000"/>
          <w:sz w:val="24"/>
          <w:szCs w:val="24"/>
        </w:rPr>
        <w:t>各专业后，应完成转入专业所在年级的教学计划。学生在原专业已获得的课程学分认定遵照</w:t>
      </w:r>
      <w:r w:rsidR="00DB737E" w:rsidRPr="00891631">
        <w:rPr>
          <w:rFonts w:ascii="宋体" w:eastAsia="宋体" w:hAnsi="宋体" w:hint="eastAsia"/>
          <w:color w:val="000000"/>
          <w:sz w:val="24"/>
          <w:szCs w:val="24"/>
        </w:rPr>
        <w:t>《北京信息科技大学本科学生转专业管理办法》</w:t>
      </w:r>
      <w:r w:rsidRPr="00891631">
        <w:rPr>
          <w:rFonts w:ascii="宋体" w:eastAsia="宋体" w:hAnsi="宋体" w:hint="eastAsia"/>
          <w:color w:val="000000"/>
          <w:sz w:val="24"/>
          <w:szCs w:val="24"/>
        </w:rPr>
        <w:t>有关条款执行。对其中未明确的认定办法</w:t>
      </w:r>
      <w:r w:rsidR="00EA7D8D" w:rsidRPr="00891631">
        <w:rPr>
          <w:rFonts w:ascii="宋体" w:eastAsia="宋体" w:hAnsi="宋体" w:hint="eastAsia"/>
          <w:color w:val="000000"/>
          <w:sz w:val="24"/>
          <w:szCs w:val="24"/>
        </w:rPr>
        <w:t>经济管理学院</w:t>
      </w:r>
      <w:r w:rsidRPr="00891631">
        <w:rPr>
          <w:rFonts w:ascii="宋体" w:eastAsia="宋体" w:hAnsi="宋体" w:hint="eastAsia"/>
          <w:color w:val="000000"/>
          <w:sz w:val="24"/>
          <w:szCs w:val="24"/>
        </w:rPr>
        <w:t>做如下规定：</w:t>
      </w:r>
    </w:p>
    <w:p w:rsidR="00AE5ED8" w:rsidRPr="00891631" w:rsidRDefault="00AE5ED8" w:rsidP="00E10B42">
      <w:pPr>
        <w:pStyle w:val="2"/>
        <w:ind w:firstLineChars="0"/>
        <w:rPr>
          <w:rFonts w:ascii="宋体" w:eastAsia="宋体" w:hAnsi="宋体" w:hint="eastAsia"/>
          <w:color w:val="000000"/>
          <w:sz w:val="24"/>
          <w:szCs w:val="24"/>
        </w:rPr>
      </w:pPr>
      <w:r w:rsidRPr="00891631">
        <w:rPr>
          <w:rFonts w:ascii="宋体" w:eastAsia="宋体" w:hAnsi="宋体" w:hint="eastAsia"/>
          <w:color w:val="000000"/>
          <w:sz w:val="24"/>
          <w:szCs w:val="24"/>
        </w:rPr>
        <w:t>（一）必修课</w:t>
      </w:r>
    </w:p>
    <w:p w:rsidR="00AE5ED8" w:rsidRPr="00891631" w:rsidRDefault="00AE5ED8" w:rsidP="00E10B42">
      <w:pPr>
        <w:pStyle w:val="2"/>
        <w:ind w:firstLineChars="0"/>
        <w:rPr>
          <w:rFonts w:ascii="宋体" w:eastAsia="宋体" w:hAnsi="宋体" w:hint="eastAsia"/>
          <w:color w:val="000000"/>
          <w:sz w:val="24"/>
          <w:szCs w:val="24"/>
        </w:rPr>
      </w:pPr>
      <w:r w:rsidRPr="00891631">
        <w:rPr>
          <w:rFonts w:ascii="宋体" w:eastAsia="宋体" w:hAnsi="宋体" w:hint="eastAsia"/>
          <w:color w:val="000000"/>
          <w:sz w:val="24"/>
          <w:szCs w:val="24"/>
        </w:rPr>
        <w:t>1.学生原已获得学分的必修课在转入专业仍为必修课，且原学分不低于转入专业教学计划要求的学分的，该课程学分应认定为必修课学分，学分分值按转入专业所在年级教学计划的要求记载，课程成绩不变。</w:t>
      </w:r>
    </w:p>
    <w:p w:rsidR="00AE5ED8" w:rsidRPr="00387C19" w:rsidRDefault="00AE5ED8" w:rsidP="00E10B42">
      <w:pPr>
        <w:pStyle w:val="2"/>
        <w:ind w:firstLineChars="0"/>
        <w:rPr>
          <w:rFonts w:ascii="宋体" w:eastAsia="宋体" w:hAnsi="宋体" w:hint="eastAsia"/>
          <w:color w:val="000000"/>
          <w:sz w:val="24"/>
          <w:szCs w:val="24"/>
        </w:rPr>
      </w:pPr>
      <w:r w:rsidRPr="00387C19">
        <w:rPr>
          <w:rFonts w:ascii="宋体" w:eastAsia="宋体" w:hAnsi="宋体" w:hint="eastAsia"/>
          <w:color w:val="000000"/>
          <w:sz w:val="24"/>
          <w:szCs w:val="24"/>
        </w:rPr>
        <w:t>2.学生原已获得学分的公共基础课在转入专业仍为公共基础课，且按新转入专业学分分值记载，课程成绩不变；</w:t>
      </w:r>
    </w:p>
    <w:p w:rsidR="00AE5ED8" w:rsidRPr="00891631" w:rsidRDefault="00AE5ED8" w:rsidP="00E10B42">
      <w:pPr>
        <w:pStyle w:val="2"/>
        <w:ind w:firstLineChars="0"/>
        <w:rPr>
          <w:rFonts w:ascii="宋体" w:eastAsia="宋体" w:hAnsi="宋体" w:hint="eastAsia"/>
          <w:color w:val="000000"/>
          <w:sz w:val="24"/>
          <w:szCs w:val="24"/>
        </w:rPr>
      </w:pPr>
      <w:r w:rsidRPr="00891631">
        <w:rPr>
          <w:rFonts w:ascii="宋体" w:eastAsia="宋体" w:hAnsi="宋体" w:hint="eastAsia"/>
          <w:color w:val="000000"/>
          <w:sz w:val="24"/>
          <w:szCs w:val="24"/>
        </w:rPr>
        <w:t>3.如果转专业学生需要补修的必修课程在学生转专业后一学年内不开设，学生应向转专业委员会申请指定课程代替。</w:t>
      </w:r>
    </w:p>
    <w:p w:rsidR="00AE5ED8" w:rsidRPr="00891631" w:rsidRDefault="00AE5ED8" w:rsidP="00E10B42">
      <w:pPr>
        <w:pStyle w:val="2"/>
        <w:ind w:firstLineChars="0"/>
        <w:rPr>
          <w:rFonts w:ascii="宋体" w:eastAsia="宋体" w:hAnsi="宋体" w:hint="eastAsia"/>
          <w:color w:val="000000"/>
          <w:sz w:val="24"/>
          <w:szCs w:val="24"/>
        </w:rPr>
      </w:pPr>
      <w:r w:rsidRPr="00891631">
        <w:rPr>
          <w:rFonts w:ascii="宋体" w:eastAsia="宋体" w:hAnsi="宋体" w:hint="eastAsia"/>
          <w:color w:val="000000"/>
          <w:sz w:val="24"/>
          <w:szCs w:val="24"/>
        </w:rPr>
        <w:t>4.学生原已获得学分的必修课在转入专业为专业任选课的，该课程学分应认定为专业任选课学分，学分分值按原获得的学分记载，课程成绩不变。</w:t>
      </w:r>
    </w:p>
    <w:p w:rsidR="00AE5ED8" w:rsidRPr="00891631" w:rsidRDefault="00AE5ED8" w:rsidP="00E10B42">
      <w:pPr>
        <w:pStyle w:val="2"/>
        <w:ind w:firstLineChars="0"/>
        <w:rPr>
          <w:rFonts w:ascii="宋体" w:eastAsia="宋体" w:hAnsi="宋体" w:hint="eastAsia"/>
          <w:color w:val="000000"/>
          <w:sz w:val="24"/>
          <w:szCs w:val="24"/>
        </w:rPr>
      </w:pPr>
      <w:r w:rsidRPr="00891631">
        <w:rPr>
          <w:rFonts w:ascii="宋体" w:eastAsia="宋体" w:hAnsi="宋体" w:hint="eastAsia"/>
          <w:color w:val="000000"/>
          <w:sz w:val="24"/>
          <w:szCs w:val="24"/>
        </w:rPr>
        <w:lastRenderedPageBreak/>
        <w:t>5.学生原已获得学分的必修课在转入专业未开设或为公共</w:t>
      </w:r>
      <w:r w:rsidR="00F25219" w:rsidRPr="00891631">
        <w:rPr>
          <w:rFonts w:ascii="宋体" w:eastAsia="宋体" w:hAnsi="宋体" w:hint="eastAsia"/>
          <w:color w:val="000000"/>
          <w:sz w:val="24"/>
          <w:szCs w:val="24"/>
        </w:rPr>
        <w:t>选修</w:t>
      </w:r>
      <w:r w:rsidRPr="00891631">
        <w:rPr>
          <w:rFonts w:ascii="宋体" w:eastAsia="宋体" w:hAnsi="宋体" w:hint="eastAsia"/>
          <w:color w:val="000000"/>
          <w:sz w:val="24"/>
          <w:szCs w:val="24"/>
        </w:rPr>
        <w:t>课的，该课程学分应认定为公共</w:t>
      </w:r>
      <w:r w:rsidR="000208D2" w:rsidRPr="00891631">
        <w:rPr>
          <w:rFonts w:ascii="宋体" w:eastAsia="宋体" w:hAnsi="宋体" w:hint="eastAsia"/>
          <w:color w:val="000000"/>
          <w:sz w:val="24"/>
          <w:szCs w:val="24"/>
        </w:rPr>
        <w:t>选修</w:t>
      </w:r>
      <w:r w:rsidRPr="00891631">
        <w:rPr>
          <w:rFonts w:ascii="宋体" w:eastAsia="宋体" w:hAnsi="宋体" w:hint="eastAsia"/>
          <w:color w:val="000000"/>
          <w:sz w:val="24"/>
          <w:szCs w:val="24"/>
        </w:rPr>
        <w:t>课学分，学分分值按原获得的学分记载，课程成绩不变。</w:t>
      </w:r>
    </w:p>
    <w:p w:rsidR="00AE5ED8" w:rsidRPr="00891631" w:rsidRDefault="00AE5ED8" w:rsidP="00E10B42">
      <w:pPr>
        <w:pStyle w:val="2"/>
        <w:ind w:firstLineChars="0"/>
        <w:rPr>
          <w:rFonts w:ascii="宋体" w:eastAsia="宋体" w:hAnsi="宋体" w:hint="eastAsia"/>
          <w:color w:val="000000"/>
          <w:sz w:val="24"/>
          <w:szCs w:val="24"/>
        </w:rPr>
      </w:pPr>
      <w:r w:rsidRPr="00891631">
        <w:rPr>
          <w:rFonts w:ascii="宋体" w:eastAsia="宋体" w:hAnsi="宋体" w:hint="eastAsia"/>
          <w:color w:val="000000"/>
          <w:sz w:val="24"/>
          <w:szCs w:val="24"/>
        </w:rPr>
        <w:t>（二）专业任选课</w:t>
      </w:r>
    </w:p>
    <w:p w:rsidR="00AE5ED8" w:rsidRPr="00891631" w:rsidRDefault="00AE5ED8" w:rsidP="00E10B42">
      <w:pPr>
        <w:pStyle w:val="2"/>
        <w:ind w:firstLineChars="0"/>
        <w:rPr>
          <w:rFonts w:ascii="宋体" w:eastAsia="宋体" w:hAnsi="宋体" w:hint="eastAsia"/>
          <w:color w:val="000000"/>
          <w:sz w:val="24"/>
          <w:szCs w:val="24"/>
        </w:rPr>
      </w:pPr>
      <w:r w:rsidRPr="00891631">
        <w:rPr>
          <w:rFonts w:ascii="宋体" w:eastAsia="宋体" w:hAnsi="宋体" w:hint="eastAsia"/>
          <w:color w:val="000000"/>
          <w:sz w:val="24"/>
          <w:szCs w:val="24"/>
        </w:rPr>
        <w:t>1.学生原已获得学分的专业任选课在转入专业为专业任选课的，该课程学分应认定为专业任选课学分，学分分值按原获得的学分记载，课程成绩不变。</w:t>
      </w:r>
    </w:p>
    <w:p w:rsidR="00AE5ED8" w:rsidRPr="00891631" w:rsidRDefault="00AE5ED8" w:rsidP="00E10B42">
      <w:pPr>
        <w:pStyle w:val="2"/>
        <w:ind w:firstLineChars="0"/>
        <w:rPr>
          <w:rFonts w:ascii="宋体" w:eastAsia="宋体" w:hAnsi="宋体" w:hint="eastAsia"/>
          <w:color w:val="000000"/>
          <w:sz w:val="24"/>
          <w:szCs w:val="24"/>
        </w:rPr>
      </w:pPr>
      <w:r w:rsidRPr="00891631">
        <w:rPr>
          <w:rFonts w:ascii="宋体" w:eastAsia="宋体" w:hAnsi="宋体" w:hint="eastAsia"/>
          <w:color w:val="000000"/>
          <w:sz w:val="24"/>
          <w:szCs w:val="24"/>
        </w:rPr>
        <w:t>2.在转入专业未开设或为公共</w:t>
      </w:r>
      <w:r w:rsidR="000208D2" w:rsidRPr="00891631">
        <w:rPr>
          <w:rFonts w:ascii="宋体" w:eastAsia="宋体" w:hAnsi="宋体" w:hint="eastAsia"/>
          <w:color w:val="000000"/>
          <w:sz w:val="24"/>
          <w:szCs w:val="24"/>
        </w:rPr>
        <w:t>选修</w:t>
      </w:r>
      <w:r w:rsidRPr="00891631">
        <w:rPr>
          <w:rFonts w:ascii="宋体" w:eastAsia="宋体" w:hAnsi="宋体" w:hint="eastAsia"/>
          <w:color w:val="000000"/>
          <w:sz w:val="24"/>
          <w:szCs w:val="24"/>
        </w:rPr>
        <w:t>课的，该课程学分应认定为公共</w:t>
      </w:r>
      <w:r w:rsidR="000208D2" w:rsidRPr="00891631">
        <w:rPr>
          <w:rFonts w:ascii="宋体" w:eastAsia="宋体" w:hAnsi="宋体" w:hint="eastAsia"/>
          <w:color w:val="000000"/>
          <w:sz w:val="24"/>
          <w:szCs w:val="24"/>
        </w:rPr>
        <w:t>选修</w:t>
      </w:r>
      <w:r w:rsidRPr="00891631">
        <w:rPr>
          <w:rFonts w:ascii="宋体" w:eastAsia="宋体" w:hAnsi="宋体" w:hint="eastAsia"/>
          <w:color w:val="000000"/>
          <w:sz w:val="24"/>
          <w:szCs w:val="24"/>
        </w:rPr>
        <w:t>课学分，学分分值按原获得的学分记载，课程成绩不变。</w:t>
      </w:r>
    </w:p>
    <w:p w:rsidR="00AE5ED8" w:rsidRPr="00891631" w:rsidRDefault="00AE5ED8" w:rsidP="00E10B42">
      <w:pPr>
        <w:pStyle w:val="2"/>
        <w:ind w:firstLineChars="0"/>
        <w:rPr>
          <w:rFonts w:ascii="宋体" w:eastAsia="宋体" w:hAnsi="宋体" w:hint="eastAsia"/>
          <w:color w:val="000000"/>
          <w:sz w:val="24"/>
          <w:szCs w:val="24"/>
        </w:rPr>
      </w:pPr>
      <w:r w:rsidRPr="00891631">
        <w:rPr>
          <w:rFonts w:ascii="宋体" w:eastAsia="宋体" w:hAnsi="宋体" w:hint="eastAsia"/>
          <w:color w:val="000000"/>
          <w:sz w:val="24"/>
          <w:szCs w:val="24"/>
        </w:rPr>
        <w:t>第</w:t>
      </w:r>
      <w:r w:rsidR="007775DA">
        <w:rPr>
          <w:rFonts w:ascii="宋体" w:eastAsia="宋体" w:hAnsi="宋体" w:hint="eastAsia"/>
          <w:color w:val="000000"/>
          <w:sz w:val="24"/>
          <w:szCs w:val="24"/>
        </w:rPr>
        <w:t>九</w:t>
      </w:r>
      <w:r w:rsidRPr="00891631">
        <w:rPr>
          <w:rFonts w:ascii="宋体" w:eastAsia="宋体" w:hAnsi="宋体" w:hint="eastAsia"/>
          <w:color w:val="000000"/>
          <w:sz w:val="24"/>
          <w:szCs w:val="24"/>
        </w:rPr>
        <w:t>条  学生转专业后修课的有关规定</w:t>
      </w:r>
    </w:p>
    <w:p w:rsidR="00AE5ED8" w:rsidRPr="00891631" w:rsidRDefault="00AE5ED8" w:rsidP="00E10B42">
      <w:pPr>
        <w:pStyle w:val="2"/>
        <w:ind w:firstLineChars="0"/>
        <w:rPr>
          <w:rFonts w:ascii="宋体" w:eastAsia="宋体" w:hAnsi="宋体" w:hint="eastAsia"/>
          <w:color w:val="000000"/>
          <w:sz w:val="24"/>
          <w:szCs w:val="24"/>
        </w:rPr>
      </w:pPr>
      <w:r w:rsidRPr="00891631">
        <w:rPr>
          <w:rFonts w:ascii="宋体" w:eastAsia="宋体" w:hAnsi="宋体" w:hint="eastAsia"/>
          <w:color w:val="000000"/>
          <w:sz w:val="24"/>
          <w:szCs w:val="24"/>
        </w:rPr>
        <w:t>学生转专业后的修课管理与转入专业所在年级的其他学生一致，针对其特殊情况做如下补充规定：</w:t>
      </w:r>
    </w:p>
    <w:p w:rsidR="00AE5ED8" w:rsidRPr="00891631" w:rsidRDefault="00AE5ED8" w:rsidP="00E10B42">
      <w:pPr>
        <w:pStyle w:val="2"/>
        <w:ind w:firstLineChars="0"/>
        <w:rPr>
          <w:rFonts w:ascii="宋体" w:eastAsia="宋体" w:hAnsi="宋体" w:hint="eastAsia"/>
          <w:color w:val="000000"/>
          <w:sz w:val="24"/>
          <w:szCs w:val="24"/>
        </w:rPr>
      </w:pPr>
      <w:r w:rsidRPr="00891631">
        <w:rPr>
          <w:rFonts w:ascii="宋体" w:eastAsia="宋体" w:hAnsi="宋体" w:hint="eastAsia"/>
          <w:color w:val="000000"/>
          <w:sz w:val="24"/>
          <w:szCs w:val="24"/>
        </w:rPr>
        <w:t>（一）原则上学生应在转专业后修完需补修的全部必修课程并获得这些课程对应的学分。需补修的必修课程为转入专业所在年级在学生转入前已经开设而转专业学生尚未获得学分的课程。在学分不低于转入专业所在年级教学计划要求的情况下，转专业学生可随我院任何专业补修公共</w:t>
      </w:r>
      <w:r w:rsidR="00AF12C6" w:rsidRPr="00891631">
        <w:rPr>
          <w:rFonts w:ascii="宋体" w:eastAsia="宋体" w:hAnsi="宋体" w:hint="eastAsia"/>
          <w:color w:val="000000"/>
          <w:sz w:val="24"/>
          <w:szCs w:val="24"/>
        </w:rPr>
        <w:t>基础</w:t>
      </w:r>
      <w:r w:rsidRPr="00891631">
        <w:rPr>
          <w:rFonts w:ascii="宋体" w:eastAsia="宋体" w:hAnsi="宋体" w:hint="eastAsia"/>
          <w:color w:val="000000"/>
          <w:sz w:val="24"/>
          <w:szCs w:val="24"/>
        </w:rPr>
        <w:t>课。转专业学生原则上应随转入专业后续年级补修专业课，经转专业委员会批准，也可随其他专业补修专业课。</w:t>
      </w:r>
    </w:p>
    <w:p w:rsidR="00AE5ED8" w:rsidRPr="00891631" w:rsidRDefault="00AE5ED8" w:rsidP="00E10B42">
      <w:pPr>
        <w:pStyle w:val="2"/>
        <w:ind w:firstLineChars="0"/>
        <w:rPr>
          <w:rFonts w:ascii="宋体" w:eastAsia="宋体" w:hAnsi="宋体" w:hint="eastAsia"/>
          <w:color w:val="000000"/>
          <w:sz w:val="24"/>
          <w:szCs w:val="24"/>
        </w:rPr>
      </w:pPr>
      <w:r w:rsidRPr="00891631">
        <w:rPr>
          <w:rFonts w:ascii="宋体" w:eastAsia="宋体" w:hAnsi="宋体" w:hint="eastAsia"/>
          <w:color w:val="000000"/>
          <w:sz w:val="24"/>
          <w:szCs w:val="24"/>
        </w:rPr>
        <w:t>（二）转专业学生应有计划地</w:t>
      </w:r>
      <w:r w:rsidR="004F00E2">
        <w:rPr>
          <w:rFonts w:ascii="宋体" w:eastAsia="宋体" w:hAnsi="宋体" w:hint="eastAsia"/>
          <w:color w:val="000000"/>
          <w:sz w:val="24"/>
          <w:szCs w:val="24"/>
        </w:rPr>
        <w:t>完成</w:t>
      </w:r>
      <w:r w:rsidRPr="00891631">
        <w:rPr>
          <w:rFonts w:ascii="宋体" w:eastAsia="宋体" w:hAnsi="宋体" w:hint="eastAsia"/>
          <w:color w:val="000000"/>
          <w:sz w:val="24"/>
          <w:szCs w:val="24"/>
        </w:rPr>
        <w:t>转入专业所在年级教学计划中规定的</w:t>
      </w:r>
      <w:r w:rsidR="001E482E" w:rsidRPr="00891631">
        <w:rPr>
          <w:rFonts w:ascii="宋体" w:eastAsia="宋体" w:hAnsi="宋体" w:hint="eastAsia"/>
          <w:color w:val="000000"/>
          <w:sz w:val="24"/>
          <w:szCs w:val="24"/>
        </w:rPr>
        <w:t>必修课、</w:t>
      </w:r>
      <w:r w:rsidRPr="00891631">
        <w:rPr>
          <w:rFonts w:ascii="宋体" w:eastAsia="宋体" w:hAnsi="宋体" w:hint="eastAsia"/>
          <w:color w:val="000000"/>
          <w:sz w:val="24"/>
          <w:szCs w:val="24"/>
        </w:rPr>
        <w:t>专业任选课和公共</w:t>
      </w:r>
      <w:r w:rsidR="001E482E" w:rsidRPr="00891631">
        <w:rPr>
          <w:rFonts w:ascii="宋体" w:eastAsia="宋体" w:hAnsi="宋体" w:hint="eastAsia"/>
          <w:color w:val="000000"/>
          <w:sz w:val="24"/>
          <w:szCs w:val="24"/>
        </w:rPr>
        <w:t>选修</w:t>
      </w:r>
      <w:r w:rsidRPr="00891631">
        <w:rPr>
          <w:rFonts w:ascii="宋体" w:eastAsia="宋体" w:hAnsi="宋体" w:hint="eastAsia"/>
          <w:color w:val="000000"/>
          <w:sz w:val="24"/>
          <w:szCs w:val="24"/>
        </w:rPr>
        <w:t>课学分。</w:t>
      </w:r>
      <w:r w:rsidR="008826F6" w:rsidRPr="00891631">
        <w:rPr>
          <w:rFonts w:ascii="宋体" w:eastAsia="宋体" w:hAnsi="宋体" w:hint="eastAsia"/>
          <w:color w:val="000000"/>
          <w:sz w:val="24"/>
          <w:szCs w:val="24"/>
        </w:rPr>
        <w:t>如学分不足需选课，</w:t>
      </w:r>
      <w:r w:rsidRPr="00891631">
        <w:rPr>
          <w:rFonts w:ascii="宋体" w:eastAsia="宋体" w:hAnsi="宋体" w:hint="eastAsia"/>
          <w:color w:val="000000"/>
          <w:sz w:val="24"/>
          <w:szCs w:val="24"/>
        </w:rPr>
        <w:t>对其选课管理的具体办法遵照我校有关规定执行，其最终解释权在学校教务处。</w:t>
      </w:r>
    </w:p>
    <w:p w:rsidR="003A745F" w:rsidRPr="00891631" w:rsidRDefault="00AE5ED8" w:rsidP="00E10B42">
      <w:pPr>
        <w:pStyle w:val="2"/>
        <w:ind w:firstLineChars="0"/>
        <w:rPr>
          <w:rFonts w:ascii="宋体" w:eastAsia="宋体" w:hAnsi="宋体" w:hint="eastAsia"/>
          <w:color w:val="000000"/>
          <w:sz w:val="24"/>
          <w:szCs w:val="24"/>
        </w:rPr>
      </w:pPr>
      <w:r w:rsidRPr="00891631">
        <w:rPr>
          <w:rFonts w:ascii="宋体" w:eastAsia="宋体" w:hAnsi="宋体" w:hint="eastAsia"/>
          <w:color w:val="000000"/>
          <w:sz w:val="24"/>
          <w:szCs w:val="24"/>
        </w:rPr>
        <w:t>第</w:t>
      </w:r>
      <w:r w:rsidR="002A1E83" w:rsidRPr="00891631">
        <w:rPr>
          <w:rFonts w:ascii="宋体" w:eastAsia="宋体" w:hAnsi="宋体" w:hint="eastAsia"/>
          <w:color w:val="000000"/>
          <w:sz w:val="24"/>
          <w:szCs w:val="24"/>
        </w:rPr>
        <w:t>十</w:t>
      </w:r>
      <w:r w:rsidRPr="00891631">
        <w:rPr>
          <w:rFonts w:ascii="宋体" w:eastAsia="宋体" w:hAnsi="宋体" w:hint="eastAsia"/>
          <w:color w:val="000000"/>
          <w:sz w:val="24"/>
          <w:szCs w:val="24"/>
        </w:rPr>
        <w:t xml:space="preserve">条  </w:t>
      </w:r>
      <w:r w:rsidR="003A745F" w:rsidRPr="00891631">
        <w:rPr>
          <w:rFonts w:ascii="宋体" w:eastAsia="宋体" w:hAnsi="宋体" w:hint="eastAsia"/>
          <w:color w:val="000000"/>
          <w:sz w:val="24"/>
          <w:szCs w:val="24"/>
        </w:rPr>
        <w:t>学生申请转专业的有关程序</w:t>
      </w:r>
    </w:p>
    <w:p w:rsidR="003A745F" w:rsidRPr="00891631" w:rsidRDefault="003A745F" w:rsidP="00E10B42">
      <w:pPr>
        <w:pStyle w:val="2"/>
        <w:ind w:firstLineChars="0"/>
        <w:rPr>
          <w:rFonts w:ascii="宋体" w:eastAsia="宋体" w:hAnsi="宋体" w:hint="eastAsia"/>
          <w:color w:val="000000"/>
          <w:sz w:val="24"/>
          <w:szCs w:val="24"/>
        </w:rPr>
      </w:pPr>
      <w:r w:rsidRPr="00891631">
        <w:rPr>
          <w:rFonts w:ascii="宋体" w:eastAsia="宋体" w:hAnsi="宋体" w:hint="eastAsia"/>
          <w:color w:val="000000"/>
          <w:sz w:val="24"/>
          <w:szCs w:val="24"/>
        </w:rPr>
        <w:t>学生申请转专业的有关程序遵照《北京信息科技大学本科学生转专业管理办法》有关条款执行。</w:t>
      </w:r>
    </w:p>
    <w:p w:rsidR="00AE5ED8" w:rsidRPr="00891631" w:rsidRDefault="00AE5ED8" w:rsidP="00E10B42">
      <w:pPr>
        <w:pStyle w:val="2"/>
        <w:ind w:firstLineChars="0"/>
        <w:rPr>
          <w:rFonts w:ascii="宋体" w:eastAsia="宋体" w:hAnsi="宋体" w:hint="eastAsia"/>
          <w:color w:val="000000"/>
          <w:sz w:val="24"/>
          <w:szCs w:val="24"/>
        </w:rPr>
      </w:pPr>
      <w:r w:rsidRPr="00891631">
        <w:rPr>
          <w:rFonts w:ascii="宋体" w:eastAsia="宋体" w:hAnsi="宋体" w:hint="eastAsia"/>
          <w:color w:val="000000"/>
          <w:sz w:val="24"/>
          <w:szCs w:val="24"/>
        </w:rPr>
        <w:t>本细则自公布之日起执行，未尽事宜由转专业委员会决定。</w:t>
      </w:r>
    </w:p>
    <w:p w:rsidR="00AE5ED8" w:rsidRPr="00891631" w:rsidRDefault="00AE5ED8" w:rsidP="00E10B42">
      <w:pPr>
        <w:pStyle w:val="2"/>
        <w:ind w:firstLineChars="0"/>
        <w:rPr>
          <w:rFonts w:ascii="宋体" w:eastAsia="宋体" w:hAnsi="宋体" w:hint="eastAsia"/>
          <w:color w:val="000000"/>
          <w:sz w:val="24"/>
          <w:szCs w:val="24"/>
        </w:rPr>
      </w:pPr>
      <w:r w:rsidRPr="00891631">
        <w:rPr>
          <w:rFonts w:ascii="宋体" w:eastAsia="宋体" w:hAnsi="宋体" w:hint="eastAsia"/>
          <w:color w:val="000000"/>
          <w:sz w:val="24"/>
          <w:szCs w:val="24"/>
        </w:rPr>
        <w:t>第</w:t>
      </w:r>
      <w:r w:rsidR="002A1E83" w:rsidRPr="00891631">
        <w:rPr>
          <w:rFonts w:ascii="宋体" w:eastAsia="宋体" w:hAnsi="宋体" w:hint="eastAsia"/>
          <w:color w:val="000000"/>
          <w:sz w:val="24"/>
          <w:szCs w:val="24"/>
        </w:rPr>
        <w:t>十</w:t>
      </w:r>
      <w:r w:rsidR="007775DA">
        <w:rPr>
          <w:rFonts w:ascii="宋体" w:eastAsia="宋体" w:hAnsi="宋体" w:hint="eastAsia"/>
          <w:color w:val="000000"/>
          <w:sz w:val="24"/>
          <w:szCs w:val="24"/>
        </w:rPr>
        <w:t>一</w:t>
      </w:r>
      <w:r w:rsidRPr="00891631">
        <w:rPr>
          <w:rFonts w:ascii="宋体" w:eastAsia="宋体" w:hAnsi="宋体" w:hint="eastAsia"/>
          <w:color w:val="000000"/>
          <w:sz w:val="24"/>
          <w:szCs w:val="24"/>
        </w:rPr>
        <w:t>条 本细则从201</w:t>
      </w:r>
      <w:r w:rsidR="00D606D0">
        <w:rPr>
          <w:rFonts w:ascii="宋体" w:eastAsia="宋体" w:hAnsi="宋体" w:hint="eastAsia"/>
          <w:color w:val="000000"/>
          <w:sz w:val="24"/>
          <w:szCs w:val="24"/>
        </w:rPr>
        <w:t>6</w:t>
      </w:r>
      <w:r w:rsidRPr="00891631">
        <w:rPr>
          <w:rFonts w:ascii="宋体" w:eastAsia="宋体" w:hAnsi="宋体" w:hint="eastAsia"/>
          <w:color w:val="000000"/>
          <w:sz w:val="24"/>
          <w:szCs w:val="24"/>
        </w:rPr>
        <w:t>年转专业学生执行。</w:t>
      </w:r>
    </w:p>
    <w:p w:rsidR="00B91F23" w:rsidRDefault="00AE5ED8" w:rsidP="00E10B42">
      <w:pPr>
        <w:pStyle w:val="2"/>
        <w:ind w:firstLineChars="0"/>
        <w:rPr>
          <w:rFonts w:ascii="宋体" w:eastAsia="宋体" w:hAnsi="宋体" w:hint="eastAsia"/>
          <w:color w:val="000000"/>
          <w:sz w:val="24"/>
          <w:szCs w:val="24"/>
        </w:rPr>
      </w:pPr>
      <w:r w:rsidRPr="00891631">
        <w:rPr>
          <w:rFonts w:ascii="宋体" w:eastAsia="宋体" w:hAnsi="宋体" w:hint="eastAsia"/>
          <w:color w:val="000000"/>
          <w:sz w:val="24"/>
          <w:szCs w:val="24"/>
        </w:rPr>
        <w:t xml:space="preserve">                             </w:t>
      </w:r>
    </w:p>
    <w:p w:rsidR="00AE5ED8" w:rsidRPr="00891631" w:rsidRDefault="00B91F23" w:rsidP="00E10B42">
      <w:pPr>
        <w:pStyle w:val="2"/>
        <w:ind w:firstLineChars="0"/>
        <w:rPr>
          <w:rFonts w:ascii="宋体" w:eastAsia="宋体" w:hAnsi="宋体" w:hint="eastAsia"/>
          <w:color w:val="000000"/>
          <w:sz w:val="24"/>
          <w:szCs w:val="24"/>
        </w:rPr>
      </w:pPr>
      <w:r>
        <w:rPr>
          <w:rFonts w:ascii="宋体" w:eastAsia="宋体" w:hAnsi="宋体" w:hint="eastAsia"/>
          <w:color w:val="000000"/>
          <w:sz w:val="24"/>
          <w:szCs w:val="24"/>
        </w:rPr>
        <w:t xml:space="preserve">                                        </w:t>
      </w:r>
      <w:r w:rsidR="00AE5ED8" w:rsidRPr="00891631">
        <w:rPr>
          <w:rFonts w:ascii="宋体" w:eastAsia="宋体" w:hAnsi="宋体" w:hint="eastAsia"/>
          <w:color w:val="000000"/>
          <w:sz w:val="24"/>
          <w:szCs w:val="24"/>
        </w:rPr>
        <w:t xml:space="preserve"> 经济管理学院</w:t>
      </w:r>
    </w:p>
    <w:p w:rsidR="00AE5ED8" w:rsidRPr="00891631" w:rsidRDefault="00B91F23" w:rsidP="00E10B42">
      <w:pPr>
        <w:pStyle w:val="2"/>
        <w:ind w:firstLineChars="1750" w:firstLine="4200"/>
        <w:rPr>
          <w:rFonts w:ascii="宋体" w:eastAsia="宋体" w:hAnsi="宋体" w:hint="eastAsia"/>
          <w:color w:val="000000"/>
          <w:sz w:val="24"/>
          <w:szCs w:val="24"/>
        </w:rPr>
      </w:pPr>
      <w:r>
        <w:rPr>
          <w:rFonts w:ascii="宋体" w:eastAsia="宋体" w:hAnsi="宋体" w:hint="eastAsia"/>
          <w:color w:val="000000"/>
          <w:sz w:val="24"/>
          <w:szCs w:val="24"/>
        </w:rPr>
        <w:t xml:space="preserve">           </w:t>
      </w:r>
      <w:r w:rsidR="00AE5ED8" w:rsidRPr="00891631">
        <w:rPr>
          <w:rFonts w:ascii="宋体" w:eastAsia="宋体" w:hAnsi="宋体" w:hint="eastAsia"/>
          <w:color w:val="000000"/>
          <w:sz w:val="24"/>
          <w:szCs w:val="24"/>
        </w:rPr>
        <w:t xml:space="preserve"> </w:t>
      </w:r>
      <w:r w:rsidR="00AE5ED8" w:rsidRPr="00891631">
        <w:rPr>
          <w:rFonts w:ascii="宋体" w:eastAsia="宋体" w:hAnsi="宋体"/>
          <w:color w:val="000000"/>
          <w:sz w:val="24"/>
          <w:szCs w:val="24"/>
        </w:rPr>
        <w:t>20</w:t>
      </w:r>
      <w:r w:rsidR="00AE5ED8" w:rsidRPr="00891631">
        <w:rPr>
          <w:rFonts w:ascii="宋体" w:eastAsia="宋体" w:hAnsi="宋体" w:hint="eastAsia"/>
          <w:color w:val="000000"/>
          <w:sz w:val="24"/>
          <w:szCs w:val="24"/>
        </w:rPr>
        <w:t>1</w:t>
      </w:r>
      <w:r w:rsidR="006B6A28">
        <w:rPr>
          <w:rFonts w:ascii="宋体" w:eastAsia="宋体" w:hAnsi="宋体" w:hint="eastAsia"/>
          <w:color w:val="000000"/>
          <w:sz w:val="24"/>
          <w:szCs w:val="24"/>
        </w:rPr>
        <w:t>6</w:t>
      </w:r>
      <w:r w:rsidR="00AE5ED8" w:rsidRPr="00891631">
        <w:rPr>
          <w:rFonts w:ascii="宋体" w:eastAsia="宋体" w:hAnsi="宋体"/>
          <w:color w:val="000000"/>
          <w:sz w:val="24"/>
          <w:szCs w:val="24"/>
        </w:rPr>
        <w:t>-</w:t>
      </w:r>
      <w:r w:rsidR="009F32EC" w:rsidRPr="00891631">
        <w:rPr>
          <w:rFonts w:ascii="宋体" w:eastAsia="宋体" w:hAnsi="宋体" w:hint="eastAsia"/>
          <w:color w:val="000000"/>
          <w:sz w:val="24"/>
          <w:szCs w:val="24"/>
        </w:rPr>
        <w:t>4</w:t>
      </w:r>
      <w:r w:rsidR="00AE5ED8" w:rsidRPr="00891631">
        <w:rPr>
          <w:rFonts w:ascii="宋体" w:eastAsia="宋体" w:hAnsi="宋体" w:hint="eastAsia"/>
          <w:color w:val="000000"/>
          <w:sz w:val="24"/>
          <w:szCs w:val="24"/>
        </w:rPr>
        <w:t>-</w:t>
      </w:r>
      <w:r w:rsidR="00B65622" w:rsidRPr="00891631">
        <w:rPr>
          <w:rFonts w:ascii="宋体" w:eastAsia="宋体" w:hAnsi="宋体" w:hint="eastAsia"/>
          <w:color w:val="000000"/>
          <w:sz w:val="24"/>
          <w:szCs w:val="24"/>
        </w:rPr>
        <w:t>16</w:t>
      </w:r>
    </w:p>
    <w:sectPr w:rsidR="00AE5ED8" w:rsidRPr="00891631" w:rsidSect="00376454">
      <w:footerReference w:type="even" r:id="rId7"/>
      <w:footerReference w:type="default" r:id="rId8"/>
      <w:pgSz w:w="11906" w:h="16838"/>
      <w:pgMar w:top="1134" w:right="1134" w:bottom="1134"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1C7E" w:rsidRDefault="00971C7E">
      <w:r>
        <w:separator/>
      </w:r>
    </w:p>
  </w:endnote>
  <w:endnote w:type="continuationSeparator" w:id="1">
    <w:p w:rsidR="00971C7E" w:rsidRDefault="00971C7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1F23" w:rsidRDefault="00B91F23">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B91F23" w:rsidRDefault="00B91F23">
    <w:pPr>
      <w:pStyle w:val="a4"/>
    </w:pPr>
    <w:r>
      <w:rPr>
        <w:rFonts w:ascii="仿宋_GB2312"/>
        <w:kern w:val="0"/>
        <w:sz w:val="28"/>
        <w:szCs w:val="21"/>
      </w:rPr>
      <w:t>-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1F23" w:rsidRPr="001E48EA" w:rsidRDefault="00B91F23">
    <w:pPr>
      <w:pStyle w:val="a4"/>
      <w:framePr w:wrap="around" w:vAnchor="text" w:hAnchor="margin" w:xAlign="center" w:y="1"/>
      <w:rPr>
        <w:rStyle w:val="a5"/>
        <w:rFonts w:hint="eastAsia"/>
        <w:sz w:val="24"/>
        <w:szCs w:val="24"/>
      </w:rPr>
    </w:pPr>
    <w:r w:rsidRPr="001E48EA">
      <w:rPr>
        <w:rFonts w:ascii="仿宋_GB2312"/>
        <w:kern w:val="0"/>
        <w:sz w:val="24"/>
        <w:szCs w:val="24"/>
      </w:rPr>
      <w:t xml:space="preserve">- </w:t>
    </w:r>
    <w:r w:rsidRPr="001E48EA">
      <w:rPr>
        <w:rFonts w:ascii="仿宋_GB2312"/>
        <w:kern w:val="0"/>
        <w:sz w:val="24"/>
        <w:szCs w:val="24"/>
      </w:rPr>
      <w:fldChar w:fldCharType="begin"/>
    </w:r>
    <w:r w:rsidRPr="001E48EA">
      <w:rPr>
        <w:rFonts w:ascii="仿宋_GB2312"/>
        <w:kern w:val="0"/>
        <w:sz w:val="24"/>
        <w:szCs w:val="24"/>
      </w:rPr>
      <w:instrText xml:space="preserve"> PAGE </w:instrText>
    </w:r>
    <w:r w:rsidRPr="001E48EA">
      <w:rPr>
        <w:rFonts w:ascii="仿宋_GB2312"/>
        <w:kern w:val="0"/>
        <w:sz w:val="24"/>
        <w:szCs w:val="24"/>
      </w:rPr>
      <w:fldChar w:fldCharType="separate"/>
    </w:r>
    <w:r w:rsidR="00A757FA">
      <w:rPr>
        <w:rFonts w:ascii="仿宋_GB2312"/>
        <w:noProof/>
        <w:kern w:val="0"/>
        <w:sz w:val="24"/>
        <w:szCs w:val="24"/>
      </w:rPr>
      <w:t>4</w:t>
    </w:r>
    <w:r w:rsidRPr="001E48EA">
      <w:rPr>
        <w:rFonts w:ascii="仿宋_GB2312"/>
        <w:kern w:val="0"/>
        <w:sz w:val="24"/>
        <w:szCs w:val="24"/>
      </w:rPr>
      <w:fldChar w:fldCharType="end"/>
    </w:r>
    <w:r w:rsidRPr="001E48EA">
      <w:rPr>
        <w:rFonts w:ascii="仿宋_GB2312"/>
        <w:kern w:val="0"/>
        <w:sz w:val="24"/>
        <w:szCs w:val="24"/>
      </w:rPr>
      <w:t xml:space="preserve"> -</w:t>
    </w:r>
  </w:p>
  <w:p w:rsidR="00B91F23" w:rsidRDefault="00B91F23">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1C7E" w:rsidRDefault="00971C7E">
      <w:r>
        <w:separator/>
      </w:r>
    </w:p>
  </w:footnote>
  <w:footnote w:type="continuationSeparator" w:id="1">
    <w:p w:rsidR="00971C7E" w:rsidRDefault="00971C7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278229A6"/>
    <w:lvl w:ilvl="0">
      <w:numFmt w:val="bullet"/>
      <w:lvlText w:val="*"/>
      <w:lvlJc w:val="left"/>
    </w:lvl>
  </w:abstractNum>
  <w:abstractNum w:abstractNumId="1">
    <w:nsid w:val="1B5B3B07"/>
    <w:multiLevelType w:val="hybridMultilevel"/>
    <w:tmpl w:val="523C3ED6"/>
    <w:lvl w:ilvl="0" w:tplc="3CA854BE">
      <w:start w:val="4"/>
      <w:numFmt w:val="japaneseCounting"/>
      <w:lvlText w:val="第%1条"/>
      <w:lvlJc w:val="left"/>
      <w:pPr>
        <w:tabs>
          <w:tab w:val="num" w:pos="1360"/>
        </w:tabs>
        <w:ind w:left="1360" w:hanging="720"/>
      </w:pPr>
      <w:rPr>
        <w:rFonts w:hint="default"/>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2">
    <w:nsid w:val="216E204B"/>
    <w:multiLevelType w:val="hybridMultilevel"/>
    <w:tmpl w:val="8B104644"/>
    <w:lvl w:ilvl="0" w:tplc="C1F8D082">
      <w:start w:val="6"/>
      <w:numFmt w:val="japaneseCounting"/>
      <w:lvlText w:val="第%1条"/>
      <w:lvlJc w:val="left"/>
      <w:pPr>
        <w:tabs>
          <w:tab w:val="num" w:pos="1720"/>
        </w:tabs>
        <w:ind w:left="1720" w:hanging="1080"/>
      </w:pPr>
      <w:rPr>
        <w:rFonts w:hint="default"/>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3">
    <w:nsid w:val="347F3661"/>
    <w:multiLevelType w:val="hybridMultilevel"/>
    <w:tmpl w:val="FD6E0D44"/>
    <w:lvl w:ilvl="0" w:tplc="5E0C6DE2">
      <w:start w:val="3"/>
      <w:numFmt w:val="japaneseCounting"/>
      <w:lvlText w:val="第%1条"/>
      <w:lvlJc w:val="left"/>
      <w:pPr>
        <w:tabs>
          <w:tab w:val="num" w:pos="1930"/>
        </w:tabs>
        <w:ind w:left="1930" w:hanging="1290"/>
      </w:pPr>
      <w:rPr>
        <w:rFonts w:hint="default"/>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4">
    <w:nsid w:val="55B6607C"/>
    <w:multiLevelType w:val="hybridMultilevel"/>
    <w:tmpl w:val="CFDCD04C"/>
    <w:lvl w:ilvl="0" w:tplc="9DECE92C">
      <w:start w:val="4"/>
      <w:numFmt w:val="japaneseCounting"/>
      <w:lvlText w:val="第%1条"/>
      <w:lvlJc w:val="left"/>
      <w:pPr>
        <w:tabs>
          <w:tab w:val="num" w:pos="1930"/>
        </w:tabs>
        <w:ind w:left="1930" w:hanging="1290"/>
      </w:pPr>
      <w:rPr>
        <w:rFonts w:hint="default"/>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5">
    <w:nsid w:val="61DA381A"/>
    <w:multiLevelType w:val="hybridMultilevel"/>
    <w:tmpl w:val="931E78E2"/>
    <w:lvl w:ilvl="0" w:tplc="15023C1E">
      <w:start w:val="5"/>
      <w:numFmt w:val="japaneseCounting"/>
      <w:lvlText w:val="第%1条"/>
      <w:lvlJc w:val="left"/>
      <w:pPr>
        <w:tabs>
          <w:tab w:val="num" w:pos="1720"/>
        </w:tabs>
        <w:ind w:left="1720" w:hanging="1080"/>
      </w:pPr>
      <w:rPr>
        <w:rFonts w:hint="default"/>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6">
    <w:nsid w:val="7FA52D36"/>
    <w:multiLevelType w:val="multilevel"/>
    <w:tmpl w:val="CFDCD04C"/>
    <w:lvl w:ilvl="0">
      <w:start w:val="4"/>
      <w:numFmt w:val="japaneseCounting"/>
      <w:lvlText w:val="第%1条"/>
      <w:lvlJc w:val="left"/>
      <w:pPr>
        <w:tabs>
          <w:tab w:val="num" w:pos="1930"/>
        </w:tabs>
        <w:ind w:left="1930" w:hanging="129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3"/>
  </w:num>
  <w:num w:numId="2">
    <w:abstractNumId w:val="5"/>
  </w:num>
  <w:num w:numId="3">
    <w:abstractNumId w:val="2"/>
  </w:num>
  <w:num w:numId="4">
    <w:abstractNumId w:val="4"/>
  </w:num>
  <w:num w:numId="5">
    <w:abstractNumId w:val="0"/>
    <w:lvlOverride w:ilvl="0">
      <w:lvl w:ilvl="0">
        <w:numFmt w:val="bullet"/>
        <w:lvlText w:val=""/>
        <w:legacy w:legacy="1" w:legacySpace="0" w:legacyIndent="360"/>
        <w:lvlJc w:val="left"/>
        <w:rPr>
          <w:rFonts w:ascii="Symbol" w:hAnsi="Symbol" w:hint="default"/>
        </w:rPr>
      </w:lvl>
    </w:lvlOverride>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B5D6E"/>
    <w:rsid w:val="000208D2"/>
    <w:rsid w:val="00021B57"/>
    <w:rsid w:val="000238BA"/>
    <w:rsid w:val="0003472B"/>
    <w:rsid w:val="0005649C"/>
    <w:rsid w:val="000F6A31"/>
    <w:rsid w:val="00186BC8"/>
    <w:rsid w:val="0019323D"/>
    <w:rsid w:val="001A41E5"/>
    <w:rsid w:val="001D75DF"/>
    <w:rsid w:val="001E482E"/>
    <w:rsid w:val="001E48EA"/>
    <w:rsid w:val="00296FD5"/>
    <w:rsid w:val="002A1E83"/>
    <w:rsid w:val="002D680F"/>
    <w:rsid w:val="002E4EEB"/>
    <w:rsid w:val="00326840"/>
    <w:rsid w:val="00332B04"/>
    <w:rsid w:val="00345B0E"/>
    <w:rsid w:val="00376454"/>
    <w:rsid w:val="00387C19"/>
    <w:rsid w:val="00390FF5"/>
    <w:rsid w:val="003A31BB"/>
    <w:rsid w:val="003A745F"/>
    <w:rsid w:val="003E28E3"/>
    <w:rsid w:val="004203F8"/>
    <w:rsid w:val="00421249"/>
    <w:rsid w:val="00447E4A"/>
    <w:rsid w:val="00453DAF"/>
    <w:rsid w:val="00467200"/>
    <w:rsid w:val="004751C3"/>
    <w:rsid w:val="00477652"/>
    <w:rsid w:val="004C657B"/>
    <w:rsid w:val="004F00E2"/>
    <w:rsid w:val="004F6887"/>
    <w:rsid w:val="00524713"/>
    <w:rsid w:val="00562A71"/>
    <w:rsid w:val="0058210F"/>
    <w:rsid w:val="00583021"/>
    <w:rsid w:val="00590223"/>
    <w:rsid w:val="00590364"/>
    <w:rsid w:val="005A1FFB"/>
    <w:rsid w:val="005D326D"/>
    <w:rsid w:val="005F67F3"/>
    <w:rsid w:val="00604C94"/>
    <w:rsid w:val="00606617"/>
    <w:rsid w:val="006154AF"/>
    <w:rsid w:val="00616ADE"/>
    <w:rsid w:val="00673681"/>
    <w:rsid w:val="00691832"/>
    <w:rsid w:val="006B6A28"/>
    <w:rsid w:val="006E034A"/>
    <w:rsid w:val="006F3A40"/>
    <w:rsid w:val="0071486B"/>
    <w:rsid w:val="00731C47"/>
    <w:rsid w:val="00746ACA"/>
    <w:rsid w:val="00760071"/>
    <w:rsid w:val="007775DA"/>
    <w:rsid w:val="007D093C"/>
    <w:rsid w:val="007D2980"/>
    <w:rsid w:val="007F76EA"/>
    <w:rsid w:val="00826517"/>
    <w:rsid w:val="008314D9"/>
    <w:rsid w:val="00837024"/>
    <w:rsid w:val="0088256A"/>
    <w:rsid w:val="008826F6"/>
    <w:rsid w:val="00891631"/>
    <w:rsid w:val="008D426A"/>
    <w:rsid w:val="009043F2"/>
    <w:rsid w:val="00915437"/>
    <w:rsid w:val="00964BCF"/>
    <w:rsid w:val="00971C7E"/>
    <w:rsid w:val="00982D7B"/>
    <w:rsid w:val="009F2B78"/>
    <w:rsid w:val="009F32EC"/>
    <w:rsid w:val="00A02DA5"/>
    <w:rsid w:val="00A146B7"/>
    <w:rsid w:val="00A37CFE"/>
    <w:rsid w:val="00A46848"/>
    <w:rsid w:val="00A757FA"/>
    <w:rsid w:val="00A75DB9"/>
    <w:rsid w:val="00A9144E"/>
    <w:rsid w:val="00AA6BB5"/>
    <w:rsid w:val="00AC1B6A"/>
    <w:rsid w:val="00AE5ED8"/>
    <w:rsid w:val="00AF12C6"/>
    <w:rsid w:val="00B00808"/>
    <w:rsid w:val="00B52C49"/>
    <w:rsid w:val="00B65622"/>
    <w:rsid w:val="00B75190"/>
    <w:rsid w:val="00B91F23"/>
    <w:rsid w:val="00B973B3"/>
    <w:rsid w:val="00BD3D9A"/>
    <w:rsid w:val="00BE3B60"/>
    <w:rsid w:val="00BF1BA6"/>
    <w:rsid w:val="00BF7473"/>
    <w:rsid w:val="00C13288"/>
    <w:rsid w:val="00C445FC"/>
    <w:rsid w:val="00CC2FFC"/>
    <w:rsid w:val="00CE5318"/>
    <w:rsid w:val="00D12A1C"/>
    <w:rsid w:val="00D606D0"/>
    <w:rsid w:val="00D63581"/>
    <w:rsid w:val="00DB5D6E"/>
    <w:rsid w:val="00DB737E"/>
    <w:rsid w:val="00DC143C"/>
    <w:rsid w:val="00E10B42"/>
    <w:rsid w:val="00E42142"/>
    <w:rsid w:val="00E744B9"/>
    <w:rsid w:val="00E83149"/>
    <w:rsid w:val="00EA43C8"/>
    <w:rsid w:val="00EA7D8D"/>
    <w:rsid w:val="00EB2350"/>
    <w:rsid w:val="00ED12DE"/>
    <w:rsid w:val="00F25219"/>
    <w:rsid w:val="00F3416E"/>
    <w:rsid w:val="00F40D60"/>
    <w:rsid w:val="00F563FE"/>
    <w:rsid w:val="00FA51C4"/>
    <w:rsid w:val="00FB1842"/>
    <w:rsid w:val="00FE7AF1"/>
    <w:rsid w:val="00FF189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Date"/>
    <w:basedOn w:val="a"/>
    <w:next w:val="a"/>
    <w:rPr>
      <w:rFonts w:eastAsia="仿宋_GB2312"/>
      <w:sz w:val="32"/>
      <w:szCs w:val="20"/>
    </w:r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paragraph" w:styleId="2">
    <w:name w:val="Body Text Indent 2"/>
    <w:basedOn w:val="a"/>
    <w:pPr>
      <w:spacing w:line="520" w:lineRule="exact"/>
      <w:ind w:firstLineChars="200" w:firstLine="640"/>
    </w:pPr>
    <w:rPr>
      <w:rFonts w:ascii="仿宋_GB2312" w:eastAsia="仿宋_GB2312"/>
      <w:sz w:val="32"/>
      <w:szCs w:val="30"/>
    </w:rPr>
  </w:style>
  <w:style w:type="paragraph" w:styleId="a6">
    <w:name w:val="Balloon Text"/>
    <w:basedOn w:val="a"/>
    <w:semiHidden/>
    <w:rPr>
      <w:sz w:val="18"/>
      <w:szCs w:val="18"/>
    </w:rPr>
  </w:style>
  <w:style w:type="table" w:styleId="a7">
    <w:name w:val="Table Grid"/>
    <w:basedOn w:val="a1"/>
    <w:rsid w:val="00B973B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rsid w:val="001E48EA"/>
    <w:pPr>
      <w:pBdr>
        <w:bottom w:val="single" w:sz="6" w:space="1" w:color="auto"/>
      </w:pBdr>
      <w:tabs>
        <w:tab w:val="center" w:pos="4153"/>
        <w:tab w:val="right" w:pos="8306"/>
      </w:tabs>
      <w:snapToGrid w:val="0"/>
      <w:jc w:val="center"/>
    </w:pPr>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405</Words>
  <Characters>2311</Characters>
  <Application>Microsoft Office Word</Application>
  <DocSecurity>0</DocSecurity>
  <Lines>19</Lines>
  <Paragraphs>5</Paragraphs>
  <ScaleCrop>false</ScaleCrop>
  <Company>China</Company>
  <LinksUpToDate>false</LinksUpToDate>
  <CharactersWithSpaces>2711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北京信息科技大学</dc:title>
  <dc:creator>User</dc:creator>
  <cp:lastModifiedBy>教务处</cp:lastModifiedBy>
  <cp:revision>2</cp:revision>
  <cp:lastPrinted>2014-04-22T01:06:00Z</cp:lastPrinted>
  <dcterms:created xsi:type="dcterms:W3CDTF">2016-04-26T07:35:00Z</dcterms:created>
  <dcterms:modified xsi:type="dcterms:W3CDTF">2016-04-26T07:35:00Z</dcterms:modified>
</cp:coreProperties>
</file>