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D3213" w14:textId="77777777" w:rsidR="003D25DD" w:rsidRDefault="00F05893">
      <w:pPr>
        <w:pStyle w:val="Heading1"/>
        <w:keepNext/>
        <w:rPr>
          <w:rFonts w:ascii="Calibri" w:hAnsi="Calibri" w:cs="Calibri"/>
          <w:b/>
          <w:bCs/>
          <w:sz w:val="32"/>
          <w:szCs w:val="20"/>
          <w:lang w:val="fr-FR"/>
        </w:rPr>
      </w:pPr>
      <w:r>
        <w:rPr>
          <w:rFonts w:ascii="Calibri" w:hAnsi="Calibri" w:cs="Calibri"/>
          <w:b/>
          <w:bCs/>
          <w:sz w:val="32"/>
          <w:szCs w:val="20"/>
          <w:lang w:val="fr-FR"/>
        </w:rPr>
        <w:t>Ahtesham Anwar Khan</w:t>
      </w:r>
    </w:p>
    <w:p w14:paraId="7146AD62" w14:textId="77777777" w:rsidR="003D25DD" w:rsidRDefault="00F05893">
      <w:pPr>
        <w:pStyle w:val="Heading2"/>
        <w:keepNext/>
        <w:ind w:left="5040" w:hanging="5040"/>
        <w:jc w:val="both"/>
        <w:rPr>
          <w:rFonts w:ascii="Calibri" w:hAnsi="Calibri" w:cs="Calibri"/>
          <w:b/>
          <w:bCs/>
          <w:sz w:val="20"/>
          <w:szCs w:val="20"/>
          <w:lang w:val="fr-FR"/>
        </w:rPr>
      </w:pPr>
      <w:r>
        <w:rPr>
          <w:rFonts w:ascii="Calibri" w:hAnsi="Calibri" w:cs="Calibri"/>
          <w:b/>
          <w:bCs/>
          <w:sz w:val="20"/>
          <w:szCs w:val="20"/>
          <w:lang w:val="fr-FR"/>
        </w:rPr>
        <w:tab/>
      </w:r>
      <w:r>
        <w:rPr>
          <w:rFonts w:ascii="Calibri" w:hAnsi="Calibri" w:cs="Calibri"/>
          <w:b/>
          <w:bCs/>
          <w:sz w:val="20"/>
          <w:szCs w:val="20"/>
          <w:lang w:val="fr-FR"/>
        </w:rPr>
        <w:tab/>
      </w:r>
    </w:p>
    <w:p w14:paraId="57594C70" w14:textId="2CC23229" w:rsidR="003D25DD" w:rsidRDefault="00D975B9">
      <w:pPr>
        <w:pStyle w:val="Standard"/>
        <w:pBdr>
          <w:bottom w:val="single" w:sz="6" w:space="1" w:color="000000"/>
        </w:pBdr>
        <w:jc w:val="both"/>
        <w:rPr>
          <w:rFonts w:ascii="Calibri" w:hAnsi="Calibri" w:cs="Calibri"/>
          <w:sz w:val="20"/>
          <w:szCs w:val="20"/>
        </w:rPr>
      </w:pPr>
      <w:r>
        <w:rPr>
          <w:rFonts w:ascii="Calibri" w:hAnsi="Calibri" w:cs="Calibri"/>
          <w:sz w:val="20"/>
          <w:szCs w:val="20"/>
        </w:rPr>
        <w:t>Flat 302, AMHM heights, Diamond Hills, Hyderabad, 500009</w:t>
      </w:r>
    </w:p>
    <w:p w14:paraId="17D643ED" w14:textId="77777777" w:rsidR="003D25DD" w:rsidRDefault="00F05893">
      <w:pPr>
        <w:pStyle w:val="Standard"/>
        <w:pBdr>
          <w:bottom w:val="single" w:sz="6" w:space="1" w:color="000000"/>
        </w:pBdr>
        <w:jc w:val="both"/>
        <w:rPr>
          <w:rFonts w:ascii="Calibri" w:hAnsi="Calibri" w:cs="Calibri"/>
          <w:sz w:val="20"/>
          <w:szCs w:val="20"/>
        </w:rPr>
      </w:pPr>
      <w:r>
        <w:rPr>
          <w:rFonts w:ascii="Calibri" w:hAnsi="Calibri" w:cs="Calibri"/>
          <w:sz w:val="20"/>
          <w:szCs w:val="20"/>
        </w:rPr>
        <w:t>Email: hereis.ahtesham@gmail.com</w:t>
      </w:r>
    </w:p>
    <w:p w14:paraId="11F88968" w14:textId="310B0897" w:rsidR="003D25DD" w:rsidRDefault="00F05893">
      <w:pPr>
        <w:pStyle w:val="Standard"/>
        <w:pBdr>
          <w:bottom w:val="single" w:sz="6" w:space="1" w:color="000000"/>
        </w:pBdr>
        <w:jc w:val="both"/>
        <w:rPr>
          <w:rFonts w:ascii="Calibri" w:hAnsi="Calibri" w:cs="Calibri"/>
          <w:sz w:val="20"/>
          <w:szCs w:val="20"/>
        </w:rPr>
      </w:pPr>
      <w:r>
        <w:rPr>
          <w:rFonts w:ascii="Calibri" w:hAnsi="Calibri" w:cs="Calibri"/>
          <w:sz w:val="20"/>
          <w:szCs w:val="20"/>
        </w:rPr>
        <w:t>(M): +91 7387952528</w:t>
      </w:r>
    </w:p>
    <w:p w14:paraId="06BC1800" w14:textId="77777777" w:rsidR="003D25DD" w:rsidRDefault="003D25DD">
      <w:pPr>
        <w:pStyle w:val="Standard"/>
        <w:pBdr>
          <w:bottom w:val="single" w:sz="6" w:space="1" w:color="000000"/>
        </w:pBdr>
        <w:jc w:val="both"/>
        <w:rPr>
          <w:rFonts w:ascii="Calibri" w:hAnsi="Calibri" w:cs="Calibri"/>
          <w:sz w:val="20"/>
          <w:szCs w:val="20"/>
        </w:rPr>
      </w:pPr>
    </w:p>
    <w:p w14:paraId="78F17AD5" w14:textId="77777777" w:rsidR="003D25DD" w:rsidRDefault="003D25DD">
      <w:pPr>
        <w:pStyle w:val="Standard"/>
        <w:jc w:val="both"/>
        <w:rPr>
          <w:rFonts w:ascii="Calibri" w:hAnsi="Calibri" w:cs="Calibri"/>
          <w:b/>
          <w:bCs/>
          <w:sz w:val="20"/>
          <w:szCs w:val="20"/>
        </w:rPr>
      </w:pPr>
    </w:p>
    <w:p w14:paraId="63023E7B" w14:textId="77777777" w:rsidR="003D25DD" w:rsidRDefault="003D25DD">
      <w:pPr>
        <w:pStyle w:val="Standard"/>
        <w:jc w:val="both"/>
        <w:rPr>
          <w:rFonts w:ascii="Calibri" w:hAnsi="Calibri" w:cs="Calibri"/>
          <w:b/>
          <w:bCs/>
          <w:sz w:val="20"/>
          <w:szCs w:val="20"/>
        </w:rPr>
      </w:pPr>
    </w:p>
    <w:p w14:paraId="6823CD52" w14:textId="77777777" w:rsidR="003D25DD" w:rsidRDefault="00F05893">
      <w:pPr>
        <w:pStyle w:val="Standard"/>
        <w:shd w:val="clear" w:color="auto" w:fill="C0C0C0"/>
        <w:ind w:left="-450" w:right="-630"/>
        <w:jc w:val="both"/>
        <w:rPr>
          <w:rFonts w:ascii="Calibri" w:hAnsi="Calibri" w:cs="Calibri"/>
          <w:b/>
          <w:bCs/>
          <w:sz w:val="20"/>
          <w:szCs w:val="20"/>
        </w:rPr>
      </w:pPr>
      <w:r>
        <w:rPr>
          <w:rFonts w:ascii="Calibri" w:hAnsi="Calibri" w:cs="Calibri"/>
          <w:b/>
          <w:bCs/>
          <w:sz w:val="20"/>
          <w:szCs w:val="20"/>
        </w:rPr>
        <w:t>Profile Summary</w:t>
      </w:r>
    </w:p>
    <w:p w14:paraId="4088BE6C" w14:textId="77777777" w:rsidR="003D25DD" w:rsidRDefault="003D25DD">
      <w:pPr>
        <w:pStyle w:val="Standard"/>
        <w:jc w:val="both"/>
        <w:rPr>
          <w:rFonts w:ascii="Calibri" w:hAnsi="Calibri" w:cs="Calibri"/>
          <w:color w:val="000000"/>
          <w:sz w:val="20"/>
          <w:szCs w:val="20"/>
          <w:shd w:val="clear" w:color="auto" w:fill="FFFFFF"/>
        </w:rPr>
      </w:pPr>
    </w:p>
    <w:p w14:paraId="58FE03D5" w14:textId="39B835D2" w:rsidR="003D25DD" w:rsidRDefault="00F05893">
      <w:pPr>
        <w:pStyle w:val="Cog-H3a"/>
        <w:keepLines/>
        <w:widowControl w:val="0"/>
        <w:numPr>
          <w:ilvl w:val="0"/>
          <w:numId w:val="10"/>
        </w:numPr>
        <w:suppressLineNumbers/>
        <w:spacing w:before="0" w:after="40" w:line="240" w:lineRule="auto"/>
        <w:ind w:left="283" w:hanging="170"/>
        <w:jc w:val="both"/>
        <w:outlineLvl w:val="9"/>
        <w:rPr>
          <w:rFonts w:ascii="Calibri" w:eastAsia="Times New Roman" w:hAnsi="Calibri" w:cs="Calibri"/>
          <w:bCs/>
          <w:color w:val="auto"/>
        </w:rPr>
      </w:pPr>
      <w:r>
        <w:rPr>
          <w:rFonts w:ascii="Calibri" w:eastAsia="Times New Roman" w:hAnsi="Calibri" w:cs="Calibri"/>
          <w:b w:val="0"/>
          <w:bCs/>
          <w:color w:val="auto"/>
        </w:rPr>
        <w:t>A competent and result-oriented professional having 1</w:t>
      </w:r>
      <w:r w:rsidR="001B1893">
        <w:rPr>
          <w:rFonts w:ascii="Calibri" w:eastAsia="Times New Roman" w:hAnsi="Calibri" w:cs="Calibri"/>
          <w:b w:val="0"/>
          <w:bCs/>
          <w:color w:val="auto"/>
        </w:rPr>
        <w:t>4</w:t>
      </w:r>
      <w:r>
        <w:rPr>
          <w:rFonts w:ascii="Calibri" w:eastAsia="Times New Roman" w:hAnsi="Calibri" w:cs="Calibri"/>
          <w:b w:val="0"/>
          <w:bCs/>
          <w:color w:val="auto"/>
        </w:rPr>
        <w:t xml:space="preserve"> years of Banking and </w:t>
      </w:r>
      <w:r w:rsidR="001B1893">
        <w:rPr>
          <w:rFonts w:ascii="Calibri" w:eastAsia="Times New Roman" w:hAnsi="Calibri" w:cs="Calibri"/>
          <w:b w:val="0"/>
          <w:bCs/>
          <w:color w:val="auto"/>
        </w:rPr>
        <w:t xml:space="preserve">Finance </w:t>
      </w:r>
      <w:r w:rsidR="00A04B2D">
        <w:rPr>
          <w:rFonts w:ascii="Calibri" w:hAnsi="Calibri" w:cs="Calibri"/>
          <w:b w:val="0"/>
          <w:bCs/>
          <w:color w:val="auto"/>
          <w:kern w:val="2"/>
        </w:rPr>
        <w:t>[</w:t>
      </w:r>
      <w:r w:rsidR="00A04B2D" w:rsidRPr="00D21964">
        <w:rPr>
          <w:rFonts w:ascii="Calibri" w:hAnsi="Calibri" w:cs="Calibri"/>
          <w:color w:val="auto"/>
          <w:kern w:val="2"/>
        </w:rPr>
        <w:t>Commercial Lending</w:t>
      </w:r>
      <w:r w:rsidR="00A04B2D">
        <w:rPr>
          <w:rFonts w:ascii="Calibri" w:hAnsi="Calibri" w:cs="Calibri"/>
          <w:b w:val="0"/>
          <w:bCs/>
          <w:color w:val="auto"/>
          <w:kern w:val="2"/>
        </w:rPr>
        <w:t xml:space="preserve"> [Private banking] and Payments] </w:t>
      </w:r>
      <w:r>
        <w:rPr>
          <w:rFonts w:ascii="Calibri" w:eastAsia="Times New Roman" w:hAnsi="Calibri" w:cs="Calibri"/>
          <w:b w:val="0"/>
          <w:bCs/>
          <w:color w:val="auto"/>
        </w:rPr>
        <w:t xml:space="preserve">experience with a blend of </w:t>
      </w:r>
      <w:r>
        <w:rPr>
          <w:rFonts w:ascii="Calibri" w:eastAsia="Times New Roman" w:hAnsi="Calibri" w:cs="Calibri"/>
          <w:bCs/>
          <w:color w:val="auto"/>
        </w:rPr>
        <w:t xml:space="preserve">Business Analyst </w:t>
      </w:r>
      <w:r>
        <w:rPr>
          <w:rFonts w:ascii="Calibri" w:eastAsia="Times New Roman" w:hAnsi="Calibri" w:cs="Calibri"/>
          <w:b w:val="0"/>
          <w:bCs/>
          <w:color w:val="auto"/>
        </w:rPr>
        <w:t xml:space="preserve">and </w:t>
      </w:r>
      <w:r>
        <w:rPr>
          <w:rFonts w:ascii="Calibri" w:eastAsia="Times New Roman" w:hAnsi="Calibri" w:cs="Calibri"/>
          <w:bCs/>
          <w:color w:val="auto"/>
        </w:rPr>
        <w:t>QA expertise</w:t>
      </w:r>
      <w:r>
        <w:rPr>
          <w:rFonts w:ascii="Calibri" w:eastAsia="Times New Roman" w:hAnsi="Calibri" w:cs="Calibri"/>
          <w:b w:val="0"/>
          <w:bCs/>
          <w:color w:val="auto"/>
        </w:rPr>
        <w:t>.</w:t>
      </w:r>
    </w:p>
    <w:p w14:paraId="23E5F0FA" w14:textId="596D74B0" w:rsidR="003D25DD" w:rsidRDefault="00F05893">
      <w:pPr>
        <w:pStyle w:val="Standard"/>
        <w:keepLines/>
        <w:numPr>
          <w:ilvl w:val="0"/>
          <w:numId w:val="10"/>
        </w:numPr>
        <w:suppressLineNumbers/>
        <w:ind w:left="283" w:hanging="170"/>
        <w:jc w:val="both"/>
        <w:rPr>
          <w:rFonts w:ascii="Calibri" w:hAnsi="Calibri" w:cs="Calibri"/>
          <w:sz w:val="20"/>
          <w:szCs w:val="20"/>
        </w:rPr>
      </w:pPr>
      <w:r>
        <w:rPr>
          <w:rFonts w:ascii="Calibri" w:hAnsi="Calibri" w:cs="Calibri"/>
          <w:sz w:val="20"/>
          <w:szCs w:val="20"/>
        </w:rPr>
        <w:t xml:space="preserve">Strong Business Analysis skills with excellence in gathering and understanding requirements by creating Business Analysis </w:t>
      </w:r>
      <w:r w:rsidR="001B1893">
        <w:rPr>
          <w:rFonts w:ascii="Calibri" w:hAnsi="Calibri" w:cs="Calibri"/>
          <w:sz w:val="20"/>
          <w:szCs w:val="20"/>
        </w:rPr>
        <w:t>Document (</w:t>
      </w:r>
      <w:r>
        <w:rPr>
          <w:rFonts w:ascii="Calibri" w:hAnsi="Calibri" w:cs="Calibri"/>
          <w:sz w:val="20"/>
          <w:szCs w:val="20"/>
        </w:rPr>
        <w:t xml:space="preserve">BRD) of clients and multiple stakeholders (at strategic and tactical levels) followed by translation into Functional Specification </w:t>
      </w:r>
      <w:r w:rsidR="001B1893">
        <w:rPr>
          <w:rFonts w:ascii="Calibri" w:hAnsi="Calibri" w:cs="Calibri"/>
          <w:sz w:val="20"/>
          <w:szCs w:val="20"/>
        </w:rPr>
        <w:t>document (</w:t>
      </w:r>
      <w:r>
        <w:rPr>
          <w:rFonts w:ascii="Calibri" w:hAnsi="Calibri" w:cs="Calibri"/>
          <w:sz w:val="20"/>
          <w:szCs w:val="20"/>
        </w:rPr>
        <w:t>FSD) and provisioning of suitable solutions.</w:t>
      </w:r>
    </w:p>
    <w:p w14:paraId="475A5E31" w14:textId="6F38B93D" w:rsidR="003D25DD" w:rsidRDefault="00F05893">
      <w:pPr>
        <w:pStyle w:val="Standard"/>
        <w:numPr>
          <w:ilvl w:val="0"/>
          <w:numId w:val="10"/>
        </w:numPr>
        <w:suppressLineNumbers/>
        <w:ind w:left="283" w:hanging="170"/>
        <w:jc w:val="both"/>
        <w:rPr>
          <w:rFonts w:ascii="Calibri" w:hAnsi="Calibri" w:cs="Calibri"/>
          <w:sz w:val="20"/>
          <w:szCs w:val="20"/>
        </w:rPr>
      </w:pPr>
      <w:r>
        <w:rPr>
          <w:rFonts w:ascii="Calibri" w:hAnsi="Calibri" w:cs="Calibri"/>
          <w:sz w:val="20"/>
          <w:szCs w:val="20"/>
        </w:rPr>
        <w:t xml:space="preserve">Proficiency in understanding the </w:t>
      </w:r>
      <w:r w:rsidR="001B1893">
        <w:rPr>
          <w:rFonts w:ascii="Calibri" w:hAnsi="Calibri" w:cs="Calibri"/>
          <w:b/>
          <w:bCs/>
          <w:sz w:val="20"/>
          <w:szCs w:val="20"/>
        </w:rPr>
        <w:t>requirements</w:t>
      </w:r>
      <w:r>
        <w:rPr>
          <w:rFonts w:ascii="Calibri" w:hAnsi="Calibri" w:cs="Calibri"/>
          <w:sz w:val="20"/>
          <w:szCs w:val="20"/>
        </w:rPr>
        <w:t xml:space="preserve"> and writing the </w:t>
      </w:r>
      <w:r>
        <w:rPr>
          <w:rFonts w:ascii="Calibri" w:hAnsi="Calibri" w:cs="Calibri"/>
          <w:b/>
          <w:bCs/>
          <w:sz w:val="20"/>
          <w:szCs w:val="20"/>
        </w:rPr>
        <w:t>user stories</w:t>
      </w:r>
      <w:r>
        <w:rPr>
          <w:rFonts w:ascii="Calibri" w:hAnsi="Calibri" w:cs="Calibri"/>
          <w:sz w:val="20"/>
          <w:szCs w:val="20"/>
        </w:rPr>
        <w:t>.</w:t>
      </w:r>
    </w:p>
    <w:p w14:paraId="70DC608E" w14:textId="57BA96C0" w:rsidR="003D25DD" w:rsidRDefault="00F05893">
      <w:pPr>
        <w:pStyle w:val="Standard"/>
        <w:numPr>
          <w:ilvl w:val="0"/>
          <w:numId w:val="10"/>
        </w:numPr>
        <w:suppressLineNumbers/>
        <w:ind w:left="283" w:hanging="170"/>
        <w:jc w:val="both"/>
        <w:rPr>
          <w:rFonts w:ascii="Calibri" w:hAnsi="Calibri" w:cs="Calibri"/>
          <w:sz w:val="20"/>
          <w:szCs w:val="20"/>
        </w:rPr>
      </w:pPr>
      <w:r>
        <w:rPr>
          <w:rFonts w:ascii="Calibri" w:hAnsi="Calibri" w:cs="Calibri"/>
          <w:sz w:val="20"/>
          <w:szCs w:val="20"/>
        </w:rPr>
        <w:t xml:space="preserve">Good </w:t>
      </w:r>
      <w:r>
        <w:rPr>
          <w:rFonts w:ascii="Calibri" w:hAnsi="Calibri" w:cs="Calibri"/>
          <w:b/>
          <w:bCs/>
          <w:sz w:val="20"/>
          <w:szCs w:val="20"/>
        </w:rPr>
        <w:t xml:space="preserve">listening </w:t>
      </w:r>
      <w:r>
        <w:rPr>
          <w:rFonts w:ascii="Calibri" w:hAnsi="Calibri" w:cs="Calibri"/>
          <w:sz w:val="20"/>
          <w:szCs w:val="20"/>
        </w:rPr>
        <w:t xml:space="preserve">and asking </w:t>
      </w:r>
      <w:r>
        <w:rPr>
          <w:rFonts w:ascii="Calibri" w:hAnsi="Calibri" w:cs="Calibri"/>
          <w:b/>
          <w:bCs/>
          <w:sz w:val="20"/>
          <w:szCs w:val="20"/>
        </w:rPr>
        <w:t xml:space="preserve">open ended </w:t>
      </w:r>
      <w:r w:rsidR="001B1893">
        <w:rPr>
          <w:rFonts w:ascii="Calibri" w:hAnsi="Calibri" w:cs="Calibri"/>
          <w:sz w:val="20"/>
          <w:szCs w:val="20"/>
        </w:rPr>
        <w:t>question’s</w:t>
      </w:r>
      <w:r>
        <w:rPr>
          <w:rFonts w:ascii="Calibri" w:hAnsi="Calibri" w:cs="Calibri"/>
          <w:sz w:val="20"/>
          <w:szCs w:val="20"/>
        </w:rPr>
        <w:t xml:space="preserve"> ability, which brings more productivity and quick results in JAD session.</w:t>
      </w:r>
    </w:p>
    <w:p w14:paraId="517110DC" w14:textId="77777777" w:rsidR="003D25DD" w:rsidRDefault="00F05893">
      <w:pPr>
        <w:pStyle w:val="Cog-H3a"/>
        <w:keepLines/>
        <w:widowControl w:val="0"/>
        <w:numPr>
          <w:ilvl w:val="0"/>
          <w:numId w:val="10"/>
        </w:numPr>
        <w:suppressLineNumbers/>
        <w:spacing w:before="0" w:after="40" w:line="240" w:lineRule="auto"/>
        <w:ind w:left="283" w:hanging="170"/>
        <w:jc w:val="both"/>
        <w:outlineLvl w:val="9"/>
        <w:rPr>
          <w:rFonts w:ascii="Calibri" w:eastAsia="Times New Roman" w:hAnsi="Calibri" w:cs="Calibri"/>
          <w:bCs/>
          <w:color w:val="auto"/>
        </w:rPr>
      </w:pPr>
      <w:r>
        <w:rPr>
          <w:rFonts w:ascii="Calibri" w:eastAsia="Times New Roman" w:hAnsi="Calibri" w:cs="Calibri"/>
          <w:b w:val="0"/>
          <w:bCs/>
          <w:color w:val="auto"/>
        </w:rPr>
        <w:t xml:space="preserve">4 years of effective working experience in </w:t>
      </w:r>
      <w:r>
        <w:rPr>
          <w:rFonts w:ascii="Calibri" w:eastAsia="Times New Roman" w:hAnsi="Calibri" w:cs="Calibri"/>
          <w:bCs/>
          <w:color w:val="auto"/>
        </w:rPr>
        <w:t>Agile methodology.</w:t>
      </w:r>
    </w:p>
    <w:p w14:paraId="79A0A9B3" w14:textId="0C68D285" w:rsidR="003D25DD" w:rsidRDefault="00F05893">
      <w:pPr>
        <w:pStyle w:val="Cog-H3a"/>
        <w:widowControl w:val="0"/>
        <w:numPr>
          <w:ilvl w:val="0"/>
          <w:numId w:val="10"/>
        </w:numPr>
        <w:suppressLineNumbers/>
        <w:spacing w:before="0" w:after="40" w:line="240" w:lineRule="auto"/>
        <w:ind w:left="283" w:hanging="170"/>
        <w:jc w:val="both"/>
        <w:outlineLvl w:val="9"/>
        <w:rPr>
          <w:rFonts w:ascii="Calibri" w:eastAsia="Times New Roman" w:hAnsi="Calibri" w:cs="Calibri"/>
          <w:bCs/>
          <w:color w:val="auto"/>
        </w:rPr>
      </w:pPr>
      <w:r>
        <w:rPr>
          <w:rFonts w:ascii="Calibri" w:eastAsia="Times New Roman" w:hAnsi="Calibri" w:cs="Calibri"/>
          <w:b w:val="0"/>
          <w:bCs/>
          <w:color w:val="auto"/>
        </w:rPr>
        <w:t xml:space="preserve">Good Domain Knowledge of Banking, Payments Domain [SWIFT MT and MX] with 3 years at </w:t>
      </w:r>
      <w:r w:rsidR="001B1893">
        <w:rPr>
          <w:rFonts w:ascii="Calibri" w:eastAsia="Times New Roman" w:hAnsi="Calibri" w:cs="Calibri"/>
          <w:b w:val="0"/>
          <w:bCs/>
          <w:color w:val="auto"/>
        </w:rPr>
        <w:t>Onsite [</w:t>
      </w:r>
      <w:r>
        <w:rPr>
          <w:rFonts w:ascii="Calibri" w:eastAsia="Times New Roman" w:hAnsi="Calibri" w:cs="Calibri"/>
          <w:bCs/>
          <w:color w:val="auto"/>
        </w:rPr>
        <w:t>South Africa, Johannesburg</w:t>
      </w:r>
      <w:r>
        <w:rPr>
          <w:rFonts w:ascii="Calibri" w:eastAsia="Times New Roman" w:hAnsi="Calibri" w:cs="Calibri"/>
          <w:b w:val="0"/>
          <w:bCs/>
          <w:color w:val="auto"/>
        </w:rPr>
        <w:t>]</w:t>
      </w:r>
    </w:p>
    <w:p w14:paraId="239B39CE" w14:textId="77777777" w:rsidR="003D25DD" w:rsidRDefault="00F05893">
      <w:pPr>
        <w:pStyle w:val="Cog-H3a"/>
        <w:keepLines/>
        <w:numPr>
          <w:ilvl w:val="0"/>
          <w:numId w:val="10"/>
        </w:numPr>
        <w:suppressLineNumbers/>
        <w:spacing w:before="0" w:after="40" w:line="240" w:lineRule="auto"/>
        <w:ind w:left="283" w:hanging="170"/>
        <w:jc w:val="both"/>
        <w:outlineLvl w:val="9"/>
        <w:rPr>
          <w:rFonts w:ascii="Calibri" w:eastAsia="Times New Roman" w:hAnsi="Calibri" w:cs="Calibri"/>
          <w:bCs/>
          <w:color w:val="auto"/>
        </w:rPr>
      </w:pPr>
      <w:r>
        <w:rPr>
          <w:rFonts w:ascii="Calibri" w:eastAsia="Times New Roman" w:hAnsi="Calibri" w:cs="Calibri"/>
          <w:b w:val="0"/>
          <w:bCs/>
          <w:color w:val="auto"/>
        </w:rPr>
        <w:t xml:space="preserve">Certified in </w:t>
      </w:r>
      <w:r>
        <w:rPr>
          <w:rFonts w:ascii="Calibri" w:eastAsia="Times New Roman" w:hAnsi="Calibri" w:cs="Calibri"/>
          <w:bCs/>
          <w:color w:val="auto"/>
        </w:rPr>
        <w:t>IIBA-AAC,</w:t>
      </w:r>
      <w:r>
        <w:rPr>
          <w:rFonts w:ascii="Calibri" w:eastAsia="Times New Roman" w:hAnsi="Calibri" w:cs="Calibri"/>
          <w:b w:val="0"/>
          <w:bCs/>
          <w:color w:val="auto"/>
        </w:rPr>
        <w:t xml:space="preserve"> </w:t>
      </w:r>
      <w:r>
        <w:rPr>
          <w:rFonts w:ascii="Calibri" w:eastAsia="Times New Roman" w:hAnsi="Calibri" w:cs="Calibri"/>
          <w:bCs/>
          <w:color w:val="auto"/>
        </w:rPr>
        <w:t>Agile Methodology, AWS and Azure</w:t>
      </w:r>
      <w:r>
        <w:rPr>
          <w:rFonts w:ascii="Calibri" w:eastAsia="Times New Roman" w:hAnsi="Calibri" w:cs="Calibri"/>
          <w:b w:val="0"/>
          <w:bCs/>
          <w:color w:val="auto"/>
        </w:rPr>
        <w:t xml:space="preserve"> Fundamentals as well.</w:t>
      </w:r>
    </w:p>
    <w:p w14:paraId="15055E64" w14:textId="77777777" w:rsidR="003D25DD" w:rsidRDefault="00F05893">
      <w:pPr>
        <w:pStyle w:val="Standard"/>
        <w:keepLines/>
        <w:numPr>
          <w:ilvl w:val="0"/>
          <w:numId w:val="10"/>
        </w:numPr>
        <w:suppressLineNumbers/>
        <w:ind w:left="283" w:hanging="170"/>
        <w:jc w:val="both"/>
        <w:rPr>
          <w:rFonts w:ascii="Calibri" w:hAnsi="Calibri" w:cs="Calibri"/>
          <w:bCs/>
          <w:sz w:val="20"/>
          <w:szCs w:val="20"/>
        </w:rPr>
      </w:pPr>
      <w:r>
        <w:rPr>
          <w:rFonts w:ascii="Calibri" w:hAnsi="Calibri" w:cs="Calibri"/>
          <w:bCs/>
          <w:sz w:val="20"/>
          <w:szCs w:val="20"/>
        </w:rPr>
        <w:t>Good Understanding of SDLC as I had a smooth transition/experience from QA to BA, which brings more understanding and maturity in project related activities.</w:t>
      </w:r>
    </w:p>
    <w:p w14:paraId="0A02F1E8" w14:textId="77777777" w:rsidR="003D25DD" w:rsidRDefault="00F05893">
      <w:pPr>
        <w:pStyle w:val="Standard"/>
        <w:keepNext/>
        <w:keepLines/>
        <w:suppressLineNumbers/>
        <w:jc w:val="both"/>
        <w:rPr>
          <w:b/>
          <w:sz w:val="20"/>
          <w:szCs w:val="20"/>
        </w:rPr>
      </w:pPr>
      <w:r>
        <w:rPr>
          <w:b/>
          <w:sz w:val="20"/>
          <w:szCs w:val="20"/>
        </w:rPr>
        <w:tab/>
      </w:r>
      <w:r>
        <w:rPr>
          <w:b/>
          <w:sz w:val="20"/>
          <w:szCs w:val="20"/>
        </w:rPr>
        <w:tab/>
      </w:r>
    </w:p>
    <w:p w14:paraId="2E070103" w14:textId="77777777" w:rsidR="003D25DD" w:rsidRDefault="00F05893">
      <w:pPr>
        <w:pStyle w:val="Standard"/>
        <w:shd w:val="clear" w:color="auto" w:fill="C0C0C0"/>
        <w:ind w:left="-450" w:right="-630"/>
        <w:jc w:val="both"/>
        <w:rPr>
          <w:rFonts w:ascii="Calibri" w:hAnsi="Calibri" w:cs="Calibri"/>
          <w:b/>
          <w:bCs/>
          <w:sz w:val="20"/>
          <w:szCs w:val="20"/>
        </w:rPr>
      </w:pPr>
      <w:r>
        <w:rPr>
          <w:rFonts w:ascii="Calibri" w:hAnsi="Calibri" w:cs="Calibri"/>
          <w:b/>
          <w:bCs/>
          <w:sz w:val="20"/>
          <w:szCs w:val="20"/>
        </w:rPr>
        <w:t>Core Competencies</w:t>
      </w:r>
    </w:p>
    <w:p w14:paraId="5DBE9E9D" w14:textId="77777777" w:rsidR="003D25DD" w:rsidRDefault="003D25DD">
      <w:pPr>
        <w:pStyle w:val="Standard"/>
        <w:widowControl/>
        <w:rPr>
          <w:rFonts w:ascii="Calibri" w:hAnsi="Calibri" w:cs="Calibri"/>
          <w:sz w:val="20"/>
          <w:szCs w:val="20"/>
        </w:rPr>
      </w:pPr>
    </w:p>
    <w:p w14:paraId="74D7D4A8" w14:textId="77777777" w:rsidR="003D25DD" w:rsidRDefault="00F05893">
      <w:pPr>
        <w:pStyle w:val="Standard"/>
        <w:keepNext/>
        <w:keepLines/>
        <w:suppressLineNumbers/>
        <w:jc w:val="both"/>
        <w:rPr>
          <w:rFonts w:ascii="Calibri" w:hAnsi="Calibri" w:cs="Calibri"/>
          <w:sz w:val="20"/>
          <w:szCs w:val="20"/>
        </w:rPr>
      </w:pPr>
      <w:r>
        <w:rPr>
          <w:rFonts w:ascii="Calibri" w:hAnsi="Calibri" w:cs="Calibri"/>
          <w:sz w:val="20"/>
          <w:szCs w:val="20"/>
        </w:rPr>
        <w:t xml:space="preserve">Agile Methodology                  </w:t>
      </w:r>
      <w:r>
        <w:rPr>
          <w:rFonts w:ascii="Calibri" w:hAnsi="Calibri" w:cs="Calibri"/>
          <w:sz w:val="20"/>
          <w:szCs w:val="20"/>
        </w:rPr>
        <w:tab/>
        <w:t xml:space="preserve">Change Request Management </w:t>
      </w:r>
      <w:r>
        <w:rPr>
          <w:rFonts w:ascii="Calibri" w:hAnsi="Calibri" w:cs="Calibri"/>
          <w:sz w:val="20"/>
          <w:szCs w:val="20"/>
        </w:rPr>
        <w:tab/>
      </w:r>
      <w:r>
        <w:rPr>
          <w:rFonts w:ascii="Calibri" w:hAnsi="Calibri" w:cs="Calibri"/>
          <w:sz w:val="20"/>
          <w:szCs w:val="20"/>
        </w:rPr>
        <w:tab/>
      </w:r>
      <w:r>
        <w:rPr>
          <w:rFonts w:ascii="Calibri" w:hAnsi="Calibri" w:cs="Calibri"/>
          <w:sz w:val="20"/>
          <w:szCs w:val="20"/>
        </w:rPr>
        <w:tab/>
        <w:t>User Stories</w:t>
      </w:r>
    </w:p>
    <w:p w14:paraId="17063941" w14:textId="77777777" w:rsidR="003D25DD" w:rsidRDefault="00F05893">
      <w:pPr>
        <w:pStyle w:val="Standard"/>
        <w:keepNext/>
        <w:keepLines/>
        <w:suppressLineNumbers/>
        <w:jc w:val="both"/>
        <w:rPr>
          <w:rFonts w:ascii="Calibri" w:hAnsi="Calibri" w:cs="Calibri"/>
          <w:sz w:val="20"/>
          <w:szCs w:val="20"/>
        </w:rPr>
      </w:pPr>
      <w:r>
        <w:rPr>
          <w:rFonts w:ascii="Calibri" w:hAnsi="Calibri" w:cs="Calibri"/>
          <w:sz w:val="20"/>
          <w:szCs w:val="20"/>
        </w:rPr>
        <w:t xml:space="preserve">Business Analysis </w:t>
      </w:r>
      <w:r>
        <w:rPr>
          <w:rFonts w:ascii="Calibri" w:hAnsi="Calibri" w:cs="Calibri"/>
          <w:sz w:val="20"/>
          <w:szCs w:val="20"/>
        </w:rPr>
        <w:tab/>
      </w:r>
      <w:r>
        <w:rPr>
          <w:rFonts w:ascii="Calibri" w:hAnsi="Calibri" w:cs="Calibri"/>
          <w:sz w:val="20"/>
          <w:szCs w:val="20"/>
        </w:rPr>
        <w:tab/>
        <w:t>Software Testing/ Defect Reporting and Tracking</w:t>
      </w:r>
      <w:r>
        <w:rPr>
          <w:rFonts w:ascii="Calibri" w:hAnsi="Calibri" w:cs="Calibri"/>
          <w:sz w:val="20"/>
          <w:szCs w:val="20"/>
        </w:rPr>
        <w:tab/>
        <w:t>QA/UAT Support</w:t>
      </w:r>
    </w:p>
    <w:p w14:paraId="64CF2EC7" w14:textId="77777777" w:rsidR="003D25DD" w:rsidRDefault="00F05893">
      <w:pPr>
        <w:pStyle w:val="Cog-H3a"/>
        <w:keepLines/>
        <w:suppressLineNumbers/>
        <w:spacing w:before="0" w:after="40" w:line="240" w:lineRule="auto"/>
        <w:jc w:val="both"/>
        <w:outlineLvl w:val="9"/>
        <w:rPr>
          <w:rFonts w:ascii="Calibri" w:hAnsi="Calibri" w:cs="Calibri"/>
          <w:b w:val="0"/>
          <w:color w:val="auto"/>
        </w:rPr>
      </w:pPr>
      <w:r>
        <w:rPr>
          <w:rFonts w:ascii="Calibri" w:hAnsi="Calibri" w:cs="Calibri"/>
          <w:b w:val="0"/>
          <w:color w:val="auto"/>
        </w:rPr>
        <w:t>Requirement Gathering</w:t>
      </w:r>
      <w:r>
        <w:rPr>
          <w:rFonts w:ascii="Calibri" w:hAnsi="Calibri" w:cs="Calibri"/>
          <w:b w:val="0"/>
          <w:color w:val="auto"/>
        </w:rPr>
        <w:tab/>
      </w:r>
      <w:r>
        <w:rPr>
          <w:rFonts w:ascii="Calibri" w:hAnsi="Calibri" w:cs="Calibri"/>
          <w:b w:val="0"/>
          <w:color w:val="auto"/>
        </w:rPr>
        <w:tab/>
        <w:t>Client Engagements (Stakeholders/ Business)</w:t>
      </w:r>
      <w:r>
        <w:rPr>
          <w:rFonts w:ascii="Calibri" w:hAnsi="Calibri" w:cs="Calibri"/>
          <w:b w:val="0"/>
          <w:color w:val="auto"/>
        </w:rPr>
        <w:tab/>
        <w:t>PPT, MS Visio, Axure</w:t>
      </w:r>
      <w:r>
        <w:rPr>
          <w:rFonts w:ascii="Calibri" w:hAnsi="Calibri" w:cs="Calibri"/>
          <w:b w:val="0"/>
          <w:color w:val="auto"/>
        </w:rPr>
        <w:tab/>
      </w:r>
    </w:p>
    <w:p w14:paraId="7B428306" w14:textId="77777777" w:rsidR="003D25DD" w:rsidRDefault="003D25DD">
      <w:pPr>
        <w:pStyle w:val="Cog-H3a"/>
        <w:keepLines/>
        <w:suppressLineNumbers/>
        <w:spacing w:before="0" w:after="40" w:line="240" w:lineRule="auto"/>
        <w:jc w:val="both"/>
        <w:outlineLvl w:val="9"/>
        <w:rPr>
          <w:rFonts w:ascii="Calibri" w:hAnsi="Calibri" w:cs="Calibri"/>
          <w:b w:val="0"/>
          <w:color w:val="auto"/>
        </w:rPr>
      </w:pPr>
    </w:p>
    <w:p w14:paraId="41A96B40" w14:textId="77777777" w:rsidR="003D25DD" w:rsidRDefault="00F05893">
      <w:pPr>
        <w:pStyle w:val="Standard"/>
        <w:shd w:val="clear" w:color="auto" w:fill="C0C0C0"/>
        <w:ind w:left="-450" w:right="-630"/>
        <w:jc w:val="both"/>
        <w:rPr>
          <w:rFonts w:ascii="Calibri" w:hAnsi="Calibri" w:cs="Calibri"/>
          <w:b/>
          <w:bCs/>
          <w:sz w:val="20"/>
          <w:szCs w:val="20"/>
        </w:rPr>
      </w:pPr>
      <w:r>
        <w:rPr>
          <w:rFonts w:ascii="Calibri" w:hAnsi="Calibri" w:cs="Calibri"/>
          <w:b/>
          <w:bCs/>
          <w:sz w:val="20"/>
          <w:szCs w:val="20"/>
        </w:rPr>
        <w:t>Academy Qualifications</w:t>
      </w:r>
    </w:p>
    <w:p w14:paraId="1B8449A6" w14:textId="77777777" w:rsidR="003D25DD" w:rsidRDefault="003D25DD">
      <w:pPr>
        <w:pStyle w:val="Standard"/>
        <w:rPr>
          <w:rFonts w:ascii="Calibri" w:hAnsi="Calibri" w:cs="Calibri"/>
          <w:b/>
          <w:bCs/>
          <w:sz w:val="20"/>
          <w:szCs w:val="20"/>
        </w:rPr>
      </w:pPr>
    </w:p>
    <w:p w14:paraId="3D0A1F26" w14:textId="77777777" w:rsidR="003D25DD" w:rsidRDefault="00F05893">
      <w:pPr>
        <w:pStyle w:val="Standard"/>
      </w:pPr>
      <w:r>
        <w:rPr>
          <w:rFonts w:ascii="Calibri" w:hAnsi="Calibri" w:cs="Calibri"/>
          <w:b/>
          <w:bCs/>
          <w:sz w:val="20"/>
          <w:szCs w:val="20"/>
        </w:rPr>
        <w:t>Bachelor of Engineering</w:t>
      </w:r>
    </w:p>
    <w:p w14:paraId="4859D756" w14:textId="77777777" w:rsidR="003D25DD" w:rsidRDefault="00F05893">
      <w:pPr>
        <w:pStyle w:val="Standard"/>
        <w:rPr>
          <w:rFonts w:ascii="Calibri" w:hAnsi="Calibri" w:cs="Calibri"/>
          <w:sz w:val="20"/>
          <w:szCs w:val="20"/>
        </w:rPr>
      </w:pPr>
      <w:r>
        <w:rPr>
          <w:rFonts w:ascii="Calibri" w:hAnsi="Calibri" w:cs="Calibri"/>
          <w:sz w:val="20"/>
          <w:szCs w:val="20"/>
        </w:rPr>
        <w:t>In Computer Science from Rajiv Gandhi Proudyogiki Vishwavidyalaya, Madhya Pradesh</w:t>
      </w:r>
    </w:p>
    <w:p w14:paraId="39A6D29D" w14:textId="77777777" w:rsidR="003D25DD" w:rsidRDefault="00F05893">
      <w:pPr>
        <w:pStyle w:val="Standard"/>
        <w:rPr>
          <w:rFonts w:ascii="Calibri" w:hAnsi="Calibri" w:cs="Calibri"/>
          <w:sz w:val="20"/>
          <w:szCs w:val="20"/>
        </w:rPr>
      </w:pPr>
      <w:r>
        <w:rPr>
          <w:rFonts w:ascii="Calibri" w:hAnsi="Calibri" w:cs="Calibri"/>
          <w:sz w:val="20"/>
          <w:szCs w:val="20"/>
        </w:rPr>
        <w:t>Period - 2006-2010.</w:t>
      </w:r>
    </w:p>
    <w:p w14:paraId="4FEA98BE" w14:textId="77777777" w:rsidR="003D25DD" w:rsidRDefault="003D25DD">
      <w:pPr>
        <w:pStyle w:val="Standard"/>
        <w:rPr>
          <w:rFonts w:ascii="Calibri" w:hAnsi="Calibri" w:cs="Calibri"/>
          <w:b/>
          <w:sz w:val="20"/>
          <w:szCs w:val="20"/>
        </w:rPr>
      </w:pPr>
    </w:p>
    <w:p w14:paraId="75F28457" w14:textId="77777777" w:rsidR="003D25DD" w:rsidRDefault="00F05893">
      <w:pPr>
        <w:pStyle w:val="Standard"/>
      </w:pPr>
      <w:r>
        <w:rPr>
          <w:rFonts w:ascii="Calibri" w:hAnsi="Calibri" w:cs="Calibri"/>
          <w:b/>
          <w:sz w:val="20"/>
          <w:szCs w:val="20"/>
        </w:rPr>
        <w:t>HSC (12</w:t>
      </w:r>
      <w:r>
        <w:rPr>
          <w:rFonts w:ascii="Calibri" w:hAnsi="Calibri" w:cs="Calibri"/>
          <w:b/>
          <w:sz w:val="20"/>
          <w:szCs w:val="20"/>
          <w:vertAlign w:val="superscript"/>
        </w:rPr>
        <w:t>th</w:t>
      </w:r>
      <w:r>
        <w:rPr>
          <w:rFonts w:ascii="Calibri" w:hAnsi="Calibri" w:cs="Calibri"/>
          <w:b/>
          <w:sz w:val="20"/>
          <w:szCs w:val="20"/>
        </w:rPr>
        <w:t xml:space="preserve"> Standard)</w:t>
      </w:r>
    </w:p>
    <w:p w14:paraId="73CBFD35" w14:textId="77777777" w:rsidR="003D25DD" w:rsidRDefault="00F05893">
      <w:pPr>
        <w:pStyle w:val="Standard"/>
        <w:rPr>
          <w:rFonts w:ascii="Calibri" w:hAnsi="Calibri" w:cs="Calibri"/>
          <w:sz w:val="20"/>
          <w:szCs w:val="20"/>
        </w:rPr>
      </w:pPr>
      <w:r>
        <w:rPr>
          <w:rFonts w:ascii="Calibri" w:hAnsi="Calibri" w:cs="Calibri"/>
          <w:sz w:val="20"/>
          <w:szCs w:val="20"/>
        </w:rPr>
        <w:t>Bourbon School, Bhopal, Madhya Pradesh</w:t>
      </w:r>
    </w:p>
    <w:p w14:paraId="73BDC0FA" w14:textId="77777777" w:rsidR="003D25DD" w:rsidRDefault="00F05893">
      <w:pPr>
        <w:pStyle w:val="Standard"/>
        <w:rPr>
          <w:rFonts w:ascii="Calibri" w:hAnsi="Calibri" w:cs="Calibri"/>
          <w:sz w:val="20"/>
          <w:szCs w:val="20"/>
        </w:rPr>
      </w:pPr>
      <w:r>
        <w:rPr>
          <w:rFonts w:ascii="Calibri" w:hAnsi="Calibri" w:cs="Calibri"/>
          <w:sz w:val="20"/>
          <w:szCs w:val="20"/>
        </w:rPr>
        <w:t>Period – 2005-2006.</w:t>
      </w:r>
    </w:p>
    <w:p w14:paraId="51A13839" w14:textId="77777777" w:rsidR="003D25DD" w:rsidRDefault="003D25DD">
      <w:pPr>
        <w:pStyle w:val="Standard"/>
        <w:rPr>
          <w:rFonts w:ascii="Calibri" w:hAnsi="Calibri" w:cs="Calibri"/>
          <w:b/>
          <w:sz w:val="20"/>
          <w:szCs w:val="20"/>
        </w:rPr>
      </w:pPr>
    </w:p>
    <w:p w14:paraId="30F6B0DC" w14:textId="77777777" w:rsidR="003D25DD" w:rsidRDefault="00F05893">
      <w:pPr>
        <w:pStyle w:val="Standard"/>
      </w:pPr>
      <w:r>
        <w:rPr>
          <w:rFonts w:ascii="Calibri" w:hAnsi="Calibri" w:cs="Calibri"/>
          <w:b/>
          <w:sz w:val="20"/>
          <w:szCs w:val="20"/>
        </w:rPr>
        <w:t>SSC (10</w:t>
      </w:r>
      <w:r>
        <w:rPr>
          <w:rFonts w:ascii="Calibri" w:hAnsi="Calibri" w:cs="Calibri"/>
          <w:b/>
          <w:sz w:val="20"/>
          <w:szCs w:val="20"/>
          <w:vertAlign w:val="superscript"/>
        </w:rPr>
        <w:t>th</w:t>
      </w:r>
      <w:r>
        <w:rPr>
          <w:rFonts w:ascii="Calibri" w:hAnsi="Calibri" w:cs="Calibri"/>
          <w:b/>
          <w:sz w:val="20"/>
          <w:szCs w:val="20"/>
        </w:rPr>
        <w:t xml:space="preserve"> Standard)</w:t>
      </w:r>
    </w:p>
    <w:p w14:paraId="02EBACB6" w14:textId="77777777" w:rsidR="003D25DD" w:rsidRDefault="00F05893">
      <w:pPr>
        <w:pStyle w:val="Standard"/>
        <w:rPr>
          <w:rFonts w:ascii="Calibri" w:hAnsi="Calibri" w:cs="Calibri"/>
          <w:sz w:val="20"/>
          <w:szCs w:val="20"/>
        </w:rPr>
      </w:pPr>
      <w:r>
        <w:rPr>
          <w:rFonts w:ascii="Calibri" w:hAnsi="Calibri" w:cs="Calibri"/>
          <w:sz w:val="20"/>
          <w:szCs w:val="20"/>
        </w:rPr>
        <w:t>Bourbon School, Bhopal, Madhya Pradesh</w:t>
      </w:r>
    </w:p>
    <w:p w14:paraId="264D6BDB" w14:textId="77777777" w:rsidR="003D25DD" w:rsidRDefault="00F05893">
      <w:pPr>
        <w:pStyle w:val="Standard"/>
        <w:rPr>
          <w:rFonts w:ascii="Calibri" w:hAnsi="Calibri" w:cs="Calibri"/>
          <w:sz w:val="20"/>
          <w:szCs w:val="20"/>
        </w:rPr>
      </w:pPr>
      <w:r>
        <w:rPr>
          <w:rFonts w:ascii="Calibri" w:hAnsi="Calibri" w:cs="Calibri"/>
          <w:sz w:val="20"/>
          <w:szCs w:val="20"/>
        </w:rPr>
        <w:t>Period – 2003-2004.</w:t>
      </w:r>
    </w:p>
    <w:p w14:paraId="032F6AB6" w14:textId="77777777" w:rsidR="003D25DD" w:rsidRDefault="003D25DD">
      <w:pPr>
        <w:pStyle w:val="Standard"/>
        <w:rPr>
          <w:rFonts w:ascii="Calibri" w:hAnsi="Calibri" w:cs="Calibri"/>
          <w:sz w:val="20"/>
          <w:szCs w:val="20"/>
        </w:rPr>
      </w:pPr>
    </w:p>
    <w:p w14:paraId="4D1D6A6F" w14:textId="77777777" w:rsidR="003D25DD" w:rsidRDefault="003D25DD">
      <w:pPr>
        <w:pStyle w:val="Standard"/>
        <w:rPr>
          <w:rFonts w:ascii="Calibri" w:hAnsi="Calibri" w:cs="Calibri"/>
          <w:sz w:val="20"/>
          <w:szCs w:val="20"/>
        </w:rPr>
      </w:pPr>
    </w:p>
    <w:p w14:paraId="7C890581" w14:textId="77777777" w:rsidR="003D25DD" w:rsidRDefault="003D25DD">
      <w:pPr>
        <w:pStyle w:val="Standard"/>
        <w:rPr>
          <w:rFonts w:ascii="Calibri" w:hAnsi="Calibri" w:cs="Calibri"/>
          <w:sz w:val="20"/>
          <w:szCs w:val="20"/>
        </w:rPr>
      </w:pPr>
    </w:p>
    <w:p w14:paraId="2FA52D43" w14:textId="77777777" w:rsidR="003D25DD" w:rsidRDefault="003D25DD">
      <w:pPr>
        <w:pStyle w:val="Standard"/>
        <w:rPr>
          <w:rFonts w:ascii="Calibri" w:hAnsi="Calibri" w:cs="Calibri"/>
          <w:sz w:val="20"/>
          <w:szCs w:val="20"/>
        </w:rPr>
      </w:pPr>
    </w:p>
    <w:p w14:paraId="6EC61F81" w14:textId="77777777" w:rsidR="003D25DD" w:rsidRDefault="00F05893">
      <w:pPr>
        <w:pStyle w:val="Standard"/>
        <w:shd w:val="clear" w:color="auto" w:fill="C0C0C0"/>
        <w:ind w:left="-450" w:right="-630"/>
        <w:jc w:val="both"/>
        <w:rPr>
          <w:rFonts w:ascii="Calibri" w:hAnsi="Calibri" w:cs="Calibri"/>
          <w:b/>
          <w:bCs/>
          <w:sz w:val="20"/>
          <w:szCs w:val="20"/>
        </w:rPr>
      </w:pPr>
      <w:r>
        <w:rPr>
          <w:rFonts w:ascii="Calibri" w:hAnsi="Calibri" w:cs="Calibri"/>
          <w:b/>
          <w:bCs/>
          <w:sz w:val="20"/>
          <w:szCs w:val="20"/>
        </w:rPr>
        <w:t>Certifications</w:t>
      </w:r>
    </w:p>
    <w:p w14:paraId="41B39299" w14:textId="77777777" w:rsidR="003D25DD" w:rsidRDefault="003D25DD">
      <w:pPr>
        <w:pStyle w:val="Standard"/>
        <w:ind w:hanging="90"/>
        <w:rPr>
          <w:rFonts w:ascii="Trebuchet MS" w:hAnsi="Trebuchet MS" w:cs="Trebuchet MS"/>
          <w:color w:val="000000"/>
          <w:sz w:val="20"/>
          <w:szCs w:val="20"/>
        </w:rPr>
      </w:pPr>
    </w:p>
    <w:tbl>
      <w:tblPr>
        <w:tblW w:w="9270" w:type="dxa"/>
        <w:tblInd w:w="-23" w:type="dxa"/>
        <w:tblLayout w:type="fixed"/>
        <w:tblCellMar>
          <w:left w:w="10" w:type="dxa"/>
          <w:right w:w="10" w:type="dxa"/>
        </w:tblCellMar>
        <w:tblLook w:val="0000" w:firstRow="0" w:lastRow="0" w:firstColumn="0" w:lastColumn="0" w:noHBand="0" w:noVBand="0"/>
      </w:tblPr>
      <w:tblGrid>
        <w:gridCol w:w="315"/>
        <w:gridCol w:w="2923"/>
        <w:gridCol w:w="6032"/>
      </w:tblGrid>
      <w:tr w:rsidR="003D25DD" w14:paraId="4B7D820C" w14:textId="77777777">
        <w:trPr>
          <w:trHeight w:val="335"/>
        </w:trPr>
        <w:tc>
          <w:tcPr>
            <w:tcW w:w="315" w:type="dxa"/>
            <w:tcBorders>
              <w:top w:val="single" w:sz="4" w:space="0" w:color="000000"/>
              <w:left w:val="single" w:sz="4" w:space="0" w:color="000000"/>
              <w:bottom w:val="single" w:sz="4" w:space="0" w:color="000000"/>
            </w:tcBorders>
            <w:tcMar>
              <w:top w:w="0" w:type="dxa"/>
              <w:left w:w="108" w:type="dxa"/>
              <w:bottom w:w="0" w:type="dxa"/>
              <w:right w:w="108" w:type="dxa"/>
            </w:tcMar>
          </w:tcPr>
          <w:p w14:paraId="210BBF71" w14:textId="77777777" w:rsidR="003D25DD" w:rsidRDefault="003D25DD">
            <w:pPr>
              <w:pStyle w:val="NoSpacing"/>
              <w:widowControl w:val="0"/>
              <w:snapToGrid w:val="0"/>
              <w:rPr>
                <w:rFonts w:ascii="Calibri" w:hAnsi="Calibri" w:cs="Calibri"/>
                <w:sz w:val="20"/>
                <w:szCs w:val="20"/>
                <w:lang w:val="en-US"/>
              </w:rPr>
            </w:pPr>
          </w:p>
        </w:tc>
        <w:tc>
          <w:tcPr>
            <w:tcW w:w="2923" w:type="dxa"/>
            <w:tcBorders>
              <w:top w:val="single" w:sz="4" w:space="0" w:color="000000"/>
              <w:left w:val="single" w:sz="4" w:space="0" w:color="000000"/>
              <w:bottom w:val="single" w:sz="4" w:space="0" w:color="000000"/>
            </w:tcBorders>
            <w:tcMar>
              <w:top w:w="0" w:type="dxa"/>
              <w:left w:w="108" w:type="dxa"/>
              <w:bottom w:w="0" w:type="dxa"/>
              <w:right w:w="108" w:type="dxa"/>
            </w:tcMar>
          </w:tcPr>
          <w:p w14:paraId="5ABC0CF1" w14:textId="77777777" w:rsidR="003D25DD" w:rsidRDefault="00F05893">
            <w:pPr>
              <w:pStyle w:val="NoSpacing"/>
              <w:widowControl w:val="0"/>
              <w:rPr>
                <w:rFonts w:ascii="Calibri" w:hAnsi="Calibri" w:cs="Calibri"/>
                <w:b/>
                <w:bCs/>
                <w:sz w:val="20"/>
                <w:szCs w:val="20"/>
                <w:lang w:val="en-US"/>
              </w:rPr>
            </w:pPr>
            <w:r>
              <w:rPr>
                <w:rFonts w:ascii="Calibri" w:hAnsi="Calibri" w:cs="Calibri"/>
                <w:b/>
                <w:bCs/>
                <w:sz w:val="20"/>
                <w:szCs w:val="20"/>
                <w:lang w:val="en-US"/>
              </w:rPr>
              <w:t>Type</w:t>
            </w:r>
          </w:p>
        </w:tc>
        <w:tc>
          <w:tcPr>
            <w:tcW w:w="6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B4970E9" w14:textId="77777777" w:rsidR="003D25DD" w:rsidRDefault="00F05893">
            <w:pPr>
              <w:pStyle w:val="NoSpacing"/>
              <w:widowControl w:val="0"/>
              <w:rPr>
                <w:rFonts w:ascii="Calibri" w:hAnsi="Calibri" w:cs="Calibri"/>
                <w:b/>
                <w:bCs/>
                <w:sz w:val="20"/>
                <w:szCs w:val="20"/>
                <w:lang w:val="en-US"/>
              </w:rPr>
            </w:pPr>
            <w:r>
              <w:rPr>
                <w:rFonts w:ascii="Calibri" w:hAnsi="Calibri" w:cs="Calibri"/>
                <w:b/>
                <w:bCs/>
                <w:sz w:val="20"/>
                <w:szCs w:val="20"/>
                <w:lang w:val="en-US"/>
              </w:rPr>
              <w:t>Certification Name</w:t>
            </w:r>
          </w:p>
        </w:tc>
      </w:tr>
      <w:tr w:rsidR="003D25DD" w14:paraId="58D691B8" w14:textId="77777777">
        <w:trPr>
          <w:trHeight w:val="323"/>
        </w:trPr>
        <w:tc>
          <w:tcPr>
            <w:tcW w:w="315" w:type="dxa"/>
            <w:tcBorders>
              <w:left w:val="single" w:sz="4" w:space="0" w:color="000000"/>
              <w:bottom w:val="single" w:sz="4" w:space="0" w:color="000000"/>
            </w:tcBorders>
            <w:tcMar>
              <w:top w:w="0" w:type="dxa"/>
              <w:left w:w="108" w:type="dxa"/>
              <w:bottom w:w="0" w:type="dxa"/>
              <w:right w:w="108" w:type="dxa"/>
            </w:tcMar>
          </w:tcPr>
          <w:p w14:paraId="28F2D350" w14:textId="77777777" w:rsidR="003D25DD" w:rsidRDefault="00F05893">
            <w:pPr>
              <w:pStyle w:val="NoSpacing"/>
              <w:widowControl w:val="0"/>
              <w:rPr>
                <w:rFonts w:ascii="Calibri" w:hAnsi="Calibri" w:cs="Calibri"/>
                <w:sz w:val="20"/>
                <w:szCs w:val="20"/>
                <w:lang w:val="en-US"/>
              </w:rPr>
            </w:pPr>
            <w:r>
              <w:rPr>
                <w:rFonts w:ascii="Calibri" w:hAnsi="Calibri" w:cs="Calibri"/>
                <w:sz w:val="20"/>
                <w:szCs w:val="20"/>
                <w:lang w:val="en-US"/>
              </w:rPr>
              <w:t>1</w:t>
            </w:r>
          </w:p>
        </w:tc>
        <w:tc>
          <w:tcPr>
            <w:tcW w:w="2923" w:type="dxa"/>
            <w:tcBorders>
              <w:left w:val="single" w:sz="4" w:space="0" w:color="000000"/>
              <w:bottom w:val="single" w:sz="4" w:space="0" w:color="000000"/>
            </w:tcBorders>
            <w:tcMar>
              <w:top w:w="0" w:type="dxa"/>
              <w:left w:w="108" w:type="dxa"/>
              <w:bottom w:w="0" w:type="dxa"/>
              <w:right w:w="108" w:type="dxa"/>
            </w:tcMar>
          </w:tcPr>
          <w:p w14:paraId="06A16C72" w14:textId="77777777" w:rsidR="003D25DD" w:rsidRDefault="00F05893">
            <w:pPr>
              <w:pStyle w:val="NoSpacing"/>
              <w:widowControl w:val="0"/>
              <w:rPr>
                <w:rFonts w:ascii="Calibri" w:hAnsi="Calibri" w:cs="Calibri"/>
                <w:sz w:val="20"/>
                <w:szCs w:val="20"/>
                <w:lang w:val="en-US"/>
              </w:rPr>
            </w:pPr>
            <w:r>
              <w:rPr>
                <w:rFonts w:ascii="Calibri" w:hAnsi="Calibri" w:cs="Calibri"/>
                <w:sz w:val="20"/>
                <w:szCs w:val="20"/>
                <w:lang w:val="en-US"/>
              </w:rPr>
              <w:t>I</w:t>
            </w:r>
            <w:r>
              <w:rPr>
                <w:rFonts w:ascii="Calibri" w:hAnsi="Calibri" w:cs="Calibri"/>
                <w:b/>
                <w:bCs/>
                <w:sz w:val="20"/>
                <w:szCs w:val="20"/>
                <w:lang w:val="en-US"/>
              </w:rPr>
              <w:t>IBA-AAC</w:t>
            </w:r>
          </w:p>
        </w:tc>
        <w:tc>
          <w:tcPr>
            <w:tcW w:w="6032" w:type="dxa"/>
            <w:tcBorders>
              <w:left w:val="single" w:sz="4" w:space="0" w:color="000000"/>
              <w:bottom w:val="single" w:sz="4" w:space="0" w:color="000000"/>
              <w:right w:val="single" w:sz="4" w:space="0" w:color="000000"/>
            </w:tcBorders>
            <w:tcMar>
              <w:top w:w="0" w:type="dxa"/>
              <w:left w:w="108" w:type="dxa"/>
              <w:bottom w:w="0" w:type="dxa"/>
              <w:right w:w="108" w:type="dxa"/>
            </w:tcMar>
          </w:tcPr>
          <w:p w14:paraId="79CA16B8" w14:textId="77777777" w:rsidR="003D25DD" w:rsidRDefault="00F05893">
            <w:pPr>
              <w:pStyle w:val="NoSpacing"/>
              <w:widowControl w:val="0"/>
              <w:rPr>
                <w:rFonts w:ascii="Calibri" w:hAnsi="Calibri" w:cs="Calibri"/>
                <w:b/>
                <w:bCs/>
                <w:sz w:val="20"/>
                <w:szCs w:val="20"/>
                <w:lang w:val="en-US"/>
              </w:rPr>
            </w:pPr>
            <w:r>
              <w:rPr>
                <w:rFonts w:ascii="Calibri" w:hAnsi="Calibri" w:cs="Calibri"/>
                <w:b/>
                <w:bCs/>
                <w:sz w:val="20"/>
                <w:szCs w:val="20"/>
                <w:lang w:val="en-US"/>
              </w:rPr>
              <w:t>International Institute of Business Analysis – Agile Analysis Certification</w:t>
            </w:r>
          </w:p>
        </w:tc>
      </w:tr>
      <w:tr w:rsidR="003D25DD" w14:paraId="7F041FD0" w14:textId="77777777">
        <w:trPr>
          <w:trHeight w:val="323"/>
        </w:trPr>
        <w:tc>
          <w:tcPr>
            <w:tcW w:w="315" w:type="dxa"/>
            <w:tcBorders>
              <w:left w:val="single" w:sz="4" w:space="0" w:color="000000"/>
              <w:bottom w:val="single" w:sz="4" w:space="0" w:color="000000"/>
            </w:tcBorders>
            <w:tcMar>
              <w:top w:w="0" w:type="dxa"/>
              <w:left w:w="108" w:type="dxa"/>
              <w:bottom w:w="0" w:type="dxa"/>
              <w:right w:w="108" w:type="dxa"/>
            </w:tcMar>
          </w:tcPr>
          <w:p w14:paraId="3AA129DE" w14:textId="77777777" w:rsidR="003D25DD" w:rsidRDefault="00F05893">
            <w:pPr>
              <w:pStyle w:val="NoSpacing"/>
              <w:widowControl w:val="0"/>
              <w:rPr>
                <w:rFonts w:ascii="Calibri" w:hAnsi="Calibri" w:cs="Calibri"/>
                <w:sz w:val="20"/>
                <w:szCs w:val="20"/>
                <w:lang w:val="en-US"/>
              </w:rPr>
            </w:pPr>
            <w:r>
              <w:rPr>
                <w:rFonts w:ascii="Calibri" w:hAnsi="Calibri" w:cs="Calibri"/>
                <w:sz w:val="20"/>
                <w:szCs w:val="20"/>
                <w:lang w:val="en-US"/>
              </w:rPr>
              <w:t>2</w:t>
            </w:r>
          </w:p>
        </w:tc>
        <w:tc>
          <w:tcPr>
            <w:tcW w:w="2923" w:type="dxa"/>
            <w:tcBorders>
              <w:left w:val="single" w:sz="4" w:space="0" w:color="000000"/>
              <w:bottom w:val="single" w:sz="4" w:space="0" w:color="000000"/>
            </w:tcBorders>
            <w:tcMar>
              <w:top w:w="0" w:type="dxa"/>
              <w:left w:w="108" w:type="dxa"/>
              <w:bottom w:w="0" w:type="dxa"/>
              <w:right w:w="108" w:type="dxa"/>
            </w:tcMar>
          </w:tcPr>
          <w:p w14:paraId="53D00450" w14:textId="77777777" w:rsidR="003D25DD" w:rsidRDefault="00F05893">
            <w:pPr>
              <w:pStyle w:val="NoSpacing"/>
              <w:widowControl w:val="0"/>
              <w:rPr>
                <w:rFonts w:ascii="Calibri" w:hAnsi="Calibri" w:cs="Calibri"/>
                <w:sz w:val="20"/>
                <w:szCs w:val="20"/>
                <w:lang w:val="en-US"/>
              </w:rPr>
            </w:pPr>
            <w:r>
              <w:rPr>
                <w:rFonts w:ascii="Calibri" w:hAnsi="Calibri" w:cs="Calibri"/>
                <w:sz w:val="20"/>
                <w:szCs w:val="20"/>
                <w:lang w:val="en-US"/>
              </w:rPr>
              <w:t>Cloud</w:t>
            </w:r>
          </w:p>
        </w:tc>
        <w:tc>
          <w:tcPr>
            <w:tcW w:w="6032" w:type="dxa"/>
            <w:tcBorders>
              <w:left w:val="single" w:sz="4" w:space="0" w:color="000000"/>
              <w:bottom w:val="single" w:sz="4" w:space="0" w:color="000000"/>
              <w:right w:val="single" w:sz="4" w:space="0" w:color="000000"/>
            </w:tcBorders>
            <w:tcMar>
              <w:top w:w="0" w:type="dxa"/>
              <w:left w:w="108" w:type="dxa"/>
              <w:bottom w:w="0" w:type="dxa"/>
              <w:right w:w="108" w:type="dxa"/>
            </w:tcMar>
          </w:tcPr>
          <w:p w14:paraId="6E4242A8" w14:textId="77777777" w:rsidR="003D25DD" w:rsidRDefault="00F05893">
            <w:pPr>
              <w:pStyle w:val="NoSpacing"/>
              <w:widowControl w:val="0"/>
              <w:rPr>
                <w:rFonts w:ascii="Calibri" w:hAnsi="Calibri" w:cs="Calibri"/>
                <w:b/>
                <w:bCs/>
                <w:sz w:val="20"/>
                <w:szCs w:val="20"/>
                <w:lang w:val="en-US"/>
              </w:rPr>
            </w:pPr>
            <w:r>
              <w:rPr>
                <w:rFonts w:ascii="Calibri" w:hAnsi="Calibri" w:cs="Calibri"/>
                <w:b/>
                <w:bCs/>
                <w:sz w:val="20"/>
                <w:szCs w:val="20"/>
                <w:lang w:val="en-US"/>
              </w:rPr>
              <w:t>Microsoft Certified AZURE Fundamentals</w:t>
            </w:r>
          </w:p>
        </w:tc>
      </w:tr>
      <w:tr w:rsidR="003D25DD" w14:paraId="02149B32" w14:textId="77777777">
        <w:trPr>
          <w:trHeight w:val="323"/>
        </w:trPr>
        <w:tc>
          <w:tcPr>
            <w:tcW w:w="315" w:type="dxa"/>
            <w:tcBorders>
              <w:left w:val="single" w:sz="4" w:space="0" w:color="000000"/>
              <w:bottom w:val="single" w:sz="4" w:space="0" w:color="000000"/>
            </w:tcBorders>
            <w:tcMar>
              <w:top w:w="0" w:type="dxa"/>
              <w:left w:w="108" w:type="dxa"/>
              <w:bottom w:w="0" w:type="dxa"/>
              <w:right w:w="108" w:type="dxa"/>
            </w:tcMar>
          </w:tcPr>
          <w:p w14:paraId="5C456745" w14:textId="77777777" w:rsidR="003D25DD" w:rsidRDefault="00F05893">
            <w:pPr>
              <w:pStyle w:val="NoSpacing"/>
              <w:widowControl w:val="0"/>
              <w:rPr>
                <w:rFonts w:ascii="Calibri" w:hAnsi="Calibri" w:cs="Calibri"/>
                <w:sz w:val="20"/>
                <w:szCs w:val="20"/>
                <w:lang w:val="en-US"/>
              </w:rPr>
            </w:pPr>
            <w:r>
              <w:rPr>
                <w:rFonts w:ascii="Calibri" w:hAnsi="Calibri" w:cs="Calibri"/>
                <w:sz w:val="20"/>
                <w:szCs w:val="20"/>
                <w:lang w:val="en-US"/>
              </w:rPr>
              <w:t>3</w:t>
            </w:r>
          </w:p>
        </w:tc>
        <w:tc>
          <w:tcPr>
            <w:tcW w:w="2923" w:type="dxa"/>
            <w:tcBorders>
              <w:left w:val="single" w:sz="4" w:space="0" w:color="000000"/>
              <w:bottom w:val="single" w:sz="4" w:space="0" w:color="000000"/>
            </w:tcBorders>
            <w:tcMar>
              <w:top w:w="0" w:type="dxa"/>
              <w:left w:w="108" w:type="dxa"/>
              <w:bottom w:w="0" w:type="dxa"/>
              <w:right w:w="108" w:type="dxa"/>
            </w:tcMar>
          </w:tcPr>
          <w:p w14:paraId="6D97B3E1" w14:textId="77777777" w:rsidR="003D25DD" w:rsidRDefault="00F05893">
            <w:pPr>
              <w:pStyle w:val="NoSpacing"/>
              <w:widowControl w:val="0"/>
              <w:rPr>
                <w:rFonts w:ascii="Calibri" w:hAnsi="Calibri" w:cs="Calibri"/>
                <w:sz w:val="20"/>
                <w:szCs w:val="20"/>
                <w:lang w:val="en-US"/>
              </w:rPr>
            </w:pPr>
            <w:r>
              <w:rPr>
                <w:rFonts w:ascii="Calibri" w:hAnsi="Calibri" w:cs="Calibri"/>
                <w:sz w:val="20"/>
                <w:szCs w:val="20"/>
                <w:lang w:val="en-US"/>
              </w:rPr>
              <w:t>Cloud</w:t>
            </w:r>
          </w:p>
        </w:tc>
        <w:tc>
          <w:tcPr>
            <w:tcW w:w="6032" w:type="dxa"/>
            <w:tcBorders>
              <w:left w:val="single" w:sz="4" w:space="0" w:color="000000"/>
              <w:bottom w:val="single" w:sz="4" w:space="0" w:color="000000"/>
              <w:right w:val="single" w:sz="4" w:space="0" w:color="000000"/>
            </w:tcBorders>
            <w:tcMar>
              <w:top w:w="0" w:type="dxa"/>
              <w:left w:w="108" w:type="dxa"/>
              <w:bottom w:w="0" w:type="dxa"/>
              <w:right w:w="108" w:type="dxa"/>
            </w:tcMar>
          </w:tcPr>
          <w:p w14:paraId="6FDCBB91" w14:textId="77777777" w:rsidR="003D25DD" w:rsidRDefault="00F05893">
            <w:pPr>
              <w:pStyle w:val="NoSpacing"/>
              <w:widowControl w:val="0"/>
              <w:rPr>
                <w:rFonts w:ascii="Calibri" w:hAnsi="Calibri" w:cs="Calibri"/>
              </w:rPr>
            </w:pPr>
            <w:r>
              <w:rPr>
                <w:rFonts w:ascii="Calibri" w:hAnsi="Calibri" w:cs="Calibri"/>
                <w:b/>
                <w:bCs/>
                <w:sz w:val="20"/>
                <w:szCs w:val="20"/>
                <w:lang w:val="en-US"/>
              </w:rPr>
              <w:t>AWS Certified Cloud Practitione</w:t>
            </w:r>
            <w:r>
              <w:rPr>
                <w:rFonts w:ascii="Calibri" w:hAnsi="Calibri" w:cs="Calibri"/>
                <w:sz w:val="20"/>
                <w:szCs w:val="20"/>
                <w:lang w:val="en-US"/>
              </w:rPr>
              <w:t>r</w:t>
            </w:r>
          </w:p>
        </w:tc>
      </w:tr>
      <w:tr w:rsidR="003D25DD" w14:paraId="5BC94A83" w14:textId="77777777">
        <w:trPr>
          <w:trHeight w:val="323"/>
        </w:trPr>
        <w:tc>
          <w:tcPr>
            <w:tcW w:w="315" w:type="dxa"/>
            <w:tcBorders>
              <w:left w:val="single" w:sz="4" w:space="0" w:color="000000"/>
              <w:bottom w:val="single" w:sz="4" w:space="0" w:color="000000"/>
            </w:tcBorders>
            <w:tcMar>
              <w:top w:w="0" w:type="dxa"/>
              <w:left w:w="108" w:type="dxa"/>
              <w:bottom w:w="0" w:type="dxa"/>
              <w:right w:w="108" w:type="dxa"/>
            </w:tcMar>
          </w:tcPr>
          <w:p w14:paraId="6B9287D5" w14:textId="77777777" w:rsidR="003D25DD" w:rsidRDefault="00F05893">
            <w:pPr>
              <w:pStyle w:val="NoSpacing"/>
              <w:widowControl w:val="0"/>
              <w:rPr>
                <w:rFonts w:ascii="Calibri" w:hAnsi="Calibri" w:cs="Calibri"/>
                <w:sz w:val="20"/>
                <w:szCs w:val="20"/>
                <w:lang w:val="en-US"/>
              </w:rPr>
            </w:pPr>
            <w:r>
              <w:rPr>
                <w:rFonts w:ascii="Calibri" w:hAnsi="Calibri" w:cs="Calibri"/>
                <w:sz w:val="20"/>
                <w:szCs w:val="20"/>
                <w:lang w:val="en-US"/>
              </w:rPr>
              <w:t>4</w:t>
            </w:r>
          </w:p>
        </w:tc>
        <w:tc>
          <w:tcPr>
            <w:tcW w:w="2923" w:type="dxa"/>
            <w:tcBorders>
              <w:left w:val="single" w:sz="4" w:space="0" w:color="000000"/>
              <w:bottom w:val="single" w:sz="4" w:space="0" w:color="000000"/>
            </w:tcBorders>
            <w:tcMar>
              <w:top w:w="0" w:type="dxa"/>
              <w:left w:w="108" w:type="dxa"/>
              <w:bottom w:w="0" w:type="dxa"/>
              <w:right w:w="108" w:type="dxa"/>
            </w:tcMar>
          </w:tcPr>
          <w:p w14:paraId="6F71D8D6" w14:textId="77777777" w:rsidR="003D25DD" w:rsidRDefault="00F05893">
            <w:pPr>
              <w:pStyle w:val="NoSpacing"/>
              <w:widowControl w:val="0"/>
              <w:rPr>
                <w:rFonts w:ascii="Calibri" w:hAnsi="Calibri" w:cs="Calibri"/>
                <w:sz w:val="20"/>
                <w:szCs w:val="20"/>
                <w:lang w:val="en-US"/>
              </w:rPr>
            </w:pPr>
            <w:r>
              <w:rPr>
                <w:rFonts w:ascii="Calibri" w:hAnsi="Calibri" w:cs="Calibri"/>
                <w:sz w:val="20"/>
                <w:szCs w:val="20"/>
                <w:lang w:val="en-US"/>
              </w:rPr>
              <w:t>AGILE Methodology</w:t>
            </w:r>
          </w:p>
        </w:tc>
        <w:tc>
          <w:tcPr>
            <w:tcW w:w="6032" w:type="dxa"/>
            <w:tcBorders>
              <w:left w:val="single" w:sz="4" w:space="0" w:color="000000"/>
              <w:bottom w:val="single" w:sz="4" w:space="0" w:color="000000"/>
              <w:right w:val="single" w:sz="4" w:space="0" w:color="000000"/>
            </w:tcBorders>
            <w:tcMar>
              <w:top w:w="0" w:type="dxa"/>
              <w:left w:w="108" w:type="dxa"/>
              <w:bottom w:w="0" w:type="dxa"/>
              <w:right w:w="108" w:type="dxa"/>
            </w:tcMar>
          </w:tcPr>
          <w:p w14:paraId="7D986E38" w14:textId="77777777" w:rsidR="003D25DD" w:rsidRDefault="00F05893">
            <w:pPr>
              <w:pStyle w:val="NoSpacing"/>
              <w:widowControl w:val="0"/>
              <w:rPr>
                <w:rFonts w:ascii="Calibri" w:hAnsi="Calibri" w:cs="Calibri"/>
                <w:sz w:val="20"/>
                <w:szCs w:val="20"/>
                <w:lang w:val="en-US"/>
              </w:rPr>
            </w:pPr>
            <w:r>
              <w:rPr>
                <w:rFonts w:ascii="Calibri" w:hAnsi="Calibri" w:cs="Calibri"/>
                <w:sz w:val="20"/>
                <w:szCs w:val="20"/>
                <w:lang w:val="en-US"/>
              </w:rPr>
              <w:t>Infosys Global AGILE Certification</w:t>
            </w:r>
          </w:p>
        </w:tc>
      </w:tr>
      <w:tr w:rsidR="003D25DD" w14:paraId="437DD63C" w14:textId="77777777">
        <w:trPr>
          <w:trHeight w:val="242"/>
        </w:trPr>
        <w:tc>
          <w:tcPr>
            <w:tcW w:w="315" w:type="dxa"/>
            <w:tcBorders>
              <w:left w:val="single" w:sz="4" w:space="0" w:color="000000"/>
              <w:bottom w:val="single" w:sz="4" w:space="0" w:color="000000"/>
            </w:tcBorders>
            <w:tcMar>
              <w:top w:w="0" w:type="dxa"/>
              <w:left w:w="108" w:type="dxa"/>
              <w:bottom w:w="0" w:type="dxa"/>
              <w:right w:w="108" w:type="dxa"/>
            </w:tcMar>
          </w:tcPr>
          <w:p w14:paraId="543C5A48" w14:textId="77777777" w:rsidR="003D25DD" w:rsidRDefault="00F05893">
            <w:pPr>
              <w:pStyle w:val="NoSpacing"/>
              <w:widowControl w:val="0"/>
              <w:rPr>
                <w:rFonts w:ascii="Calibri" w:hAnsi="Calibri" w:cs="Calibri"/>
                <w:sz w:val="20"/>
                <w:szCs w:val="20"/>
                <w:lang w:val="en-US"/>
              </w:rPr>
            </w:pPr>
            <w:r>
              <w:rPr>
                <w:rFonts w:ascii="Calibri" w:hAnsi="Calibri" w:cs="Calibri"/>
                <w:sz w:val="20"/>
                <w:szCs w:val="20"/>
                <w:lang w:val="en-US"/>
              </w:rPr>
              <w:t>5</w:t>
            </w:r>
          </w:p>
        </w:tc>
        <w:tc>
          <w:tcPr>
            <w:tcW w:w="2923" w:type="dxa"/>
            <w:tcBorders>
              <w:left w:val="single" w:sz="4" w:space="0" w:color="000000"/>
              <w:bottom w:val="single" w:sz="4" w:space="0" w:color="000000"/>
            </w:tcBorders>
            <w:tcMar>
              <w:top w:w="0" w:type="dxa"/>
              <w:left w:w="108" w:type="dxa"/>
              <w:bottom w:w="0" w:type="dxa"/>
              <w:right w:w="108" w:type="dxa"/>
            </w:tcMar>
          </w:tcPr>
          <w:p w14:paraId="2A605C11" w14:textId="77777777" w:rsidR="003D25DD" w:rsidRDefault="00F05893">
            <w:pPr>
              <w:pStyle w:val="NoSpacing"/>
              <w:widowControl w:val="0"/>
              <w:rPr>
                <w:rFonts w:ascii="Calibri" w:hAnsi="Calibri" w:cs="Calibri"/>
                <w:sz w:val="20"/>
                <w:szCs w:val="20"/>
                <w:lang w:val="en-US"/>
              </w:rPr>
            </w:pPr>
            <w:r>
              <w:rPr>
                <w:rFonts w:ascii="Calibri" w:hAnsi="Calibri" w:cs="Calibri"/>
                <w:sz w:val="20"/>
                <w:szCs w:val="20"/>
                <w:lang w:val="en-US"/>
              </w:rPr>
              <w:t>Dev Ops</w:t>
            </w:r>
          </w:p>
        </w:tc>
        <w:tc>
          <w:tcPr>
            <w:tcW w:w="6032" w:type="dxa"/>
            <w:tcBorders>
              <w:left w:val="single" w:sz="4" w:space="0" w:color="000000"/>
              <w:bottom w:val="single" w:sz="4" w:space="0" w:color="000000"/>
              <w:right w:val="single" w:sz="4" w:space="0" w:color="000000"/>
            </w:tcBorders>
            <w:tcMar>
              <w:top w:w="0" w:type="dxa"/>
              <w:left w:w="108" w:type="dxa"/>
              <w:bottom w:w="0" w:type="dxa"/>
              <w:right w:w="108" w:type="dxa"/>
            </w:tcMar>
          </w:tcPr>
          <w:p w14:paraId="4DB8BED5" w14:textId="77777777" w:rsidR="003D25DD" w:rsidRDefault="00F05893">
            <w:pPr>
              <w:pStyle w:val="NoSpacing"/>
              <w:widowControl w:val="0"/>
              <w:rPr>
                <w:rFonts w:ascii="Calibri" w:hAnsi="Calibri" w:cs="Calibri"/>
                <w:sz w:val="20"/>
                <w:szCs w:val="20"/>
                <w:lang w:val="en-US"/>
              </w:rPr>
            </w:pPr>
            <w:r>
              <w:rPr>
                <w:rFonts w:ascii="Calibri" w:hAnsi="Calibri" w:cs="Calibri"/>
                <w:sz w:val="20"/>
                <w:szCs w:val="20"/>
                <w:lang w:val="en-US"/>
              </w:rPr>
              <w:t>Infosys Certified Dev Ops Professional</w:t>
            </w:r>
          </w:p>
        </w:tc>
      </w:tr>
      <w:tr w:rsidR="003D25DD" w14:paraId="68266AA8" w14:textId="77777777">
        <w:trPr>
          <w:trHeight w:val="242"/>
        </w:trPr>
        <w:tc>
          <w:tcPr>
            <w:tcW w:w="315" w:type="dxa"/>
            <w:tcBorders>
              <w:left w:val="single" w:sz="4" w:space="0" w:color="000000"/>
              <w:bottom w:val="single" w:sz="4" w:space="0" w:color="000000"/>
            </w:tcBorders>
            <w:tcMar>
              <w:top w:w="0" w:type="dxa"/>
              <w:left w:w="108" w:type="dxa"/>
              <w:bottom w:w="0" w:type="dxa"/>
              <w:right w:w="108" w:type="dxa"/>
            </w:tcMar>
          </w:tcPr>
          <w:p w14:paraId="4D908201" w14:textId="77777777" w:rsidR="003D25DD" w:rsidRDefault="00F05893">
            <w:pPr>
              <w:pStyle w:val="NoSpacing"/>
              <w:widowControl w:val="0"/>
              <w:rPr>
                <w:rFonts w:ascii="Calibri" w:hAnsi="Calibri" w:cs="Calibri"/>
                <w:sz w:val="20"/>
                <w:szCs w:val="20"/>
                <w:lang w:val="en-US"/>
              </w:rPr>
            </w:pPr>
            <w:r>
              <w:rPr>
                <w:rFonts w:ascii="Calibri" w:hAnsi="Calibri" w:cs="Calibri"/>
                <w:sz w:val="20"/>
                <w:szCs w:val="20"/>
                <w:lang w:val="en-US"/>
              </w:rPr>
              <w:t>6</w:t>
            </w:r>
          </w:p>
        </w:tc>
        <w:tc>
          <w:tcPr>
            <w:tcW w:w="2923" w:type="dxa"/>
            <w:tcBorders>
              <w:left w:val="single" w:sz="4" w:space="0" w:color="000000"/>
              <w:bottom w:val="single" w:sz="4" w:space="0" w:color="000000"/>
            </w:tcBorders>
            <w:tcMar>
              <w:top w:w="0" w:type="dxa"/>
              <w:left w:w="108" w:type="dxa"/>
              <w:bottom w:w="0" w:type="dxa"/>
              <w:right w:w="108" w:type="dxa"/>
            </w:tcMar>
          </w:tcPr>
          <w:p w14:paraId="3BD841C5" w14:textId="77777777" w:rsidR="003D25DD" w:rsidRDefault="00F05893">
            <w:pPr>
              <w:pStyle w:val="NoSpacing"/>
              <w:widowControl w:val="0"/>
              <w:rPr>
                <w:rFonts w:ascii="Calibri" w:hAnsi="Calibri" w:cs="Calibri"/>
                <w:sz w:val="20"/>
                <w:szCs w:val="20"/>
                <w:lang w:val="en-US"/>
              </w:rPr>
            </w:pPr>
            <w:r>
              <w:rPr>
                <w:rFonts w:ascii="Calibri" w:hAnsi="Calibri" w:cs="Calibri"/>
                <w:sz w:val="20"/>
                <w:szCs w:val="20"/>
                <w:lang w:val="en-US"/>
              </w:rPr>
              <w:t>Quality Assurance</w:t>
            </w:r>
          </w:p>
        </w:tc>
        <w:tc>
          <w:tcPr>
            <w:tcW w:w="6032" w:type="dxa"/>
            <w:tcBorders>
              <w:left w:val="single" w:sz="4" w:space="0" w:color="000000"/>
              <w:bottom w:val="single" w:sz="4" w:space="0" w:color="000000"/>
              <w:right w:val="single" w:sz="4" w:space="0" w:color="000000"/>
            </w:tcBorders>
            <w:tcMar>
              <w:top w:w="0" w:type="dxa"/>
              <w:left w:w="108" w:type="dxa"/>
              <w:bottom w:w="0" w:type="dxa"/>
              <w:right w:w="108" w:type="dxa"/>
            </w:tcMar>
          </w:tcPr>
          <w:p w14:paraId="7260017F" w14:textId="77777777" w:rsidR="003D25DD" w:rsidRDefault="00F05893">
            <w:pPr>
              <w:pStyle w:val="NoSpacing"/>
              <w:widowControl w:val="0"/>
              <w:rPr>
                <w:rFonts w:ascii="Calibri" w:hAnsi="Calibri" w:cs="Calibri"/>
                <w:b/>
                <w:bCs/>
                <w:sz w:val="20"/>
                <w:szCs w:val="20"/>
                <w:lang w:val="en-US"/>
              </w:rPr>
            </w:pPr>
            <w:r>
              <w:rPr>
                <w:rFonts w:ascii="Calibri" w:hAnsi="Calibri" w:cs="Calibri"/>
                <w:b/>
                <w:bCs/>
                <w:sz w:val="20"/>
                <w:szCs w:val="20"/>
                <w:lang w:val="en-US"/>
              </w:rPr>
              <w:t>ISTQB</w:t>
            </w:r>
          </w:p>
        </w:tc>
      </w:tr>
    </w:tbl>
    <w:p w14:paraId="24D6A33F" w14:textId="77777777" w:rsidR="003D25DD" w:rsidRDefault="003D25DD">
      <w:pPr>
        <w:pStyle w:val="Standard"/>
        <w:rPr>
          <w:rFonts w:ascii="Calibri" w:hAnsi="Calibri" w:cs="Calibri"/>
          <w:sz w:val="20"/>
          <w:szCs w:val="20"/>
        </w:rPr>
      </w:pPr>
    </w:p>
    <w:p w14:paraId="59417729" w14:textId="77777777" w:rsidR="003D25DD" w:rsidRDefault="00F05893">
      <w:pPr>
        <w:pStyle w:val="Standard"/>
        <w:shd w:val="clear" w:color="auto" w:fill="C0C0C0"/>
        <w:ind w:left="-450" w:right="-630"/>
        <w:jc w:val="both"/>
        <w:rPr>
          <w:rFonts w:ascii="Calibri" w:hAnsi="Calibri" w:cs="Calibri"/>
          <w:b/>
          <w:bCs/>
          <w:sz w:val="20"/>
          <w:szCs w:val="20"/>
        </w:rPr>
      </w:pPr>
      <w:r>
        <w:rPr>
          <w:rFonts w:ascii="Calibri" w:hAnsi="Calibri" w:cs="Calibri"/>
          <w:b/>
          <w:bCs/>
          <w:sz w:val="20"/>
          <w:szCs w:val="20"/>
        </w:rPr>
        <w:t>Personal Details</w:t>
      </w:r>
    </w:p>
    <w:p w14:paraId="3F85407A" w14:textId="77777777" w:rsidR="003D25DD" w:rsidRDefault="003D25DD">
      <w:pPr>
        <w:pStyle w:val="NoSpacing"/>
        <w:ind w:left="-567" w:firstLine="567"/>
        <w:jc w:val="both"/>
        <w:rPr>
          <w:rFonts w:ascii="Calibri" w:hAnsi="Calibri" w:cs="Calibri"/>
          <w:b/>
          <w:sz w:val="20"/>
          <w:szCs w:val="20"/>
        </w:rPr>
      </w:pPr>
    </w:p>
    <w:tbl>
      <w:tblPr>
        <w:tblW w:w="9355" w:type="dxa"/>
        <w:tblInd w:w="-108" w:type="dxa"/>
        <w:tblLayout w:type="fixed"/>
        <w:tblCellMar>
          <w:left w:w="10" w:type="dxa"/>
          <w:right w:w="10" w:type="dxa"/>
        </w:tblCellMar>
        <w:tblLook w:val="0000" w:firstRow="0" w:lastRow="0" w:firstColumn="0" w:lastColumn="0" w:noHBand="0" w:noVBand="0"/>
      </w:tblPr>
      <w:tblGrid>
        <w:gridCol w:w="3323"/>
        <w:gridCol w:w="6032"/>
      </w:tblGrid>
      <w:tr w:rsidR="003D25DD" w14:paraId="37AA6E99" w14:textId="77777777">
        <w:trPr>
          <w:trHeight w:hRule="exact" w:val="288"/>
        </w:trPr>
        <w:tc>
          <w:tcPr>
            <w:tcW w:w="3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076754" w14:textId="77777777" w:rsidR="003D25DD" w:rsidRDefault="00F05893">
            <w:pPr>
              <w:pStyle w:val="Standard"/>
              <w:rPr>
                <w:rFonts w:ascii="Calibri" w:hAnsi="Calibri" w:cs="Calibri"/>
                <w:sz w:val="20"/>
                <w:szCs w:val="20"/>
              </w:rPr>
            </w:pPr>
            <w:r>
              <w:rPr>
                <w:rFonts w:ascii="Calibri" w:hAnsi="Calibri" w:cs="Calibri"/>
                <w:sz w:val="20"/>
                <w:szCs w:val="20"/>
              </w:rPr>
              <w:t>Gender</w:t>
            </w:r>
          </w:p>
        </w:tc>
        <w:tc>
          <w:tcPr>
            <w:tcW w:w="6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513E7A5" w14:textId="77777777" w:rsidR="003D25DD" w:rsidRDefault="00F05893">
            <w:pPr>
              <w:pStyle w:val="Standard"/>
              <w:rPr>
                <w:rFonts w:ascii="Calibri" w:hAnsi="Calibri" w:cs="Calibri"/>
                <w:sz w:val="20"/>
                <w:szCs w:val="20"/>
              </w:rPr>
            </w:pPr>
            <w:r>
              <w:rPr>
                <w:rFonts w:ascii="Calibri" w:hAnsi="Calibri" w:cs="Calibri"/>
                <w:sz w:val="20"/>
                <w:szCs w:val="20"/>
              </w:rPr>
              <w:t>Male</w:t>
            </w:r>
          </w:p>
        </w:tc>
      </w:tr>
      <w:tr w:rsidR="003D25DD" w14:paraId="360249B6" w14:textId="77777777">
        <w:trPr>
          <w:trHeight w:hRule="exact" w:val="288"/>
        </w:trPr>
        <w:tc>
          <w:tcPr>
            <w:tcW w:w="3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061AC44" w14:textId="77777777" w:rsidR="003D25DD" w:rsidRDefault="00F05893">
            <w:pPr>
              <w:pStyle w:val="Standard"/>
              <w:rPr>
                <w:rFonts w:ascii="Calibri" w:hAnsi="Calibri" w:cs="Calibri"/>
                <w:sz w:val="20"/>
                <w:szCs w:val="20"/>
              </w:rPr>
            </w:pPr>
            <w:r>
              <w:rPr>
                <w:rFonts w:ascii="Calibri" w:hAnsi="Calibri" w:cs="Calibri"/>
                <w:sz w:val="20"/>
                <w:szCs w:val="20"/>
              </w:rPr>
              <w:t>Nationality</w:t>
            </w:r>
          </w:p>
        </w:tc>
        <w:tc>
          <w:tcPr>
            <w:tcW w:w="6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E1A6785" w14:textId="77777777" w:rsidR="003D25DD" w:rsidRDefault="00F05893">
            <w:pPr>
              <w:pStyle w:val="Standard"/>
              <w:rPr>
                <w:rFonts w:ascii="Calibri" w:hAnsi="Calibri" w:cs="Calibri"/>
                <w:sz w:val="20"/>
                <w:szCs w:val="20"/>
              </w:rPr>
            </w:pPr>
            <w:r>
              <w:rPr>
                <w:rFonts w:ascii="Calibri" w:hAnsi="Calibri" w:cs="Calibri"/>
                <w:sz w:val="20"/>
                <w:szCs w:val="20"/>
              </w:rPr>
              <w:t>Indian</w:t>
            </w:r>
          </w:p>
        </w:tc>
      </w:tr>
      <w:tr w:rsidR="003D25DD" w14:paraId="06E1C86B" w14:textId="77777777">
        <w:trPr>
          <w:trHeight w:hRule="exact" w:val="288"/>
        </w:trPr>
        <w:tc>
          <w:tcPr>
            <w:tcW w:w="3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0D29047" w14:textId="77777777" w:rsidR="003D25DD" w:rsidRDefault="00F05893">
            <w:pPr>
              <w:pStyle w:val="Standard"/>
              <w:rPr>
                <w:rFonts w:ascii="Calibri" w:hAnsi="Calibri" w:cs="Calibri"/>
                <w:sz w:val="20"/>
                <w:szCs w:val="20"/>
              </w:rPr>
            </w:pPr>
            <w:r>
              <w:rPr>
                <w:rFonts w:ascii="Calibri" w:hAnsi="Calibri" w:cs="Calibri"/>
                <w:sz w:val="20"/>
                <w:szCs w:val="20"/>
              </w:rPr>
              <w:t>Marital Status</w:t>
            </w:r>
          </w:p>
        </w:tc>
        <w:tc>
          <w:tcPr>
            <w:tcW w:w="6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F5C05E" w14:textId="77777777" w:rsidR="003D25DD" w:rsidRDefault="00F05893">
            <w:pPr>
              <w:pStyle w:val="Standard"/>
              <w:rPr>
                <w:rFonts w:ascii="Calibri" w:hAnsi="Calibri" w:cs="Calibri"/>
                <w:sz w:val="20"/>
                <w:szCs w:val="20"/>
              </w:rPr>
            </w:pPr>
            <w:r>
              <w:rPr>
                <w:rFonts w:ascii="Calibri" w:hAnsi="Calibri" w:cs="Calibri"/>
                <w:sz w:val="20"/>
                <w:szCs w:val="20"/>
              </w:rPr>
              <w:t>Married</w:t>
            </w:r>
          </w:p>
        </w:tc>
      </w:tr>
      <w:tr w:rsidR="003D25DD" w14:paraId="550EDF88" w14:textId="77777777">
        <w:trPr>
          <w:trHeight w:hRule="exact" w:val="288"/>
        </w:trPr>
        <w:tc>
          <w:tcPr>
            <w:tcW w:w="3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D26480" w14:textId="77777777" w:rsidR="003D25DD" w:rsidRDefault="00F05893">
            <w:pPr>
              <w:pStyle w:val="Standard"/>
              <w:rPr>
                <w:rFonts w:ascii="Calibri" w:hAnsi="Calibri" w:cs="Calibri"/>
                <w:sz w:val="20"/>
                <w:szCs w:val="20"/>
              </w:rPr>
            </w:pPr>
            <w:r>
              <w:rPr>
                <w:rFonts w:ascii="Calibri" w:hAnsi="Calibri" w:cs="Calibri"/>
                <w:sz w:val="20"/>
                <w:szCs w:val="20"/>
              </w:rPr>
              <w:t>Passport No. (Validity)</w:t>
            </w:r>
          </w:p>
        </w:tc>
        <w:tc>
          <w:tcPr>
            <w:tcW w:w="6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663BC0" w14:textId="77777777" w:rsidR="003D25DD" w:rsidRDefault="00F05893">
            <w:pPr>
              <w:pStyle w:val="Standard"/>
              <w:rPr>
                <w:rFonts w:ascii="Calibri" w:hAnsi="Calibri" w:cs="Calibri"/>
                <w:sz w:val="20"/>
                <w:szCs w:val="20"/>
              </w:rPr>
            </w:pPr>
            <w:r>
              <w:rPr>
                <w:rFonts w:ascii="Calibri" w:hAnsi="Calibri" w:cs="Calibri"/>
                <w:sz w:val="20"/>
                <w:szCs w:val="20"/>
              </w:rPr>
              <w:t>T3887641 (25 Nov 2028) [CSV Valid until May 2023]</w:t>
            </w:r>
          </w:p>
        </w:tc>
      </w:tr>
      <w:tr w:rsidR="003D25DD" w14:paraId="461EBD36" w14:textId="77777777">
        <w:trPr>
          <w:trHeight w:hRule="exact" w:val="288"/>
        </w:trPr>
        <w:tc>
          <w:tcPr>
            <w:tcW w:w="332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A259BF" w14:textId="77777777" w:rsidR="003D25DD" w:rsidRDefault="00F05893">
            <w:pPr>
              <w:pStyle w:val="Standard"/>
              <w:rPr>
                <w:rFonts w:ascii="Calibri" w:hAnsi="Calibri" w:cs="Calibri"/>
                <w:sz w:val="20"/>
                <w:szCs w:val="20"/>
              </w:rPr>
            </w:pPr>
            <w:r>
              <w:rPr>
                <w:rFonts w:ascii="Calibri" w:hAnsi="Calibri" w:cs="Calibri"/>
                <w:sz w:val="20"/>
                <w:szCs w:val="20"/>
              </w:rPr>
              <w:t>DOB</w:t>
            </w:r>
          </w:p>
        </w:tc>
        <w:tc>
          <w:tcPr>
            <w:tcW w:w="603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9B919" w14:textId="77777777" w:rsidR="003D25DD" w:rsidRDefault="00F05893">
            <w:pPr>
              <w:pStyle w:val="Standard"/>
              <w:rPr>
                <w:rFonts w:ascii="Calibri" w:hAnsi="Calibri" w:cs="Calibri"/>
                <w:sz w:val="20"/>
                <w:szCs w:val="20"/>
              </w:rPr>
            </w:pPr>
            <w:r>
              <w:rPr>
                <w:rFonts w:ascii="Calibri" w:hAnsi="Calibri" w:cs="Calibri"/>
                <w:sz w:val="20"/>
                <w:szCs w:val="20"/>
              </w:rPr>
              <w:t>02-Jan-1988</w:t>
            </w:r>
          </w:p>
        </w:tc>
      </w:tr>
    </w:tbl>
    <w:p w14:paraId="244DA53F" w14:textId="77777777" w:rsidR="003D25DD" w:rsidRDefault="003D25DD">
      <w:pPr>
        <w:pStyle w:val="Standard"/>
        <w:jc w:val="both"/>
        <w:rPr>
          <w:rFonts w:ascii="Calibri" w:hAnsi="Calibri" w:cs="Calibri"/>
          <w:sz w:val="20"/>
          <w:szCs w:val="20"/>
        </w:rPr>
      </w:pPr>
    </w:p>
    <w:p w14:paraId="51C9398D" w14:textId="77777777" w:rsidR="003D25DD" w:rsidRDefault="00F05893">
      <w:pPr>
        <w:pStyle w:val="Standard"/>
        <w:shd w:val="clear" w:color="auto" w:fill="C0C0C0"/>
        <w:ind w:left="-450" w:right="-630"/>
        <w:jc w:val="both"/>
        <w:rPr>
          <w:rFonts w:ascii="Calibri" w:hAnsi="Calibri" w:cs="Calibri"/>
          <w:b/>
          <w:bCs/>
          <w:sz w:val="20"/>
          <w:szCs w:val="20"/>
        </w:rPr>
      </w:pPr>
      <w:r>
        <w:rPr>
          <w:rFonts w:ascii="Calibri" w:hAnsi="Calibri" w:cs="Calibri"/>
          <w:b/>
          <w:bCs/>
          <w:sz w:val="20"/>
          <w:szCs w:val="20"/>
        </w:rPr>
        <w:t>Work Experience</w:t>
      </w:r>
    </w:p>
    <w:p w14:paraId="2FB1C3FE" w14:textId="77777777" w:rsidR="003D25DD" w:rsidRDefault="003D25DD">
      <w:pPr>
        <w:pStyle w:val="Standard"/>
      </w:pPr>
    </w:p>
    <w:p w14:paraId="51B8C515" w14:textId="77777777" w:rsidR="003D25DD" w:rsidRDefault="003D25DD">
      <w:pPr>
        <w:pStyle w:val="Standard"/>
      </w:pPr>
    </w:p>
    <w:p w14:paraId="7246814E" w14:textId="47879A0E" w:rsidR="00A04B2D" w:rsidRPr="001B0C7E" w:rsidRDefault="00F05893" w:rsidP="00A04B2D">
      <w:pPr>
        <w:tabs>
          <w:tab w:val="left" w:pos="360"/>
        </w:tabs>
        <w:suppressAutoHyphens w:val="0"/>
        <w:autoSpaceDE w:val="0"/>
        <w:spacing w:before="60" w:after="60"/>
        <w:jc w:val="both"/>
        <w:textAlignment w:val="auto"/>
        <w:rPr>
          <w:rFonts w:ascii="Calibri" w:hAnsi="Calibri" w:cs="Calibri"/>
          <w:bCs/>
        </w:rPr>
      </w:pPr>
      <w:r w:rsidRPr="00A04B2D">
        <w:rPr>
          <w:rFonts w:ascii="Calibri" w:hAnsi="Calibri" w:cs="Calibri"/>
          <w:b/>
          <w:bCs/>
        </w:rPr>
        <w:t xml:space="preserve">Project Title:         </w:t>
      </w:r>
      <w:r w:rsidR="001B0C7E" w:rsidRPr="001B0C7E">
        <w:rPr>
          <w:rFonts w:ascii="Calibri" w:hAnsi="Calibri" w:cs="Calibri"/>
          <w:b/>
          <w:sz w:val="24"/>
          <w:szCs w:val="24"/>
        </w:rPr>
        <w:t>1</w:t>
      </w:r>
      <w:r w:rsidR="001B0C7E" w:rsidRPr="001B0C7E">
        <w:rPr>
          <w:rFonts w:ascii="Calibri" w:hAnsi="Calibri" w:cs="Calibri"/>
          <w:b/>
        </w:rPr>
        <w:t>.</w:t>
      </w:r>
      <w:r w:rsidR="001B0C7E" w:rsidRPr="001B0C7E">
        <w:rPr>
          <w:rFonts w:ascii="Calibri" w:hAnsi="Calibri" w:cs="Calibri"/>
          <w:b/>
          <w:bCs/>
        </w:rPr>
        <w:t xml:space="preserve">    </w:t>
      </w:r>
      <w:r w:rsidR="00A04B2D" w:rsidRPr="001B0C7E">
        <w:rPr>
          <w:rFonts w:ascii="Calibri" w:hAnsi="Calibri" w:cs="Calibri"/>
          <w:b/>
        </w:rPr>
        <w:t>Flex cube</w:t>
      </w:r>
      <w:r w:rsidR="00A04B2D" w:rsidRPr="001B0C7E">
        <w:rPr>
          <w:rFonts w:ascii="Calibri" w:hAnsi="Calibri" w:cs="Calibri"/>
          <w:bCs/>
        </w:rPr>
        <w:t xml:space="preserve"> – RegW/CAP-Settlement Screen/Wealth at Work Branch Migration</w:t>
      </w:r>
    </w:p>
    <w:p w14:paraId="15DB7D6E" w14:textId="6D262B81" w:rsidR="00A04B2D" w:rsidRPr="001B0C7E" w:rsidRDefault="00A04B2D" w:rsidP="001B0C7E">
      <w:pPr>
        <w:pStyle w:val="ListParagraph"/>
        <w:numPr>
          <w:ilvl w:val="0"/>
          <w:numId w:val="32"/>
        </w:numPr>
        <w:tabs>
          <w:tab w:val="left" w:pos="360"/>
        </w:tabs>
        <w:suppressAutoHyphens w:val="0"/>
        <w:autoSpaceDE w:val="0"/>
        <w:spacing w:before="60" w:after="60"/>
        <w:jc w:val="both"/>
        <w:textAlignment w:val="auto"/>
        <w:rPr>
          <w:rFonts w:ascii="Calibri" w:hAnsi="Calibri" w:cs="Calibri"/>
          <w:bCs/>
          <w:sz w:val="20"/>
          <w:szCs w:val="20"/>
        </w:rPr>
      </w:pPr>
      <w:r w:rsidRPr="001B0C7E">
        <w:rPr>
          <w:rFonts w:ascii="Calibri" w:hAnsi="Calibri" w:cs="Calibri"/>
          <w:b/>
          <w:sz w:val="20"/>
          <w:szCs w:val="20"/>
        </w:rPr>
        <w:t>Quality Control Checklist</w:t>
      </w:r>
      <w:r w:rsidRPr="001B0C7E">
        <w:rPr>
          <w:rFonts w:ascii="Calibri" w:hAnsi="Calibri" w:cs="Calibri"/>
          <w:bCs/>
          <w:sz w:val="20"/>
          <w:szCs w:val="20"/>
        </w:rPr>
        <w:t xml:space="preserve"> – QCC [NAM &amp; EMEA] &amp; </w:t>
      </w:r>
      <w:r w:rsidRPr="001B0C7E">
        <w:rPr>
          <w:rFonts w:ascii="Calibri" w:hAnsi="Calibri" w:cs="Calibri"/>
          <w:b/>
          <w:sz w:val="20"/>
          <w:szCs w:val="20"/>
        </w:rPr>
        <w:t>Digital Credit Memo</w:t>
      </w:r>
      <w:r w:rsidRPr="001B0C7E">
        <w:rPr>
          <w:rFonts w:ascii="Calibri" w:hAnsi="Calibri" w:cs="Calibri"/>
          <w:bCs/>
          <w:sz w:val="20"/>
          <w:szCs w:val="20"/>
        </w:rPr>
        <w:t xml:space="preserve"> – DCM</w:t>
      </w:r>
    </w:p>
    <w:p w14:paraId="2067B49D" w14:textId="77777777" w:rsidR="00A04B2D" w:rsidRPr="001B0C7E" w:rsidRDefault="00A04B2D" w:rsidP="00902C43">
      <w:pPr>
        <w:pStyle w:val="ListParagraph"/>
        <w:tabs>
          <w:tab w:val="left" w:pos="360"/>
        </w:tabs>
        <w:spacing w:before="60" w:after="60"/>
        <w:ind w:left="1845"/>
        <w:jc w:val="both"/>
        <w:rPr>
          <w:rFonts w:ascii="Calibri" w:hAnsi="Calibri" w:cs="Calibri"/>
          <w:bCs/>
          <w:sz w:val="20"/>
          <w:szCs w:val="20"/>
        </w:rPr>
      </w:pPr>
      <w:r w:rsidRPr="001B0C7E">
        <w:rPr>
          <w:rFonts w:ascii="Calibri" w:hAnsi="Calibri" w:cs="Calibri"/>
          <w:bCs/>
          <w:sz w:val="20"/>
          <w:szCs w:val="20"/>
        </w:rPr>
        <w:t xml:space="preserve">      </w:t>
      </w:r>
      <w:r w:rsidRPr="001B0C7E">
        <w:rPr>
          <w:rFonts w:ascii="Calibri" w:hAnsi="Calibri" w:cs="Calibri"/>
          <w:b/>
          <w:sz w:val="20"/>
          <w:szCs w:val="20"/>
        </w:rPr>
        <w:t>Digitized Credit memo</w:t>
      </w:r>
      <w:r w:rsidRPr="001B0C7E">
        <w:rPr>
          <w:rFonts w:ascii="Calibri" w:hAnsi="Calibri" w:cs="Calibri"/>
          <w:bCs/>
          <w:sz w:val="20"/>
          <w:szCs w:val="20"/>
        </w:rPr>
        <w:t xml:space="preserve"> aims at automating credit data capture into credit systems via Digitized credit memo application replacing the offline process thereby eliminating the need to reinput the data twice and ensuring data quality. DCM involves working with loans on Product programs such as </w:t>
      </w:r>
      <w:r w:rsidRPr="001B0C7E">
        <w:rPr>
          <w:rFonts w:ascii="Calibri" w:hAnsi="Calibri" w:cs="Calibri"/>
          <w:b/>
          <w:sz w:val="20"/>
          <w:szCs w:val="20"/>
        </w:rPr>
        <w:t>MSBF, Art and Aircraft financing, Law firm financing [LFG], Commercial Real Estate[CRE], Residential Real Estate [RRE] etc.</w:t>
      </w:r>
    </w:p>
    <w:p w14:paraId="4588A1BC" w14:textId="77777777" w:rsidR="00A04B2D" w:rsidRPr="001B0C7E" w:rsidRDefault="00A04B2D" w:rsidP="00902C43">
      <w:pPr>
        <w:pStyle w:val="ListParagraph"/>
        <w:tabs>
          <w:tab w:val="left" w:pos="360"/>
        </w:tabs>
        <w:spacing w:before="60" w:after="60"/>
        <w:ind w:left="1845"/>
        <w:jc w:val="both"/>
        <w:rPr>
          <w:rFonts w:ascii="Calibri" w:hAnsi="Calibri" w:cs="Calibri"/>
          <w:b/>
          <w:sz w:val="20"/>
          <w:szCs w:val="20"/>
        </w:rPr>
      </w:pPr>
      <w:r w:rsidRPr="001B0C7E">
        <w:rPr>
          <w:rFonts w:ascii="Calibri" w:hAnsi="Calibri" w:cs="Calibri"/>
          <w:bCs/>
          <w:sz w:val="20"/>
          <w:szCs w:val="20"/>
        </w:rPr>
        <w:t xml:space="preserve">      This application allows data sections specific to memo as well as Credit platform. Data is synchronized with Credit platform at few points of lifecycle. It also provides data for "</w:t>
      </w:r>
      <w:r w:rsidRPr="001B0C7E">
        <w:rPr>
          <w:rFonts w:ascii="Calibri" w:hAnsi="Calibri" w:cs="Calibri"/>
          <w:b/>
          <w:sz w:val="20"/>
          <w:szCs w:val="20"/>
        </w:rPr>
        <w:t>Quality control checklist</w:t>
      </w:r>
      <w:r w:rsidRPr="001B0C7E">
        <w:rPr>
          <w:rFonts w:ascii="Calibri" w:hAnsi="Calibri" w:cs="Calibri"/>
          <w:bCs/>
          <w:sz w:val="20"/>
          <w:szCs w:val="20"/>
        </w:rPr>
        <w:t xml:space="preserve">” to perform automation of checks </w:t>
      </w:r>
      <w:r w:rsidRPr="001B0C7E">
        <w:rPr>
          <w:rFonts w:ascii="Calibri" w:hAnsi="Calibri" w:cs="Calibri"/>
          <w:b/>
          <w:sz w:val="20"/>
          <w:szCs w:val="20"/>
        </w:rPr>
        <w:t>[checks involve verification of data such as covenant monitoring, due diligence etc..].</w:t>
      </w:r>
    </w:p>
    <w:p w14:paraId="29A705DF" w14:textId="63F6F092" w:rsidR="001B1893" w:rsidRPr="001B0C7E" w:rsidRDefault="00A04B2D" w:rsidP="00A04B2D">
      <w:pPr>
        <w:pStyle w:val="Standard"/>
        <w:ind w:left="1440"/>
        <w:rPr>
          <w:rFonts w:ascii="Calibri" w:hAnsi="Calibri" w:cs="Calibri"/>
          <w:bCs/>
          <w:sz w:val="20"/>
          <w:szCs w:val="20"/>
        </w:rPr>
      </w:pPr>
      <w:r w:rsidRPr="001B0C7E">
        <w:rPr>
          <w:rFonts w:ascii="Calibri" w:hAnsi="Calibri" w:cs="Calibri"/>
          <w:b/>
          <w:sz w:val="20"/>
          <w:szCs w:val="20"/>
        </w:rPr>
        <w:t>3. EMEA</w:t>
      </w:r>
      <w:r w:rsidRPr="001B0C7E">
        <w:rPr>
          <w:rFonts w:ascii="Calibri" w:hAnsi="Calibri" w:cs="Calibri"/>
          <w:bCs/>
          <w:sz w:val="20"/>
          <w:szCs w:val="20"/>
        </w:rPr>
        <w:t xml:space="preserve"> – Transaction Sign On: </w:t>
      </w:r>
      <w:r w:rsidRPr="001B0C7E">
        <w:rPr>
          <w:rFonts w:ascii="Calibri" w:hAnsi="Calibri" w:cs="Calibri"/>
          <w:b/>
          <w:bCs/>
          <w:sz w:val="20"/>
          <w:szCs w:val="20"/>
          <w:lang w:val="en-IN"/>
        </w:rPr>
        <w:t>Multi</w:t>
      </w:r>
      <w:r w:rsidRPr="001B0C7E">
        <w:rPr>
          <w:rFonts w:ascii="Calibri" w:hAnsi="Calibri" w:cs="Calibri"/>
          <w:b/>
          <w:bCs/>
          <w:sz w:val="20"/>
          <w:szCs w:val="20"/>
          <w:lang w:val="en-IN"/>
        </w:rPr>
        <w:noBreakHyphen/>
        <w:t>Factor Authentication (MFA)</w:t>
      </w:r>
      <w:r w:rsidRPr="001B0C7E">
        <w:rPr>
          <w:rFonts w:ascii="Calibri" w:hAnsi="Calibri" w:cs="Calibri"/>
          <w:bCs/>
          <w:sz w:val="20"/>
          <w:szCs w:val="20"/>
          <w:lang w:val="en-IN"/>
        </w:rPr>
        <w:t xml:space="preserve"> is a security method that verifies a user’s identity by requiring more than one authentication factor</w:t>
      </w:r>
    </w:p>
    <w:p w14:paraId="60AD81D9" w14:textId="74E3B87C" w:rsidR="003D25DD" w:rsidRDefault="001B1893">
      <w:pPr>
        <w:pStyle w:val="Standard"/>
      </w:pPr>
      <w:r>
        <w:rPr>
          <w:rFonts w:ascii="Calibri" w:hAnsi="Calibri" w:cs="Calibri"/>
          <w:bCs/>
          <w:sz w:val="20"/>
          <w:szCs w:val="20"/>
        </w:rPr>
        <w:t xml:space="preserve">                                        </w:t>
      </w:r>
      <w:r w:rsidR="00A04B2D">
        <w:rPr>
          <w:rFonts w:ascii="Calibri" w:hAnsi="Calibri" w:cs="Calibri"/>
          <w:bCs/>
          <w:sz w:val="20"/>
          <w:szCs w:val="20"/>
        </w:rPr>
        <w:t xml:space="preserve"> </w:t>
      </w:r>
    </w:p>
    <w:p w14:paraId="7B5B43E9" w14:textId="7EFCAF71" w:rsidR="003D25DD" w:rsidRDefault="00F05893">
      <w:pPr>
        <w:pStyle w:val="Standard"/>
        <w:jc w:val="both"/>
      </w:pPr>
      <w:r>
        <w:rPr>
          <w:rFonts w:ascii="Calibri" w:hAnsi="Calibri" w:cs="Calibri"/>
          <w:b/>
          <w:bCs/>
          <w:sz w:val="20"/>
          <w:szCs w:val="20"/>
        </w:rPr>
        <w:t xml:space="preserve">Domain:                         </w:t>
      </w:r>
      <w:r>
        <w:rPr>
          <w:rFonts w:ascii="Calibri" w:hAnsi="Calibri" w:cs="Calibri"/>
          <w:bCs/>
          <w:sz w:val="20"/>
          <w:szCs w:val="20"/>
        </w:rPr>
        <w:t>Banking Financial Services</w:t>
      </w:r>
    </w:p>
    <w:p w14:paraId="774938ED" w14:textId="35A79953" w:rsidR="003D25DD" w:rsidRDefault="00F05893">
      <w:pPr>
        <w:pStyle w:val="Standard"/>
        <w:jc w:val="both"/>
      </w:pPr>
      <w:r>
        <w:rPr>
          <w:rFonts w:ascii="Calibri" w:hAnsi="Calibri" w:cs="Calibri"/>
          <w:b/>
          <w:bCs/>
          <w:sz w:val="20"/>
          <w:szCs w:val="20"/>
        </w:rPr>
        <w:t xml:space="preserve">Client:                              </w:t>
      </w:r>
      <w:r w:rsidR="001B1893">
        <w:rPr>
          <w:rFonts w:ascii="Calibri" w:hAnsi="Calibri" w:cs="Calibri"/>
          <w:b/>
          <w:bCs/>
          <w:sz w:val="20"/>
          <w:szCs w:val="20"/>
        </w:rPr>
        <w:t xml:space="preserve">CITI, </w:t>
      </w:r>
      <w:r>
        <w:rPr>
          <w:rFonts w:ascii="Calibri" w:hAnsi="Calibri" w:cs="Calibri"/>
          <w:b/>
          <w:bCs/>
          <w:sz w:val="20"/>
          <w:szCs w:val="20"/>
        </w:rPr>
        <w:t>Hyderabad, India</w:t>
      </w:r>
      <w:r w:rsidR="001B1893">
        <w:rPr>
          <w:rFonts w:ascii="Calibri" w:hAnsi="Calibri" w:cs="Calibri"/>
          <w:b/>
          <w:bCs/>
          <w:sz w:val="20"/>
          <w:szCs w:val="20"/>
        </w:rPr>
        <w:t xml:space="preserve"> </w:t>
      </w:r>
      <w:r w:rsidR="001B1893">
        <w:rPr>
          <w:rFonts w:ascii="Calibri" w:hAnsi="Calibri" w:cs="Calibri"/>
          <w:bCs/>
          <w:sz w:val="20"/>
          <w:szCs w:val="20"/>
        </w:rPr>
        <w:t>[Aug 23– July 25]</w:t>
      </w:r>
      <w:r w:rsidR="001B1893">
        <w:rPr>
          <w:rFonts w:ascii="Calibri" w:hAnsi="Calibri" w:cs="Calibri"/>
          <w:b/>
          <w:bCs/>
          <w:sz w:val="20"/>
          <w:szCs w:val="20"/>
        </w:rPr>
        <w:t xml:space="preserve"> and Irving, Texas USA</w:t>
      </w:r>
      <w:r>
        <w:rPr>
          <w:rFonts w:ascii="Calibri" w:hAnsi="Calibri" w:cs="Calibri"/>
          <w:bCs/>
          <w:sz w:val="20"/>
          <w:szCs w:val="20"/>
        </w:rPr>
        <w:t xml:space="preserve"> </w:t>
      </w:r>
      <w:r w:rsidR="001B1893">
        <w:rPr>
          <w:rFonts w:ascii="Calibri" w:hAnsi="Calibri" w:cs="Calibri"/>
          <w:bCs/>
          <w:sz w:val="20"/>
          <w:szCs w:val="20"/>
        </w:rPr>
        <w:t>[Aug 25 – present]</w:t>
      </w:r>
    </w:p>
    <w:p w14:paraId="4F19E2E5" w14:textId="77777777" w:rsidR="003D25DD" w:rsidRDefault="00F05893">
      <w:pPr>
        <w:pStyle w:val="Standard"/>
        <w:spacing w:line="288" w:lineRule="auto"/>
        <w:jc w:val="both"/>
      </w:pPr>
      <w:r>
        <w:rPr>
          <w:rFonts w:ascii="Calibri" w:hAnsi="Calibri" w:cs="Calibri"/>
          <w:b/>
          <w:sz w:val="20"/>
          <w:szCs w:val="20"/>
        </w:rPr>
        <w:t xml:space="preserve">Technology and tools: </w:t>
      </w:r>
      <w:r>
        <w:rPr>
          <w:rFonts w:ascii="Calibri" w:hAnsi="Calibri" w:cs="Calibri"/>
          <w:sz w:val="20"/>
          <w:szCs w:val="20"/>
        </w:rPr>
        <w:t>MS</w:t>
      </w:r>
      <w:r>
        <w:rPr>
          <w:rFonts w:ascii="Calibri" w:hAnsi="Calibri" w:cs="Calibri"/>
          <w:b/>
          <w:sz w:val="20"/>
          <w:szCs w:val="20"/>
        </w:rPr>
        <w:t xml:space="preserve"> </w:t>
      </w:r>
      <w:r>
        <w:rPr>
          <w:rFonts w:ascii="Calibri" w:hAnsi="Calibri" w:cs="Calibri"/>
          <w:sz w:val="20"/>
          <w:szCs w:val="20"/>
        </w:rPr>
        <w:t>Visio, MS Office, JIRA, MS PP</w:t>
      </w:r>
    </w:p>
    <w:p w14:paraId="2F223C57" w14:textId="77777777" w:rsidR="003D25DD" w:rsidRDefault="003D25DD">
      <w:pPr>
        <w:pStyle w:val="ListParagraph"/>
        <w:ind w:left="0"/>
        <w:jc w:val="both"/>
        <w:rPr>
          <w:rFonts w:ascii="Calibri" w:hAnsi="Calibri" w:cs="Calibri"/>
          <w:b/>
          <w:bCs/>
          <w:sz w:val="20"/>
          <w:szCs w:val="20"/>
        </w:rPr>
      </w:pPr>
    </w:p>
    <w:p w14:paraId="4F71A494" w14:textId="77777777" w:rsidR="003D25DD" w:rsidRDefault="00F05893">
      <w:pPr>
        <w:pStyle w:val="Standard"/>
        <w:ind w:left="-567" w:firstLine="567"/>
        <w:jc w:val="both"/>
        <w:rPr>
          <w:rFonts w:ascii="Calibri" w:hAnsi="Calibri" w:cs="Calibri"/>
          <w:b/>
          <w:bCs/>
          <w:sz w:val="20"/>
          <w:szCs w:val="20"/>
        </w:rPr>
      </w:pPr>
      <w:r>
        <w:rPr>
          <w:rFonts w:ascii="Calibri" w:hAnsi="Calibri" w:cs="Calibri"/>
          <w:b/>
          <w:bCs/>
          <w:sz w:val="20"/>
          <w:szCs w:val="20"/>
        </w:rPr>
        <w:t>Responsibilities:</w:t>
      </w:r>
    </w:p>
    <w:p w14:paraId="55C3ACD6" w14:textId="77777777" w:rsidR="003D25DD" w:rsidRDefault="003D25DD">
      <w:pPr>
        <w:pStyle w:val="Standard"/>
        <w:ind w:left="-567" w:firstLine="567"/>
        <w:jc w:val="both"/>
        <w:rPr>
          <w:rFonts w:ascii="Calibri" w:hAnsi="Calibri" w:cs="Calibri"/>
          <w:b/>
          <w:bCs/>
          <w:sz w:val="20"/>
          <w:szCs w:val="20"/>
        </w:rPr>
      </w:pPr>
    </w:p>
    <w:p w14:paraId="4ECA7D3C" w14:textId="77777777" w:rsidR="003D25DD" w:rsidRDefault="00F05893">
      <w:pPr>
        <w:pStyle w:val="Standard"/>
        <w:numPr>
          <w:ilvl w:val="0"/>
          <w:numId w:val="11"/>
        </w:numPr>
        <w:ind w:left="529" w:firstLine="0"/>
        <w:rPr>
          <w:rFonts w:ascii="Calibri" w:hAnsi="Calibri" w:cs="Calibri"/>
          <w:bCs/>
          <w:sz w:val="20"/>
          <w:szCs w:val="20"/>
        </w:rPr>
      </w:pPr>
      <w:r>
        <w:rPr>
          <w:rFonts w:ascii="Calibri" w:hAnsi="Calibri" w:cs="Calibri"/>
          <w:bCs/>
          <w:sz w:val="20"/>
          <w:szCs w:val="20"/>
        </w:rPr>
        <w:t>User Story creation and maintenance until it is delivered</w:t>
      </w:r>
    </w:p>
    <w:p w14:paraId="49334B6D" w14:textId="77777777" w:rsidR="003D25DD" w:rsidRDefault="00F05893">
      <w:pPr>
        <w:pStyle w:val="Standard"/>
        <w:numPr>
          <w:ilvl w:val="0"/>
          <w:numId w:val="4"/>
        </w:numPr>
        <w:ind w:left="529" w:firstLine="0"/>
        <w:rPr>
          <w:rFonts w:ascii="Calibri" w:hAnsi="Calibri" w:cs="Calibri"/>
          <w:bCs/>
          <w:sz w:val="20"/>
          <w:szCs w:val="20"/>
        </w:rPr>
      </w:pPr>
      <w:r>
        <w:rPr>
          <w:rFonts w:ascii="Calibri" w:hAnsi="Calibri" w:cs="Calibri"/>
          <w:bCs/>
          <w:sz w:val="20"/>
          <w:szCs w:val="20"/>
        </w:rPr>
        <w:t>Onus of handling process related approvals like TISO, P2B, VA and Governance etc..</w:t>
      </w:r>
    </w:p>
    <w:p w14:paraId="4FE16C43" w14:textId="77777777" w:rsidR="003D25DD" w:rsidRDefault="00F05893">
      <w:pPr>
        <w:pStyle w:val="Standard"/>
        <w:numPr>
          <w:ilvl w:val="0"/>
          <w:numId w:val="4"/>
        </w:numPr>
        <w:ind w:left="529" w:firstLine="0"/>
        <w:rPr>
          <w:rFonts w:ascii="Calibri" w:hAnsi="Calibri" w:cs="Calibri"/>
          <w:bCs/>
          <w:sz w:val="20"/>
          <w:szCs w:val="20"/>
        </w:rPr>
      </w:pPr>
      <w:r>
        <w:rPr>
          <w:rFonts w:ascii="Calibri" w:hAnsi="Calibri" w:cs="Calibri"/>
          <w:bCs/>
          <w:sz w:val="20"/>
          <w:szCs w:val="20"/>
        </w:rPr>
        <w:t>Creating process modeling documents, requirements gathering and report creations</w:t>
      </w:r>
    </w:p>
    <w:p w14:paraId="1603341D" w14:textId="77777777" w:rsidR="003D25DD" w:rsidRDefault="00F05893">
      <w:pPr>
        <w:pStyle w:val="Standard"/>
        <w:numPr>
          <w:ilvl w:val="0"/>
          <w:numId w:val="4"/>
        </w:numPr>
        <w:ind w:left="529" w:firstLine="0"/>
        <w:rPr>
          <w:rFonts w:ascii="Calibri" w:hAnsi="Calibri" w:cs="Calibri"/>
          <w:bCs/>
          <w:sz w:val="20"/>
          <w:szCs w:val="20"/>
        </w:rPr>
      </w:pPr>
      <w:r>
        <w:rPr>
          <w:rFonts w:ascii="Calibri" w:hAnsi="Calibri" w:cs="Calibri"/>
          <w:bCs/>
          <w:sz w:val="20"/>
          <w:szCs w:val="20"/>
        </w:rPr>
        <w:t>Performing GAP &amp; Impact analysis</w:t>
      </w:r>
    </w:p>
    <w:p w14:paraId="13F2F3FC" w14:textId="77777777" w:rsidR="003D25DD" w:rsidRDefault="00F05893">
      <w:pPr>
        <w:pStyle w:val="Standard"/>
        <w:numPr>
          <w:ilvl w:val="0"/>
          <w:numId w:val="4"/>
        </w:numPr>
        <w:ind w:left="529" w:firstLine="0"/>
        <w:rPr>
          <w:rFonts w:ascii="Calibri" w:hAnsi="Calibri" w:cs="Calibri"/>
          <w:bCs/>
          <w:sz w:val="20"/>
          <w:szCs w:val="20"/>
        </w:rPr>
      </w:pPr>
      <w:r>
        <w:rPr>
          <w:rFonts w:ascii="Calibri" w:hAnsi="Calibri" w:cs="Calibri"/>
          <w:bCs/>
          <w:sz w:val="20"/>
          <w:szCs w:val="20"/>
        </w:rPr>
        <w:t>Creating E2E functional and integration solutions for business requirements</w:t>
      </w:r>
    </w:p>
    <w:p w14:paraId="6A86CDE8" w14:textId="77777777" w:rsidR="003D25DD" w:rsidRDefault="00F05893">
      <w:pPr>
        <w:pStyle w:val="Standard"/>
        <w:numPr>
          <w:ilvl w:val="0"/>
          <w:numId w:val="4"/>
        </w:numPr>
        <w:ind w:left="529" w:firstLine="0"/>
        <w:rPr>
          <w:rFonts w:ascii="Calibri" w:hAnsi="Calibri" w:cs="Calibri"/>
          <w:bCs/>
          <w:sz w:val="20"/>
          <w:szCs w:val="20"/>
        </w:rPr>
      </w:pPr>
      <w:r>
        <w:rPr>
          <w:rFonts w:ascii="Calibri" w:hAnsi="Calibri" w:cs="Calibri"/>
          <w:bCs/>
          <w:sz w:val="20"/>
          <w:szCs w:val="20"/>
        </w:rPr>
        <w:t>Creating interface &amp; mapping documents</w:t>
      </w:r>
    </w:p>
    <w:p w14:paraId="5096226F" w14:textId="77777777" w:rsidR="003D25DD" w:rsidRDefault="00F05893">
      <w:pPr>
        <w:pStyle w:val="Standard"/>
        <w:numPr>
          <w:ilvl w:val="0"/>
          <w:numId w:val="4"/>
        </w:numPr>
        <w:ind w:left="529" w:firstLine="0"/>
        <w:rPr>
          <w:rFonts w:ascii="Calibri" w:hAnsi="Calibri" w:cs="Calibri"/>
          <w:bCs/>
          <w:sz w:val="20"/>
          <w:szCs w:val="20"/>
        </w:rPr>
      </w:pPr>
      <w:r>
        <w:rPr>
          <w:rFonts w:ascii="Calibri" w:hAnsi="Calibri" w:cs="Calibri"/>
          <w:bCs/>
          <w:sz w:val="20"/>
          <w:szCs w:val="20"/>
        </w:rPr>
        <w:t>Hosting joint application design session</w:t>
      </w:r>
    </w:p>
    <w:p w14:paraId="11CBE8E8" w14:textId="77777777" w:rsidR="001B0C7E" w:rsidRDefault="001B0C7E">
      <w:pPr>
        <w:pStyle w:val="Standard"/>
        <w:rPr>
          <w:rFonts w:ascii="Calibri" w:hAnsi="Calibri" w:cs="Calibri"/>
          <w:b/>
          <w:bCs/>
          <w:sz w:val="20"/>
          <w:szCs w:val="20"/>
        </w:rPr>
      </w:pPr>
    </w:p>
    <w:p w14:paraId="5363B652" w14:textId="79822B81" w:rsidR="003D25DD" w:rsidRDefault="00F05893">
      <w:pPr>
        <w:pStyle w:val="Standard"/>
      </w:pPr>
      <w:r>
        <w:rPr>
          <w:rFonts w:ascii="Calibri" w:hAnsi="Calibri" w:cs="Calibri"/>
          <w:b/>
          <w:bCs/>
          <w:sz w:val="20"/>
          <w:szCs w:val="20"/>
        </w:rPr>
        <w:lastRenderedPageBreak/>
        <w:t>Project Title:                  CONNECT</w:t>
      </w:r>
    </w:p>
    <w:p w14:paraId="33564394" w14:textId="77777777" w:rsidR="003D25DD" w:rsidRDefault="00F05893">
      <w:pPr>
        <w:pStyle w:val="Standard"/>
        <w:jc w:val="both"/>
      </w:pPr>
      <w:r>
        <w:rPr>
          <w:rFonts w:ascii="Calibri" w:hAnsi="Calibri" w:cs="Calibri"/>
          <w:b/>
          <w:bCs/>
          <w:sz w:val="20"/>
          <w:szCs w:val="20"/>
        </w:rPr>
        <w:t xml:space="preserve">Domain:                          </w:t>
      </w:r>
      <w:r>
        <w:rPr>
          <w:rFonts w:ascii="Calibri" w:hAnsi="Calibri" w:cs="Calibri"/>
          <w:bCs/>
          <w:sz w:val="20"/>
          <w:szCs w:val="20"/>
        </w:rPr>
        <w:t>Banking Financial Services</w:t>
      </w:r>
    </w:p>
    <w:p w14:paraId="0F6B4BCD" w14:textId="77777777" w:rsidR="003D25DD" w:rsidRDefault="00F05893">
      <w:pPr>
        <w:pStyle w:val="Standard"/>
        <w:jc w:val="both"/>
      </w:pPr>
      <w:r>
        <w:rPr>
          <w:rFonts w:ascii="Calibri" w:hAnsi="Calibri" w:cs="Calibri"/>
          <w:b/>
          <w:bCs/>
          <w:sz w:val="20"/>
          <w:szCs w:val="20"/>
        </w:rPr>
        <w:t>Client:                              Pune, India</w:t>
      </w:r>
      <w:r>
        <w:rPr>
          <w:rFonts w:ascii="Calibri" w:hAnsi="Calibri" w:cs="Calibri"/>
          <w:bCs/>
          <w:sz w:val="20"/>
          <w:szCs w:val="20"/>
        </w:rPr>
        <w:t xml:space="preserve"> [Aug 22– May 2023]</w:t>
      </w:r>
    </w:p>
    <w:p w14:paraId="2247B272" w14:textId="77777777" w:rsidR="003D25DD" w:rsidRDefault="00F05893">
      <w:pPr>
        <w:pStyle w:val="Standard"/>
        <w:spacing w:line="288" w:lineRule="auto"/>
        <w:jc w:val="both"/>
      </w:pPr>
      <w:r>
        <w:rPr>
          <w:rFonts w:ascii="Calibri" w:hAnsi="Calibri" w:cs="Calibri"/>
          <w:b/>
          <w:sz w:val="20"/>
          <w:szCs w:val="20"/>
        </w:rPr>
        <w:t xml:space="preserve">Technology and tools: </w:t>
      </w:r>
      <w:r>
        <w:rPr>
          <w:rFonts w:ascii="Calibri" w:hAnsi="Calibri" w:cs="Calibri"/>
          <w:sz w:val="20"/>
          <w:szCs w:val="20"/>
        </w:rPr>
        <w:t>MS</w:t>
      </w:r>
      <w:r>
        <w:rPr>
          <w:rFonts w:ascii="Calibri" w:hAnsi="Calibri" w:cs="Calibri"/>
          <w:b/>
          <w:sz w:val="20"/>
          <w:szCs w:val="20"/>
        </w:rPr>
        <w:t xml:space="preserve"> </w:t>
      </w:r>
      <w:r>
        <w:rPr>
          <w:rFonts w:ascii="Calibri" w:hAnsi="Calibri" w:cs="Calibri"/>
          <w:sz w:val="20"/>
          <w:szCs w:val="20"/>
        </w:rPr>
        <w:t>Visio, MS Office, JIRA, MS PP</w:t>
      </w:r>
    </w:p>
    <w:p w14:paraId="33957105" w14:textId="77777777" w:rsidR="003D25DD" w:rsidRDefault="003D25DD">
      <w:pPr>
        <w:pStyle w:val="ListParagraph"/>
        <w:ind w:left="0"/>
        <w:jc w:val="both"/>
        <w:rPr>
          <w:rFonts w:ascii="Calibri" w:hAnsi="Calibri" w:cs="Calibri"/>
          <w:b/>
          <w:bCs/>
          <w:sz w:val="20"/>
          <w:szCs w:val="20"/>
        </w:rPr>
      </w:pPr>
    </w:p>
    <w:p w14:paraId="071D89BD" w14:textId="77777777" w:rsidR="003D25DD" w:rsidRDefault="00F05893">
      <w:pPr>
        <w:pStyle w:val="Standard"/>
        <w:ind w:left="-567" w:firstLine="567"/>
        <w:jc w:val="both"/>
        <w:rPr>
          <w:rFonts w:ascii="Calibri" w:hAnsi="Calibri" w:cs="Calibri"/>
          <w:b/>
          <w:bCs/>
          <w:sz w:val="20"/>
          <w:szCs w:val="20"/>
        </w:rPr>
      </w:pPr>
      <w:r>
        <w:rPr>
          <w:rFonts w:ascii="Calibri" w:hAnsi="Calibri" w:cs="Calibri"/>
          <w:b/>
          <w:bCs/>
          <w:sz w:val="20"/>
          <w:szCs w:val="20"/>
        </w:rPr>
        <w:t>Responsibilities:</w:t>
      </w:r>
    </w:p>
    <w:p w14:paraId="1339BEA0" w14:textId="77777777" w:rsidR="003D25DD" w:rsidRDefault="003D25DD">
      <w:pPr>
        <w:pStyle w:val="Standard"/>
        <w:ind w:left="-567" w:firstLine="567"/>
        <w:jc w:val="both"/>
        <w:rPr>
          <w:rFonts w:ascii="Calibri" w:hAnsi="Calibri" w:cs="Calibri"/>
          <w:b/>
          <w:bCs/>
          <w:sz w:val="20"/>
          <w:szCs w:val="20"/>
        </w:rPr>
      </w:pPr>
    </w:p>
    <w:p w14:paraId="2952C4FC" w14:textId="77777777" w:rsidR="003D25DD" w:rsidRDefault="00F05893">
      <w:pPr>
        <w:pStyle w:val="Standard"/>
        <w:numPr>
          <w:ilvl w:val="0"/>
          <w:numId w:val="4"/>
        </w:numPr>
        <w:ind w:left="529" w:firstLine="0"/>
        <w:rPr>
          <w:rFonts w:ascii="Calibri" w:hAnsi="Calibri" w:cs="Calibri"/>
          <w:bCs/>
          <w:sz w:val="20"/>
          <w:szCs w:val="20"/>
        </w:rPr>
      </w:pPr>
      <w:r>
        <w:rPr>
          <w:rFonts w:ascii="Calibri" w:hAnsi="Calibri" w:cs="Calibri"/>
          <w:bCs/>
          <w:sz w:val="20"/>
          <w:szCs w:val="20"/>
        </w:rPr>
        <w:t>Handling analysis for South Africa related country footprint alone</w:t>
      </w:r>
    </w:p>
    <w:p w14:paraId="675BCE9D" w14:textId="77777777" w:rsidR="003D25DD" w:rsidRDefault="00F05893">
      <w:pPr>
        <w:pStyle w:val="Standard"/>
        <w:numPr>
          <w:ilvl w:val="0"/>
          <w:numId w:val="4"/>
        </w:numPr>
        <w:ind w:left="529" w:firstLine="0"/>
        <w:rPr>
          <w:rFonts w:ascii="Calibri" w:hAnsi="Calibri" w:cs="Calibri"/>
          <w:bCs/>
          <w:sz w:val="20"/>
          <w:szCs w:val="20"/>
        </w:rPr>
      </w:pPr>
      <w:r>
        <w:rPr>
          <w:rFonts w:ascii="Calibri" w:hAnsi="Calibri" w:cs="Calibri"/>
          <w:bCs/>
          <w:sz w:val="20"/>
          <w:szCs w:val="20"/>
        </w:rPr>
        <w:t>Creating process modeling documents, requirements gathering and report creations</w:t>
      </w:r>
    </w:p>
    <w:p w14:paraId="4812396C" w14:textId="77777777" w:rsidR="003D25DD" w:rsidRDefault="00F05893">
      <w:pPr>
        <w:pStyle w:val="Standard"/>
        <w:numPr>
          <w:ilvl w:val="0"/>
          <w:numId w:val="4"/>
        </w:numPr>
        <w:ind w:left="529" w:firstLine="0"/>
        <w:rPr>
          <w:rFonts w:ascii="Calibri" w:hAnsi="Calibri" w:cs="Calibri"/>
          <w:bCs/>
          <w:sz w:val="20"/>
          <w:szCs w:val="20"/>
        </w:rPr>
      </w:pPr>
      <w:r>
        <w:rPr>
          <w:rFonts w:ascii="Calibri" w:hAnsi="Calibri" w:cs="Calibri"/>
          <w:bCs/>
          <w:sz w:val="20"/>
          <w:szCs w:val="20"/>
        </w:rPr>
        <w:t>Performing GAP &amp; Impact analysis</w:t>
      </w:r>
    </w:p>
    <w:p w14:paraId="7E31BCA5" w14:textId="77777777" w:rsidR="003D25DD" w:rsidRDefault="00F05893">
      <w:pPr>
        <w:pStyle w:val="Standard"/>
        <w:numPr>
          <w:ilvl w:val="0"/>
          <w:numId w:val="4"/>
        </w:numPr>
        <w:ind w:left="529" w:firstLine="0"/>
        <w:rPr>
          <w:rFonts w:ascii="Calibri" w:hAnsi="Calibri" w:cs="Calibri"/>
          <w:bCs/>
          <w:sz w:val="20"/>
          <w:szCs w:val="20"/>
        </w:rPr>
      </w:pPr>
      <w:r>
        <w:rPr>
          <w:rFonts w:ascii="Calibri" w:hAnsi="Calibri" w:cs="Calibri"/>
          <w:bCs/>
          <w:sz w:val="20"/>
          <w:szCs w:val="20"/>
        </w:rPr>
        <w:t>Creating E2E functional and integration solutions for business requirements</w:t>
      </w:r>
    </w:p>
    <w:p w14:paraId="551F1308" w14:textId="77777777" w:rsidR="003D25DD" w:rsidRDefault="00F05893">
      <w:pPr>
        <w:pStyle w:val="Standard"/>
        <w:numPr>
          <w:ilvl w:val="0"/>
          <w:numId w:val="4"/>
        </w:numPr>
        <w:ind w:left="529" w:firstLine="0"/>
        <w:rPr>
          <w:rFonts w:ascii="Calibri" w:hAnsi="Calibri" w:cs="Calibri"/>
          <w:bCs/>
          <w:sz w:val="20"/>
          <w:szCs w:val="20"/>
        </w:rPr>
      </w:pPr>
      <w:r>
        <w:rPr>
          <w:rFonts w:ascii="Calibri" w:hAnsi="Calibri" w:cs="Calibri"/>
          <w:bCs/>
          <w:sz w:val="20"/>
          <w:szCs w:val="20"/>
        </w:rPr>
        <w:t>Creating interface &amp; mapping documents</w:t>
      </w:r>
    </w:p>
    <w:p w14:paraId="2429F4F2" w14:textId="77777777" w:rsidR="003D25DD" w:rsidRDefault="00F05893">
      <w:pPr>
        <w:pStyle w:val="Standard"/>
        <w:numPr>
          <w:ilvl w:val="0"/>
          <w:numId w:val="4"/>
        </w:numPr>
        <w:ind w:left="529" w:firstLine="0"/>
        <w:rPr>
          <w:rFonts w:ascii="Calibri" w:hAnsi="Calibri" w:cs="Calibri"/>
          <w:bCs/>
          <w:sz w:val="20"/>
          <w:szCs w:val="20"/>
        </w:rPr>
      </w:pPr>
      <w:r>
        <w:rPr>
          <w:rFonts w:ascii="Calibri" w:hAnsi="Calibri" w:cs="Calibri"/>
          <w:bCs/>
          <w:sz w:val="20"/>
          <w:szCs w:val="20"/>
        </w:rPr>
        <w:t>Hosting joint application design session</w:t>
      </w:r>
    </w:p>
    <w:p w14:paraId="78A6B5FC" w14:textId="77777777" w:rsidR="003D25DD" w:rsidRDefault="003D25DD">
      <w:pPr>
        <w:pStyle w:val="Standard"/>
        <w:ind w:left="529"/>
        <w:rPr>
          <w:rFonts w:ascii="Calibri" w:hAnsi="Calibri" w:cs="Calibri"/>
          <w:bCs/>
          <w:sz w:val="20"/>
          <w:szCs w:val="20"/>
        </w:rPr>
      </w:pPr>
    </w:p>
    <w:p w14:paraId="2EA08F17" w14:textId="77777777" w:rsidR="003D25DD" w:rsidRDefault="003D25DD">
      <w:pPr>
        <w:pStyle w:val="Standard"/>
        <w:rPr>
          <w:rFonts w:ascii="Calibri" w:hAnsi="Calibri" w:cs="Calibri"/>
          <w:b/>
          <w:bCs/>
          <w:sz w:val="20"/>
          <w:szCs w:val="20"/>
        </w:rPr>
      </w:pPr>
    </w:p>
    <w:p w14:paraId="609E39A6" w14:textId="77777777" w:rsidR="003D25DD" w:rsidRDefault="00F05893">
      <w:pPr>
        <w:pStyle w:val="Standard"/>
      </w:pPr>
      <w:r>
        <w:rPr>
          <w:rFonts w:ascii="Calibri" w:hAnsi="Calibri" w:cs="Calibri"/>
          <w:b/>
          <w:bCs/>
          <w:sz w:val="20"/>
          <w:szCs w:val="20"/>
        </w:rPr>
        <w:t>Project Title:                  Makola Project</w:t>
      </w:r>
    </w:p>
    <w:p w14:paraId="31167C68" w14:textId="77777777" w:rsidR="003D25DD" w:rsidRDefault="00F05893">
      <w:pPr>
        <w:pStyle w:val="Standard"/>
        <w:jc w:val="both"/>
      </w:pPr>
      <w:r>
        <w:rPr>
          <w:rFonts w:ascii="Calibri" w:hAnsi="Calibri" w:cs="Calibri"/>
          <w:b/>
          <w:bCs/>
          <w:sz w:val="20"/>
          <w:szCs w:val="20"/>
        </w:rPr>
        <w:t xml:space="preserve">Domain:                          </w:t>
      </w:r>
      <w:r>
        <w:rPr>
          <w:rFonts w:ascii="Calibri" w:hAnsi="Calibri" w:cs="Calibri"/>
          <w:bCs/>
          <w:sz w:val="20"/>
          <w:szCs w:val="20"/>
        </w:rPr>
        <w:t>Banking Financial Services [Payments]</w:t>
      </w:r>
    </w:p>
    <w:p w14:paraId="46AF7939" w14:textId="77777777" w:rsidR="003D25DD" w:rsidRDefault="00F05893">
      <w:pPr>
        <w:pStyle w:val="Standard"/>
        <w:jc w:val="both"/>
      </w:pPr>
      <w:r>
        <w:rPr>
          <w:rFonts w:ascii="Calibri" w:hAnsi="Calibri" w:cs="Calibri"/>
          <w:b/>
          <w:bCs/>
          <w:sz w:val="20"/>
          <w:szCs w:val="20"/>
        </w:rPr>
        <w:t>Client:                              ABSA, SOUTH AFRICA</w:t>
      </w:r>
      <w:r>
        <w:rPr>
          <w:rFonts w:ascii="Calibri" w:hAnsi="Calibri" w:cs="Calibri"/>
          <w:bCs/>
          <w:sz w:val="20"/>
          <w:szCs w:val="20"/>
        </w:rPr>
        <w:t xml:space="preserve"> [June-2018 to July-2022]</w:t>
      </w:r>
    </w:p>
    <w:p w14:paraId="54CA5892" w14:textId="77777777" w:rsidR="003D25DD" w:rsidRDefault="00F05893">
      <w:pPr>
        <w:pStyle w:val="Standard"/>
        <w:widowControl/>
        <w:shd w:val="clear" w:color="auto" w:fill="FFFFFF"/>
        <w:spacing w:after="360"/>
        <w:contextualSpacing/>
        <w:jc w:val="both"/>
      </w:pPr>
      <w:r>
        <w:rPr>
          <w:rFonts w:ascii="Calibri" w:hAnsi="Calibri" w:cs="Calibri"/>
          <w:b/>
          <w:sz w:val="20"/>
          <w:szCs w:val="20"/>
        </w:rPr>
        <w:t xml:space="preserve">Technology and tools: </w:t>
      </w:r>
      <w:r>
        <w:rPr>
          <w:rFonts w:ascii="Calibri" w:hAnsi="Calibri" w:cs="Calibri"/>
          <w:bCs/>
          <w:sz w:val="20"/>
          <w:szCs w:val="20"/>
        </w:rPr>
        <w:t>SQL, PL/SQL, Azure, MS Visio, BAPS – Payment Engine</w:t>
      </w:r>
    </w:p>
    <w:p w14:paraId="71B4C336" w14:textId="77777777" w:rsidR="003D25DD" w:rsidRDefault="003D25DD">
      <w:pPr>
        <w:pStyle w:val="Standard"/>
        <w:widowControl/>
        <w:shd w:val="clear" w:color="auto" w:fill="FFFFFF"/>
        <w:spacing w:after="360"/>
        <w:contextualSpacing/>
        <w:jc w:val="both"/>
        <w:rPr>
          <w:rFonts w:cs="Calibri"/>
          <w:sz w:val="20"/>
          <w:szCs w:val="20"/>
        </w:rPr>
      </w:pPr>
    </w:p>
    <w:p w14:paraId="3EB1D738" w14:textId="3A5D526C" w:rsidR="003D25DD" w:rsidRDefault="00F05893">
      <w:pPr>
        <w:pStyle w:val="Standard"/>
        <w:numPr>
          <w:ilvl w:val="0"/>
          <w:numId w:val="12"/>
        </w:numPr>
        <w:ind w:left="529" w:firstLine="0"/>
        <w:rPr>
          <w:rFonts w:ascii="Calibri" w:hAnsi="Calibri" w:cs="Calibri"/>
          <w:sz w:val="20"/>
          <w:szCs w:val="20"/>
        </w:rPr>
      </w:pPr>
      <w:r>
        <w:rPr>
          <w:rFonts w:ascii="Calibri" w:hAnsi="Calibri" w:cs="Calibri"/>
          <w:sz w:val="20"/>
          <w:szCs w:val="20"/>
        </w:rPr>
        <w:t xml:space="preserve">Test Lead[BAPS] – tested various </w:t>
      </w:r>
      <w:r w:rsidR="00AC2480">
        <w:rPr>
          <w:rFonts w:ascii="Calibri" w:hAnsi="Calibri" w:cs="Calibri"/>
          <w:sz w:val="20"/>
          <w:szCs w:val="20"/>
        </w:rPr>
        <w:t>payment</w:t>
      </w:r>
      <w:r>
        <w:rPr>
          <w:rFonts w:ascii="Calibri" w:hAnsi="Calibri" w:cs="Calibri"/>
          <w:sz w:val="20"/>
          <w:szCs w:val="20"/>
        </w:rPr>
        <w:t xml:space="preserve"> types using SWIFT Messages in International Payments Domain in South Africa</w:t>
      </w:r>
    </w:p>
    <w:p w14:paraId="479A48B3" w14:textId="2C034317" w:rsidR="003D25DD" w:rsidRDefault="00F05893">
      <w:pPr>
        <w:pStyle w:val="Standard"/>
        <w:numPr>
          <w:ilvl w:val="0"/>
          <w:numId w:val="6"/>
        </w:numPr>
        <w:ind w:left="529" w:firstLine="0"/>
        <w:rPr>
          <w:rFonts w:ascii="Calibri" w:hAnsi="Calibri" w:cs="Calibri"/>
          <w:sz w:val="20"/>
          <w:szCs w:val="20"/>
        </w:rPr>
      </w:pPr>
      <w:r>
        <w:rPr>
          <w:rFonts w:ascii="Calibri" w:hAnsi="Calibri" w:cs="Calibri"/>
          <w:sz w:val="20"/>
          <w:szCs w:val="20"/>
        </w:rPr>
        <w:t>Automation Tester</w:t>
      </w:r>
      <w:r w:rsidR="00AC2480">
        <w:rPr>
          <w:rFonts w:ascii="Calibri" w:hAnsi="Calibri" w:cs="Calibri"/>
          <w:sz w:val="20"/>
          <w:szCs w:val="20"/>
        </w:rPr>
        <w:t>– automated</w:t>
      </w:r>
      <w:r>
        <w:rPr>
          <w:rFonts w:ascii="Calibri" w:hAnsi="Calibri" w:cs="Calibri"/>
          <w:sz w:val="20"/>
          <w:szCs w:val="20"/>
        </w:rPr>
        <w:t xml:space="preserve"> the user stories which are functionally tested using selenium. Maintaining the Automation framework for regression activities.</w:t>
      </w:r>
    </w:p>
    <w:p w14:paraId="04E3CE34" w14:textId="77777777" w:rsidR="003D25DD" w:rsidRDefault="00F05893">
      <w:pPr>
        <w:pStyle w:val="Standard"/>
        <w:widowControl/>
        <w:numPr>
          <w:ilvl w:val="0"/>
          <w:numId w:val="6"/>
        </w:numPr>
        <w:ind w:left="529" w:firstLine="0"/>
        <w:rPr>
          <w:rFonts w:ascii="Calibri" w:hAnsi="Calibri" w:cs="Calibri"/>
          <w:bCs/>
          <w:sz w:val="20"/>
          <w:szCs w:val="20"/>
        </w:rPr>
      </w:pPr>
      <w:r>
        <w:rPr>
          <w:rFonts w:ascii="Calibri" w:hAnsi="Calibri" w:cs="Calibri"/>
          <w:bCs/>
          <w:sz w:val="20"/>
          <w:szCs w:val="20"/>
        </w:rPr>
        <w:t>Test Analyst [Functional] – test strategizing, test planning, test design, test execution, defect tracking using Azure, TFS, Azure Dev Ops and SQL Server Management Studio</w:t>
      </w:r>
    </w:p>
    <w:p w14:paraId="326A45D5" w14:textId="77777777" w:rsidR="003D25DD" w:rsidRDefault="003D25DD">
      <w:pPr>
        <w:pStyle w:val="ListParagraph"/>
        <w:widowControl/>
        <w:shd w:val="clear" w:color="auto" w:fill="FFFFFF"/>
        <w:spacing w:after="360"/>
        <w:ind w:left="0"/>
        <w:contextualSpacing/>
        <w:jc w:val="both"/>
        <w:rPr>
          <w:rFonts w:ascii="Calibri" w:hAnsi="Calibri" w:cs="Calibri"/>
          <w:b/>
          <w:bCs/>
          <w:sz w:val="20"/>
          <w:szCs w:val="20"/>
        </w:rPr>
      </w:pPr>
    </w:p>
    <w:p w14:paraId="3205C4E9" w14:textId="77777777" w:rsidR="003D25DD" w:rsidRDefault="003D25DD">
      <w:pPr>
        <w:pStyle w:val="ListParagraph"/>
        <w:widowControl/>
        <w:shd w:val="clear" w:color="auto" w:fill="FFFFFF"/>
        <w:spacing w:after="360"/>
        <w:ind w:left="0"/>
        <w:contextualSpacing/>
        <w:jc w:val="both"/>
        <w:rPr>
          <w:rFonts w:ascii="Calibri" w:hAnsi="Calibri" w:cs="Calibri"/>
          <w:b/>
          <w:bCs/>
          <w:sz w:val="20"/>
          <w:szCs w:val="20"/>
        </w:rPr>
      </w:pPr>
    </w:p>
    <w:p w14:paraId="225FF1E4" w14:textId="77777777" w:rsidR="003D25DD" w:rsidRDefault="00F05893">
      <w:pPr>
        <w:pStyle w:val="ListParagraph"/>
        <w:widowControl/>
        <w:shd w:val="clear" w:color="auto" w:fill="FFFFFF"/>
        <w:spacing w:after="360"/>
        <w:ind w:left="0"/>
        <w:contextualSpacing/>
        <w:jc w:val="both"/>
        <w:rPr>
          <w:rFonts w:ascii="Calibri" w:hAnsi="Calibri" w:cs="Calibri"/>
          <w:b/>
          <w:bCs/>
          <w:sz w:val="20"/>
          <w:szCs w:val="20"/>
        </w:rPr>
      </w:pPr>
      <w:r>
        <w:rPr>
          <w:rFonts w:ascii="Calibri" w:hAnsi="Calibri" w:cs="Calibri"/>
          <w:b/>
          <w:bCs/>
          <w:sz w:val="20"/>
          <w:szCs w:val="20"/>
        </w:rPr>
        <w:t>Achievements:</w:t>
      </w:r>
    </w:p>
    <w:p w14:paraId="55CF8A19" w14:textId="77777777" w:rsidR="003D25DD" w:rsidRDefault="003D25DD">
      <w:pPr>
        <w:pStyle w:val="ListParagraph"/>
        <w:widowControl/>
        <w:shd w:val="clear" w:color="auto" w:fill="FFFFFF"/>
        <w:spacing w:after="360"/>
        <w:contextualSpacing/>
        <w:jc w:val="both"/>
        <w:rPr>
          <w:rFonts w:ascii="Calibri" w:hAnsi="Calibri" w:cs="Calibri"/>
          <w:sz w:val="20"/>
          <w:szCs w:val="20"/>
        </w:rPr>
      </w:pPr>
    </w:p>
    <w:p w14:paraId="15F1CBDC" w14:textId="77777777" w:rsidR="003D25DD" w:rsidRDefault="00F05893">
      <w:pPr>
        <w:pStyle w:val="ListParagraph"/>
        <w:widowControl/>
        <w:numPr>
          <w:ilvl w:val="0"/>
          <w:numId w:val="13"/>
        </w:numPr>
        <w:shd w:val="clear" w:color="auto" w:fill="FFFFFF"/>
        <w:spacing w:after="360"/>
        <w:ind w:left="567" w:hanging="227"/>
        <w:contextualSpacing/>
        <w:jc w:val="both"/>
        <w:rPr>
          <w:rFonts w:ascii="Calibri" w:hAnsi="Calibri" w:cs="Trebuchet MS"/>
          <w:color w:val="000000"/>
          <w:sz w:val="20"/>
          <w:szCs w:val="20"/>
        </w:rPr>
      </w:pPr>
      <w:r>
        <w:rPr>
          <w:rFonts w:ascii="Calibri" w:hAnsi="Calibri" w:cs="Trebuchet MS"/>
          <w:color w:val="000000"/>
          <w:sz w:val="20"/>
          <w:szCs w:val="20"/>
        </w:rPr>
        <w:t>Appreciated by Client and Manager for the extra efforts put in the project to make successful delivery</w:t>
      </w:r>
    </w:p>
    <w:p w14:paraId="7826642D" w14:textId="77777777" w:rsidR="003D25DD" w:rsidRDefault="00F05893">
      <w:pPr>
        <w:pStyle w:val="ListParagraph"/>
        <w:widowControl/>
        <w:numPr>
          <w:ilvl w:val="0"/>
          <w:numId w:val="13"/>
        </w:numPr>
        <w:shd w:val="clear" w:color="auto" w:fill="FFFFFF"/>
        <w:spacing w:after="360"/>
        <w:ind w:left="567" w:hanging="227"/>
        <w:contextualSpacing/>
        <w:jc w:val="both"/>
        <w:rPr>
          <w:rFonts w:ascii="Calibri" w:hAnsi="Calibri" w:cs="Calibri"/>
          <w:bCs/>
          <w:color w:val="000000"/>
          <w:sz w:val="20"/>
          <w:szCs w:val="20"/>
        </w:rPr>
      </w:pPr>
      <w:r>
        <w:rPr>
          <w:rFonts w:ascii="Calibri" w:hAnsi="Calibri" w:cs="Calibri"/>
          <w:bCs/>
          <w:color w:val="000000"/>
          <w:sz w:val="20"/>
          <w:szCs w:val="20"/>
        </w:rPr>
        <w:t>Appreciated by Business Analyst as a Coach for training and completing UAT in less time</w:t>
      </w:r>
    </w:p>
    <w:p w14:paraId="73DE0775" w14:textId="77777777" w:rsidR="003D25DD" w:rsidRDefault="003D25DD">
      <w:pPr>
        <w:pStyle w:val="Standard"/>
        <w:rPr>
          <w:b/>
        </w:rPr>
      </w:pPr>
    </w:p>
    <w:p w14:paraId="27D1101D" w14:textId="77777777" w:rsidR="003D25DD" w:rsidRDefault="00F05893">
      <w:pPr>
        <w:pStyle w:val="Standard"/>
      </w:pPr>
      <w:r>
        <w:rPr>
          <w:rFonts w:ascii="Calibri" w:hAnsi="Calibri" w:cs="Calibri"/>
          <w:b/>
          <w:bCs/>
          <w:sz w:val="20"/>
          <w:szCs w:val="20"/>
        </w:rPr>
        <w:t xml:space="preserve">Project Title:                  </w:t>
      </w:r>
      <w:r>
        <w:rPr>
          <w:rFonts w:ascii="Calibri" w:hAnsi="Calibri" w:cs="Calibri"/>
          <w:bCs/>
          <w:sz w:val="20"/>
          <w:szCs w:val="20"/>
        </w:rPr>
        <w:t>FCL</w:t>
      </w:r>
    </w:p>
    <w:p w14:paraId="1A63DEB6" w14:textId="77777777" w:rsidR="003D25DD" w:rsidRDefault="00F05893">
      <w:pPr>
        <w:pStyle w:val="Standard"/>
        <w:jc w:val="both"/>
      </w:pPr>
      <w:r>
        <w:rPr>
          <w:rFonts w:ascii="Calibri" w:hAnsi="Calibri" w:cs="Calibri"/>
          <w:b/>
          <w:bCs/>
          <w:sz w:val="20"/>
          <w:szCs w:val="20"/>
        </w:rPr>
        <w:t xml:space="preserve">Domain:                          </w:t>
      </w:r>
      <w:r>
        <w:rPr>
          <w:rFonts w:ascii="Calibri" w:hAnsi="Calibri" w:cs="Calibri"/>
          <w:bCs/>
          <w:sz w:val="20"/>
          <w:szCs w:val="20"/>
        </w:rPr>
        <w:t>Banking Financial Services [Payments]</w:t>
      </w:r>
    </w:p>
    <w:p w14:paraId="0463AC1C" w14:textId="77777777" w:rsidR="003D25DD" w:rsidRDefault="00F05893">
      <w:pPr>
        <w:pStyle w:val="Standard"/>
        <w:jc w:val="both"/>
      </w:pPr>
      <w:r>
        <w:rPr>
          <w:rFonts w:ascii="Calibri" w:hAnsi="Calibri" w:cs="Calibri"/>
          <w:b/>
          <w:bCs/>
          <w:sz w:val="20"/>
          <w:szCs w:val="20"/>
        </w:rPr>
        <w:t xml:space="preserve">Client:                              </w:t>
      </w:r>
      <w:r>
        <w:rPr>
          <w:rFonts w:ascii="Calibri" w:hAnsi="Calibri" w:cs="Calibri"/>
          <w:bCs/>
          <w:sz w:val="20"/>
          <w:szCs w:val="20"/>
        </w:rPr>
        <w:t>Barclays [Feb-2015 to June-2018]</w:t>
      </w:r>
    </w:p>
    <w:p w14:paraId="7ECE664A" w14:textId="77777777" w:rsidR="003D25DD" w:rsidRDefault="00F05893">
      <w:pPr>
        <w:pStyle w:val="Standard"/>
        <w:widowControl/>
      </w:pPr>
      <w:r>
        <w:rPr>
          <w:rFonts w:ascii="Calibri" w:hAnsi="Calibri" w:cs="Calibri"/>
          <w:b/>
          <w:sz w:val="20"/>
          <w:szCs w:val="20"/>
        </w:rPr>
        <w:t xml:space="preserve">Technology and tools: </w:t>
      </w:r>
      <w:r>
        <w:rPr>
          <w:rFonts w:ascii="Calibri" w:hAnsi="Calibri" w:cs="Calibri"/>
          <w:bCs/>
          <w:sz w:val="20"/>
          <w:szCs w:val="20"/>
        </w:rPr>
        <w:t>SQL, PL/SQL, HP ALM, QC, and UNIX (ETL)</w:t>
      </w:r>
    </w:p>
    <w:p w14:paraId="4F3726F5" w14:textId="77777777" w:rsidR="003D25DD" w:rsidRDefault="003D25DD">
      <w:pPr>
        <w:pStyle w:val="Standard"/>
        <w:spacing w:line="288" w:lineRule="auto"/>
        <w:jc w:val="both"/>
        <w:rPr>
          <w:rFonts w:ascii="Calibri" w:hAnsi="Calibri" w:cs="Calibri"/>
          <w:bCs/>
          <w:sz w:val="20"/>
          <w:szCs w:val="20"/>
        </w:rPr>
      </w:pPr>
    </w:p>
    <w:p w14:paraId="11DE6B6F" w14:textId="77777777" w:rsidR="003D25DD" w:rsidRDefault="00F05893">
      <w:pPr>
        <w:pStyle w:val="Standard"/>
        <w:ind w:left="-567" w:firstLine="567"/>
        <w:jc w:val="both"/>
        <w:rPr>
          <w:rFonts w:ascii="Calibri" w:hAnsi="Calibri" w:cs="Calibri"/>
          <w:b/>
          <w:bCs/>
          <w:sz w:val="20"/>
          <w:szCs w:val="20"/>
        </w:rPr>
      </w:pPr>
      <w:r>
        <w:rPr>
          <w:rFonts w:ascii="Calibri" w:hAnsi="Calibri" w:cs="Calibri"/>
          <w:b/>
          <w:bCs/>
          <w:sz w:val="20"/>
          <w:szCs w:val="20"/>
        </w:rPr>
        <w:t>Responsibilities:</w:t>
      </w:r>
    </w:p>
    <w:p w14:paraId="1CCC406B" w14:textId="77777777" w:rsidR="003D25DD" w:rsidRDefault="003D25DD">
      <w:pPr>
        <w:pStyle w:val="Standard"/>
        <w:ind w:left="-567" w:firstLine="567"/>
        <w:jc w:val="both"/>
        <w:rPr>
          <w:rFonts w:ascii="Calibri" w:hAnsi="Calibri" w:cs="Calibri"/>
          <w:bCs/>
          <w:sz w:val="20"/>
          <w:szCs w:val="20"/>
        </w:rPr>
      </w:pPr>
    </w:p>
    <w:p w14:paraId="62CFFA19" w14:textId="77777777" w:rsidR="003D25DD" w:rsidRDefault="00F05893">
      <w:pPr>
        <w:pStyle w:val="Standard"/>
        <w:widowControl/>
        <w:numPr>
          <w:ilvl w:val="0"/>
          <w:numId w:val="4"/>
        </w:numPr>
        <w:rPr>
          <w:rFonts w:ascii="Calibri" w:hAnsi="Calibri" w:cs="Calibri"/>
          <w:bCs/>
          <w:sz w:val="20"/>
          <w:szCs w:val="20"/>
        </w:rPr>
      </w:pPr>
      <w:r>
        <w:rPr>
          <w:rFonts w:ascii="Calibri" w:hAnsi="Calibri" w:cs="Calibri"/>
          <w:bCs/>
          <w:sz w:val="20"/>
          <w:szCs w:val="20"/>
        </w:rPr>
        <w:t>System Testing, Regression testing, System Integration Testing &amp; End to End testing</w:t>
      </w:r>
    </w:p>
    <w:p w14:paraId="5FBA77E2" w14:textId="77777777" w:rsidR="003D25DD" w:rsidRDefault="00F05893">
      <w:pPr>
        <w:pStyle w:val="Standard"/>
        <w:widowControl/>
        <w:numPr>
          <w:ilvl w:val="0"/>
          <w:numId w:val="4"/>
        </w:numPr>
        <w:rPr>
          <w:rFonts w:ascii="Calibri" w:hAnsi="Calibri" w:cs="Calibri"/>
          <w:bCs/>
          <w:sz w:val="20"/>
          <w:szCs w:val="20"/>
        </w:rPr>
      </w:pPr>
      <w:r>
        <w:rPr>
          <w:rFonts w:ascii="Calibri" w:hAnsi="Calibri" w:cs="Calibri"/>
          <w:bCs/>
          <w:sz w:val="20"/>
          <w:szCs w:val="20"/>
        </w:rPr>
        <w:t>Designing Test Documents (Test Conditions, Test Scenarios, Test Cases &amp; Traceability Matrix)</w:t>
      </w:r>
    </w:p>
    <w:p w14:paraId="0F95FB09" w14:textId="77777777" w:rsidR="003D25DD" w:rsidRDefault="00F05893">
      <w:pPr>
        <w:pStyle w:val="Standard"/>
        <w:widowControl/>
        <w:numPr>
          <w:ilvl w:val="0"/>
          <w:numId w:val="4"/>
        </w:numPr>
        <w:rPr>
          <w:rFonts w:ascii="Calibri" w:hAnsi="Calibri" w:cs="Calibri"/>
          <w:bCs/>
          <w:sz w:val="20"/>
          <w:szCs w:val="20"/>
        </w:rPr>
      </w:pPr>
      <w:r>
        <w:rPr>
          <w:rFonts w:ascii="Calibri" w:hAnsi="Calibri" w:cs="Calibri"/>
          <w:bCs/>
          <w:sz w:val="20"/>
          <w:szCs w:val="20"/>
        </w:rPr>
        <w:t>Defect Co-ordination, Configuration Management and Metrics Preparation</w:t>
      </w:r>
    </w:p>
    <w:p w14:paraId="07CC4B42" w14:textId="77777777" w:rsidR="003D25DD" w:rsidRDefault="00F05893">
      <w:pPr>
        <w:pStyle w:val="Standard"/>
        <w:widowControl/>
        <w:numPr>
          <w:ilvl w:val="0"/>
          <w:numId w:val="4"/>
        </w:numPr>
        <w:rPr>
          <w:rFonts w:ascii="Calibri" w:hAnsi="Calibri" w:cs="Calibri"/>
          <w:bCs/>
          <w:sz w:val="20"/>
          <w:szCs w:val="20"/>
        </w:rPr>
      </w:pPr>
      <w:r>
        <w:rPr>
          <w:rFonts w:ascii="Calibri" w:hAnsi="Calibri" w:cs="Calibri"/>
          <w:bCs/>
          <w:sz w:val="20"/>
          <w:szCs w:val="20"/>
        </w:rPr>
        <w:t>Test Data preparation</w:t>
      </w:r>
    </w:p>
    <w:p w14:paraId="436FE54A" w14:textId="77777777" w:rsidR="003D25DD" w:rsidRDefault="00F05893">
      <w:pPr>
        <w:pStyle w:val="Standard"/>
        <w:widowControl/>
        <w:numPr>
          <w:ilvl w:val="0"/>
          <w:numId w:val="4"/>
        </w:numPr>
        <w:rPr>
          <w:rFonts w:ascii="Calibri" w:hAnsi="Calibri" w:cs="Calibri"/>
          <w:bCs/>
          <w:sz w:val="20"/>
          <w:szCs w:val="20"/>
        </w:rPr>
      </w:pPr>
      <w:r>
        <w:rPr>
          <w:rFonts w:ascii="Calibri" w:hAnsi="Calibri" w:cs="Calibri"/>
          <w:bCs/>
          <w:sz w:val="20"/>
          <w:szCs w:val="20"/>
        </w:rPr>
        <w:t>Database testing using Toad tool &amp; SQL language.</w:t>
      </w:r>
    </w:p>
    <w:p w14:paraId="36BC1835" w14:textId="77777777" w:rsidR="003D25DD" w:rsidRDefault="00F05893">
      <w:pPr>
        <w:pStyle w:val="Standard"/>
        <w:widowControl/>
        <w:numPr>
          <w:ilvl w:val="0"/>
          <w:numId w:val="4"/>
        </w:numPr>
        <w:rPr>
          <w:rFonts w:ascii="Calibri" w:hAnsi="Calibri" w:cs="Calibri"/>
          <w:bCs/>
          <w:sz w:val="20"/>
          <w:szCs w:val="20"/>
        </w:rPr>
      </w:pPr>
      <w:r>
        <w:rPr>
          <w:rFonts w:ascii="Calibri" w:hAnsi="Calibri" w:cs="Calibri"/>
          <w:bCs/>
          <w:sz w:val="20"/>
          <w:szCs w:val="20"/>
        </w:rPr>
        <w:t>Defect Reporting &amp; Tracking in HP ALM</w:t>
      </w:r>
    </w:p>
    <w:p w14:paraId="68F9784D" w14:textId="77777777" w:rsidR="003D25DD" w:rsidRDefault="00F05893">
      <w:pPr>
        <w:pStyle w:val="Standard"/>
        <w:widowControl/>
        <w:numPr>
          <w:ilvl w:val="0"/>
          <w:numId w:val="4"/>
        </w:numPr>
        <w:rPr>
          <w:rFonts w:ascii="Calibri" w:hAnsi="Calibri" w:cs="Calibri"/>
          <w:bCs/>
          <w:sz w:val="20"/>
          <w:szCs w:val="20"/>
        </w:rPr>
      </w:pPr>
      <w:r>
        <w:rPr>
          <w:rFonts w:ascii="Calibri" w:hAnsi="Calibri" w:cs="Calibri"/>
          <w:bCs/>
          <w:sz w:val="20"/>
          <w:szCs w:val="20"/>
        </w:rPr>
        <w:t>Reporting (Daily status report)</w:t>
      </w:r>
    </w:p>
    <w:p w14:paraId="45891403" w14:textId="77777777" w:rsidR="003D25DD" w:rsidRDefault="00F05893">
      <w:pPr>
        <w:pStyle w:val="Standard"/>
        <w:widowControl/>
        <w:numPr>
          <w:ilvl w:val="0"/>
          <w:numId w:val="4"/>
        </w:numPr>
        <w:rPr>
          <w:rFonts w:ascii="Calibri" w:hAnsi="Calibri" w:cs="Calibri"/>
          <w:bCs/>
          <w:sz w:val="20"/>
          <w:szCs w:val="20"/>
        </w:rPr>
      </w:pPr>
      <w:r>
        <w:rPr>
          <w:rFonts w:ascii="Calibri" w:hAnsi="Calibri" w:cs="Calibri"/>
          <w:bCs/>
          <w:sz w:val="20"/>
          <w:szCs w:val="20"/>
        </w:rPr>
        <w:t>Taking initiatives like Knowledge transfer sessions for new team members, helping automation team etc..</w:t>
      </w:r>
    </w:p>
    <w:p w14:paraId="36D1A277" w14:textId="77777777" w:rsidR="003D25DD" w:rsidRDefault="003D25DD">
      <w:pPr>
        <w:pStyle w:val="Standard"/>
        <w:widowControl/>
        <w:rPr>
          <w:rFonts w:ascii="Calibri" w:hAnsi="Calibri" w:cs="Calibri"/>
          <w:bCs/>
          <w:sz w:val="20"/>
          <w:szCs w:val="20"/>
        </w:rPr>
      </w:pPr>
    </w:p>
    <w:p w14:paraId="23526DDF" w14:textId="77777777" w:rsidR="003D25DD" w:rsidRDefault="003D25DD">
      <w:pPr>
        <w:pStyle w:val="Standard"/>
        <w:widowControl/>
        <w:rPr>
          <w:rFonts w:ascii="Calibri" w:hAnsi="Calibri" w:cs="Calibri"/>
          <w:bCs/>
          <w:sz w:val="20"/>
          <w:szCs w:val="20"/>
        </w:rPr>
      </w:pPr>
    </w:p>
    <w:p w14:paraId="2C4DD828" w14:textId="77777777" w:rsidR="003D25DD" w:rsidRDefault="00F05893">
      <w:pPr>
        <w:pStyle w:val="Standard"/>
      </w:pPr>
      <w:r>
        <w:rPr>
          <w:rFonts w:ascii="Calibri" w:hAnsi="Calibri" w:cs="Calibri"/>
          <w:b/>
          <w:bCs/>
          <w:sz w:val="20"/>
          <w:szCs w:val="20"/>
        </w:rPr>
        <w:lastRenderedPageBreak/>
        <w:t xml:space="preserve">Project Title:                  </w:t>
      </w:r>
      <w:r>
        <w:rPr>
          <w:rFonts w:ascii="Calibri" w:hAnsi="Calibri" w:cs="Calibri"/>
          <w:bCs/>
          <w:sz w:val="20"/>
          <w:szCs w:val="20"/>
        </w:rPr>
        <w:t>Access Online</w:t>
      </w:r>
    </w:p>
    <w:p w14:paraId="416A4FB2" w14:textId="77777777" w:rsidR="003D25DD" w:rsidRDefault="00F05893">
      <w:pPr>
        <w:pStyle w:val="Standard"/>
        <w:jc w:val="both"/>
      </w:pPr>
      <w:r>
        <w:rPr>
          <w:rFonts w:ascii="Calibri" w:hAnsi="Calibri" w:cs="Calibri"/>
          <w:b/>
          <w:bCs/>
          <w:sz w:val="20"/>
          <w:szCs w:val="20"/>
        </w:rPr>
        <w:t xml:space="preserve">Domain:                          </w:t>
      </w:r>
      <w:r>
        <w:rPr>
          <w:rFonts w:ascii="Calibri" w:hAnsi="Calibri" w:cs="Calibri"/>
          <w:bCs/>
          <w:sz w:val="20"/>
          <w:szCs w:val="20"/>
        </w:rPr>
        <w:t>Banking Financial Services [Payments]</w:t>
      </w:r>
    </w:p>
    <w:p w14:paraId="26803F59" w14:textId="77777777" w:rsidR="003D25DD" w:rsidRDefault="00F05893">
      <w:pPr>
        <w:pStyle w:val="Standard"/>
        <w:jc w:val="both"/>
      </w:pPr>
      <w:r>
        <w:rPr>
          <w:rFonts w:ascii="Calibri" w:hAnsi="Calibri" w:cs="Calibri"/>
          <w:b/>
          <w:bCs/>
          <w:sz w:val="20"/>
          <w:szCs w:val="20"/>
        </w:rPr>
        <w:t xml:space="preserve">Client:                              </w:t>
      </w:r>
      <w:r>
        <w:rPr>
          <w:rFonts w:ascii="Calibri" w:hAnsi="Calibri" w:cs="Calibri"/>
          <w:bCs/>
          <w:sz w:val="20"/>
          <w:szCs w:val="20"/>
        </w:rPr>
        <w:t>RBS [Feb-2011 to Jan-2015]</w:t>
      </w:r>
    </w:p>
    <w:p w14:paraId="210B1173" w14:textId="77777777" w:rsidR="003D25DD" w:rsidRDefault="00F05893">
      <w:pPr>
        <w:pStyle w:val="Standard"/>
        <w:widowControl/>
      </w:pPr>
      <w:r>
        <w:rPr>
          <w:rFonts w:ascii="Calibri" w:hAnsi="Calibri" w:cs="Calibri"/>
          <w:b/>
          <w:sz w:val="20"/>
          <w:szCs w:val="20"/>
        </w:rPr>
        <w:t xml:space="preserve">Technology and tools: </w:t>
      </w:r>
      <w:r>
        <w:rPr>
          <w:rFonts w:ascii="Calibri" w:hAnsi="Calibri" w:cs="Calibri"/>
          <w:bCs/>
          <w:sz w:val="20"/>
          <w:szCs w:val="20"/>
        </w:rPr>
        <w:t>SQL Toad, HP QC</w:t>
      </w:r>
    </w:p>
    <w:p w14:paraId="40A933A2" w14:textId="77777777" w:rsidR="003D25DD" w:rsidRDefault="003D25DD">
      <w:pPr>
        <w:pStyle w:val="Standard"/>
        <w:widowControl/>
        <w:rPr>
          <w:rFonts w:ascii="Calibri" w:hAnsi="Calibri" w:cs="Calibri"/>
          <w:bCs/>
          <w:sz w:val="20"/>
          <w:szCs w:val="20"/>
        </w:rPr>
      </w:pPr>
    </w:p>
    <w:p w14:paraId="362E92F0" w14:textId="77777777" w:rsidR="003D25DD" w:rsidRDefault="00F05893">
      <w:pPr>
        <w:pStyle w:val="Standard"/>
        <w:ind w:left="-567" w:firstLine="567"/>
        <w:jc w:val="both"/>
        <w:rPr>
          <w:rFonts w:ascii="Calibri" w:hAnsi="Calibri" w:cs="Calibri"/>
          <w:b/>
          <w:bCs/>
          <w:sz w:val="20"/>
          <w:szCs w:val="20"/>
        </w:rPr>
      </w:pPr>
      <w:r>
        <w:rPr>
          <w:rFonts w:ascii="Calibri" w:hAnsi="Calibri" w:cs="Calibri"/>
          <w:b/>
          <w:bCs/>
          <w:sz w:val="20"/>
          <w:szCs w:val="20"/>
        </w:rPr>
        <w:t>Responsibilities:</w:t>
      </w:r>
    </w:p>
    <w:p w14:paraId="33C7C6CC" w14:textId="77777777" w:rsidR="003D25DD" w:rsidRDefault="003D25DD">
      <w:pPr>
        <w:pStyle w:val="Standard"/>
        <w:widowControl/>
        <w:rPr>
          <w:rFonts w:ascii="Calibri" w:hAnsi="Calibri" w:cs="Calibri"/>
          <w:bCs/>
          <w:sz w:val="20"/>
          <w:szCs w:val="20"/>
        </w:rPr>
      </w:pPr>
    </w:p>
    <w:p w14:paraId="12225023" w14:textId="77777777" w:rsidR="003D25DD" w:rsidRDefault="00F05893">
      <w:pPr>
        <w:pStyle w:val="Standard"/>
        <w:widowControl/>
        <w:numPr>
          <w:ilvl w:val="0"/>
          <w:numId w:val="4"/>
        </w:numPr>
        <w:rPr>
          <w:rFonts w:ascii="Calibri" w:hAnsi="Calibri" w:cs="Calibri"/>
          <w:bCs/>
          <w:sz w:val="20"/>
          <w:szCs w:val="20"/>
        </w:rPr>
      </w:pPr>
      <w:r>
        <w:rPr>
          <w:rFonts w:ascii="Calibri" w:hAnsi="Calibri" w:cs="Calibri"/>
          <w:bCs/>
          <w:sz w:val="20"/>
          <w:szCs w:val="20"/>
        </w:rPr>
        <w:t>System Testing, Regression testing, System Integration Testing &amp; End to End testing</w:t>
      </w:r>
    </w:p>
    <w:p w14:paraId="496901E4" w14:textId="77777777" w:rsidR="003D25DD" w:rsidRDefault="00F05893">
      <w:pPr>
        <w:pStyle w:val="Standard"/>
        <w:widowControl/>
        <w:numPr>
          <w:ilvl w:val="0"/>
          <w:numId w:val="4"/>
        </w:numPr>
        <w:rPr>
          <w:rFonts w:ascii="Calibri" w:hAnsi="Calibri" w:cs="Calibri"/>
          <w:bCs/>
          <w:sz w:val="20"/>
          <w:szCs w:val="20"/>
        </w:rPr>
      </w:pPr>
      <w:r>
        <w:rPr>
          <w:rFonts w:ascii="Calibri" w:hAnsi="Calibri" w:cs="Calibri"/>
          <w:bCs/>
          <w:sz w:val="20"/>
          <w:szCs w:val="20"/>
        </w:rPr>
        <w:t>Designing Test Documents (Test Conditions, Test Scenarios, Test Cases &amp; Traceability Matrix)</w:t>
      </w:r>
    </w:p>
    <w:p w14:paraId="5C7A63FD" w14:textId="77777777" w:rsidR="003D25DD" w:rsidRDefault="00F05893">
      <w:pPr>
        <w:pStyle w:val="Standard"/>
        <w:widowControl/>
        <w:numPr>
          <w:ilvl w:val="0"/>
          <w:numId w:val="4"/>
        </w:numPr>
        <w:rPr>
          <w:rFonts w:ascii="Calibri" w:hAnsi="Calibri" w:cs="Calibri"/>
          <w:bCs/>
          <w:sz w:val="20"/>
          <w:szCs w:val="20"/>
        </w:rPr>
      </w:pPr>
      <w:r>
        <w:rPr>
          <w:rFonts w:ascii="Calibri" w:hAnsi="Calibri" w:cs="Calibri"/>
          <w:bCs/>
          <w:sz w:val="20"/>
          <w:szCs w:val="20"/>
        </w:rPr>
        <w:t>Defect Co-ordination, Configuration Management and Metrics Preparation</w:t>
      </w:r>
    </w:p>
    <w:p w14:paraId="5E5ACAC8" w14:textId="77777777" w:rsidR="003D25DD" w:rsidRDefault="00F05893">
      <w:pPr>
        <w:pStyle w:val="Standard"/>
        <w:widowControl/>
        <w:numPr>
          <w:ilvl w:val="0"/>
          <w:numId w:val="4"/>
        </w:numPr>
        <w:rPr>
          <w:rFonts w:ascii="Calibri" w:hAnsi="Calibri" w:cs="Calibri"/>
          <w:bCs/>
          <w:sz w:val="20"/>
          <w:szCs w:val="20"/>
        </w:rPr>
      </w:pPr>
      <w:r>
        <w:rPr>
          <w:rFonts w:ascii="Calibri" w:hAnsi="Calibri" w:cs="Calibri"/>
          <w:bCs/>
          <w:sz w:val="20"/>
          <w:szCs w:val="20"/>
        </w:rPr>
        <w:t>Test Data preparation</w:t>
      </w:r>
    </w:p>
    <w:p w14:paraId="5C224DBF" w14:textId="77777777" w:rsidR="003D25DD" w:rsidRDefault="00F05893">
      <w:pPr>
        <w:pStyle w:val="Standard"/>
        <w:widowControl/>
        <w:numPr>
          <w:ilvl w:val="0"/>
          <w:numId w:val="4"/>
        </w:numPr>
        <w:rPr>
          <w:rFonts w:ascii="Calibri" w:hAnsi="Calibri" w:cs="Calibri"/>
          <w:bCs/>
          <w:sz w:val="20"/>
          <w:szCs w:val="20"/>
        </w:rPr>
      </w:pPr>
      <w:r>
        <w:rPr>
          <w:rFonts w:ascii="Calibri" w:hAnsi="Calibri" w:cs="Calibri"/>
          <w:bCs/>
          <w:sz w:val="20"/>
          <w:szCs w:val="20"/>
        </w:rPr>
        <w:t>Defect Reporting &amp; Tracking in HP Quality Center 9.2</w:t>
      </w:r>
    </w:p>
    <w:p w14:paraId="2B0D723A" w14:textId="77777777" w:rsidR="003D25DD" w:rsidRDefault="00F05893">
      <w:pPr>
        <w:pStyle w:val="Standard"/>
        <w:widowControl/>
        <w:numPr>
          <w:ilvl w:val="0"/>
          <w:numId w:val="4"/>
        </w:numPr>
        <w:rPr>
          <w:rFonts w:ascii="Calibri" w:hAnsi="Calibri" w:cs="Calibri"/>
          <w:bCs/>
          <w:sz w:val="20"/>
          <w:szCs w:val="20"/>
        </w:rPr>
      </w:pPr>
      <w:bookmarkStart w:id="0" w:name="OLE_LINK22"/>
      <w:bookmarkStart w:id="1" w:name="OLE_LINK23"/>
      <w:bookmarkStart w:id="2" w:name="OLE_LINK28"/>
      <w:r>
        <w:rPr>
          <w:rFonts w:ascii="Calibri" w:hAnsi="Calibri" w:cs="Calibri"/>
          <w:bCs/>
          <w:sz w:val="20"/>
          <w:szCs w:val="20"/>
        </w:rPr>
        <w:t>Reporting (Daily status report)</w:t>
      </w:r>
      <w:bookmarkEnd w:id="0"/>
      <w:bookmarkEnd w:id="1"/>
      <w:bookmarkEnd w:id="2"/>
    </w:p>
    <w:p w14:paraId="75E068FB" w14:textId="77777777" w:rsidR="001B1893" w:rsidRDefault="001B1893">
      <w:pPr>
        <w:pStyle w:val="Standard"/>
        <w:widowControl/>
        <w:rPr>
          <w:rFonts w:ascii="Calibri" w:hAnsi="Calibri" w:cs="Calibri"/>
          <w:bCs/>
          <w:sz w:val="20"/>
          <w:szCs w:val="20"/>
        </w:rPr>
      </w:pPr>
      <w:bookmarkStart w:id="3" w:name="OLE_LINK27"/>
      <w:bookmarkStart w:id="4" w:name="OLE_LINK26"/>
      <w:bookmarkEnd w:id="3"/>
      <w:bookmarkEnd w:id="4"/>
    </w:p>
    <w:p w14:paraId="6BFE0E69" w14:textId="59770B4B" w:rsidR="003D25DD" w:rsidRDefault="003D25DD">
      <w:pPr>
        <w:pStyle w:val="Standard"/>
        <w:widowControl/>
      </w:pPr>
    </w:p>
    <w:sectPr w:rsidR="003D25DD">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D87324" w14:textId="77777777" w:rsidR="0028269C" w:rsidRDefault="0028269C">
      <w:r>
        <w:separator/>
      </w:r>
    </w:p>
  </w:endnote>
  <w:endnote w:type="continuationSeparator" w:id="0">
    <w:p w14:paraId="628E62B9" w14:textId="77777777" w:rsidR="0028269C" w:rsidRDefault="00282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Segoe UI Symbol"/>
    <w:charset w:val="02"/>
    <w:family w:val="auto"/>
    <w:pitch w:val="default"/>
  </w:font>
  <w:font w:name="Liberation Serif">
    <w:charset w:val="00"/>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Microsoft Sans Serif">
    <w:panose1 w:val="020B0604020202020204"/>
    <w:charset w:val="00"/>
    <w:family w:val="swiss"/>
    <w:pitch w:val="variable"/>
    <w:sig w:usb0="E5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Yu Gothic Light">
    <w:panose1 w:val="020B0300000000000000"/>
    <w:charset w:val="80"/>
    <w:family w:val="swiss"/>
    <w:pitch w:val="variable"/>
    <w:sig w:usb0="E00002FF" w:usb1="2AC7FDFF" w:usb2="00000016" w:usb3="00000000" w:csb0="0002009F" w:csb1="00000000"/>
  </w:font>
  <w:font w:name="Trebuchet MS">
    <w:panose1 w:val="020B0603020202020204"/>
    <w:charset w:val="00"/>
    <w:family w:val="swiss"/>
    <w:pitch w:val="variable"/>
    <w:sig w:usb0="00000687" w:usb1="00000000"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1F60A" w14:textId="77777777" w:rsidR="00F05893" w:rsidRDefault="00F0589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594AF2" w14:textId="77777777" w:rsidR="0028269C" w:rsidRDefault="0028269C">
      <w:r>
        <w:rPr>
          <w:color w:val="000000"/>
        </w:rPr>
        <w:separator/>
      </w:r>
    </w:p>
  </w:footnote>
  <w:footnote w:type="continuationSeparator" w:id="0">
    <w:p w14:paraId="34C09F2A" w14:textId="77777777" w:rsidR="0028269C" w:rsidRDefault="00282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5759" w14:textId="77777777" w:rsidR="00F05893" w:rsidRDefault="00F058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41A"/>
    <w:multiLevelType w:val="multilevel"/>
    <w:tmpl w:val="4DD0A3F6"/>
    <w:styleLink w:val="WW8Num6"/>
    <w:lvl w:ilvl="0">
      <w:numFmt w:val="bullet"/>
      <w:lvlText w:val=""/>
      <w:lvlJc w:val="left"/>
      <w:pPr>
        <w:ind w:left="513" w:hanging="360"/>
      </w:pPr>
      <w:rPr>
        <w:rFonts w:ascii="Symbol" w:hAnsi="Symbol" w:cs="Symbol"/>
        <w:sz w:val="20"/>
        <w:szCs w:val="20"/>
      </w:rPr>
    </w:lvl>
    <w:lvl w:ilvl="1">
      <w:numFmt w:val="bullet"/>
      <w:lvlText w:val="o"/>
      <w:lvlJc w:val="left"/>
      <w:pPr>
        <w:ind w:left="1233" w:hanging="360"/>
      </w:pPr>
      <w:rPr>
        <w:rFonts w:ascii="Courier New" w:hAnsi="Courier New" w:cs="Courier New"/>
      </w:rPr>
    </w:lvl>
    <w:lvl w:ilvl="2">
      <w:numFmt w:val="bullet"/>
      <w:lvlText w:val=""/>
      <w:lvlJc w:val="left"/>
      <w:pPr>
        <w:ind w:left="1953" w:hanging="360"/>
      </w:pPr>
      <w:rPr>
        <w:rFonts w:ascii="Wingdings" w:hAnsi="Wingdings" w:cs="Wingdings"/>
      </w:rPr>
    </w:lvl>
    <w:lvl w:ilvl="3">
      <w:numFmt w:val="bullet"/>
      <w:lvlText w:val=""/>
      <w:lvlJc w:val="left"/>
      <w:pPr>
        <w:ind w:left="2673" w:hanging="360"/>
      </w:pPr>
      <w:rPr>
        <w:rFonts w:ascii="Symbol" w:hAnsi="Symbol" w:cs="Symbol"/>
        <w:sz w:val="20"/>
        <w:szCs w:val="20"/>
      </w:rPr>
    </w:lvl>
    <w:lvl w:ilvl="4">
      <w:numFmt w:val="bullet"/>
      <w:lvlText w:val="o"/>
      <w:lvlJc w:val="left"/>
      <w:pPr>
        <w:ind w:left="3393" w:hanging="360"/>
      </w:pPr>
      <w:rPr>
        <w:rFonts w:ascii="Courier New" w:hAnsi="Courier New" w:cs="Courier New"/>
      </w:rPr>
    </w:lvl>
    <w:lvl w:ilvl="5">
      <w:numFmt w:val="bullet"/>
      <w:lvlText w:val=""/>
      <w:lvlJc w:val="left"/>
      <w:pPr>
        <w:ind w:left="4113" w:hanging="360"/>
      </w:pPr>
      <w:rPr>
        <w:rFonts w:ascii="Wingdings" w:hAnsi="Wingdings" w:cs="Wingdings"/>
      </w:rPr>
    </w:lvl>
    <w:lvl w:ilvl="6">
      <w:numFmt w:val="bullet"/>
      <w:lvlText w:val=""/>
      <w:lvlJc w:val="left"/>
      <w:pPr>
        <w:ind w:left="4833" w:hanging="360"/>
      </w:pPr>
      <w:rPr>
        <w:rFonts w:ascii="Symbol" w:hAnsi="Symbol" w:cs="Symbol"/>
        <w:sz w:val="20"/>
        <w:szCs w:val="20"/>
      </w:rPr>
    </w:lvl>
    <w:lvl w:ilvl="7">
      <w:numFmt w:val="bullet"/>
      <w:lvlText w:val="o"/>
      <w:lvlJc w:val="left"/>
      <w:pPr>
        <w:ind w:left="5553" w:hanging="360"/>
      </w:pPr>
      <w:rPr>
        <w:rFonts w:ascii="Courier New" w:hAnsi="Courier New" w:cs="Courier New"/>
      </w:rPr>
    </w:lvl>
    <w:lvl w:ilvl="8">
      <w:numFmt w:val="bullet"/>
      <w:lvlText w:val=""/>
      <w:lvlJc w:val="left"/>
      <w:pPr>
        <w:ind w:left="6273" w:hanging="360"/>
      </w:pPr>
      <w:rPr>
        <w:rFonts w:ascii="Wingdings" w:hAnsi="Wingdings" w:cs="Wingdings"/>
      </w:rPr>
    </w:lvl>
  </w:abstractNum>
  <w:abstractNum w:abstractNumId="1" w15:restartNumberingAfterBreak="0">
    <w:nsid w:val="0BB3040D"/>
    <w:multiLevelType w:val="hybridMultilevel"/>
    <w:tmpl w:val="0B368660"/>
    <w:lvl w:ilvl="0" w:tplc="B708489C">
      <w:start w:val="1"/>
      <w:numFmt w:val="decimal"/>
      <w:lvlText w:val="%1."/>
      <w:lvlJc w:val="left"/>
      <w:pPr>
        <w:ind w:left="359" w:hanging="360"/>
      </w:pPr>
      <w:rPr>
        <w:rFonts w:hint="default"/>
      </w:rPr>
    </w:lvl>
    <w:lvl w:ilvl="1" w:tplc="40090019" w:tentative="1">
      <w:start w:val="1"/>
      <w:numFmt w:val="lowerLetter"/>
      <w:lvlText w:val="%2."/>
      <w:lvlJc w:val="left"/>
      <w:pPr>
        <w:ind w:left="1079" w:hanging="360"/>
      </w:pPr>
    </w:lvl>
    <w:lvl w:ilvl="2" w:tplc="4009001B" w:tentative="1">
      <w:start w:val="1"/>
      <w:numFmt w:val="lowerRoman"/>
      <w:lvlText w:val="%3."/>
      <w:lvlJc w:val="right"/>
      <w:pPr>
        <w:ind w:left="1799" w:hanging="180"/>
      </w:pPr>
    </w:lvl>
    <w:lvl w:ilvl="3" w:tplc="4009000F" w:tentative="1">
      <w:start w:val="1"/>
      <w:numFmt w:val="decimal"/>
      <w:lvlText w:val="%4."/>
      <w:lvlJc w:val="left"/>
      <w:pPr>
        <w:ind w:left="2519" w:hanging="360"/>
      </w:pPr>
    </w:lvl>
    <w:lvl w:ilvl="4" w:tplc="40090019" w:tentative="1">
      <w:start w:val="1"/>
      <w:numFmt w:val="lowerLetter"/>
      <w:lvlText w:val="%5."/>
      <w:lvlJc w:val="left"/>
      <w:pPr>
        <w:ind w:left="3239" w:hanging="360"/>
      </w:pPr>
    </w:lvl>
    <w:lvl w:ilvl="5" w:tplc="4009001B" w:tentative="1">
      <w:start w:val="1"/>
      <w:numFmt w:val="lowerRoman"/>
      <w:lvlText w:val="%6."/>
      <w:lvlJc w:val="right"/>
      <w:pPr>
        <w:ind w:left="3959" w:hanging="180"/>
      </w:pPr>
    </w:lvl>
    <w:lvl w:ilvl="6" w:tplc="4009000F" w:tentative="1">
      <w:start w:val="1"/>
      <w:numFmt w:val="decimal"/>
      <w:lvlText w:val="%7."/>
      <w:lvlJc w:val="left"/>
      <w:pPr>
        <w:ind w:left="4679" w:hanging="360"/>
      </w:pPr>
    </w:lvl>
    <w:lvl w:ilvl="7" w:tplc="40090019" w:tentative="1">
      <w:start w:val="1"/>
      <w:numFmt w:val="lowerLetter"/>
      <w:lvlText w:val="%8."/>
      <w:lvlJc w:val="left"/>
      <w:pPr>
        <w:ind w:left="5399" w:hanging="360"/>
      </w:pPr>
    </w:lvl>
    <w:lvl w:ilvl="8" w:tplc="4009001B" w:tentative="1">
      <w:start w:val="1"/>
      <w:numFmt w:val="lowerRoman"/>
      <w:lvlText w:val="%9."/>
      <w:lvlJc w:val="right"/>
      <w:pPr>
        <w:ind w:left="6119" w:hanging="180"/>
      </w:pPr>
    </w:lvl>
  </w:abstractNum>
  <w:abstractNum w:abstractNumId="2" w15:restartNumberingAfterBreak="0">
    <w:nsid w:val="0CCA59F6"/>
    <w:multiLevelType w:val="hybridMultilevel"/>
    <w:tmpl w:val="F7806A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F4914A4"/>
    <w:multiLevelType w:val="hybridMultilevel"/>
    <w:tmpl w:val="0A9C5824"/>
    <w:lvl w:ilvl="0" w:tplc="2542C86A">
      <w:start w:val="2"/>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12267D5"/>
    <w:multiLevelType w:val="multilevel"/>
    <w:tmpl w:val="4930106E"/>
    <w:styleLink w:val="WWNum3"/>
    <w:lvl w:ilvl="0">
      <w:numFmt w:val="bullet"/>
      <w:lvlText w:val=""/>
      <w:lvlJc w:val="left"/>
      <w:pPr>
        <w:ind w:left="360" w:hanging="360"/>
      </w:pPr>
      <w:rPr>
        <w:rFonts w:ascii="Symbol" w:hAnsi="Symbol" w:cs="Symbol"/>
      </w:rPr>
    </w:lvl>
    <w:lvl w:ilvl="1">
      <w:numFmt w:val="bullet"/>
      <w:lvlText w:val="o"/>
      <w:lvlJc w:val="left"/>
      <w:pPr>
        <w:ind w:left="1080" w:hanging="360"/>
      </w:pPr>
      <w:rPr>
        <w:rFonts w:ascii="Courier New" w:hAnsi="Courier New" w:cs="Courier New"/>
      </w:rPr>
    </w:lvl>
    <w:lvl w:ilvl="2">
      <w:numFmt w:val="bullet"/>
      <w:lvlText w:val=""/>
      <w:lvlJc w:val="left"/>
      <w:pPr>
        <w:ind w:left="1800" w:hanging="360"/>
      </w:pPr>
      <w:rPr>
        <w:rFonts w:ascii="Wingdings" w:hAnsi="Wingdings" w:cs="Wingdings"/>
      </w:rPr>
    </w:lvl>
    <w:lvl w:ilvl="3">
      <w:numFmt w:val="bullet"/>
      <w:lvlText w:val=""/>
      <w:lvlJc w:val="left"/>
      <w:pPr>
        <w:ind w:left="2520" w:hanging="360"/>
      </w:pPr>
      <w:rPr>
        <w:rFonts w:ascii="Symbol" w:hAnsi="Symbol" w:cs="Symbol"/>
      </w:rPr>
    </w:lvl>
    <w:lvl w:ilvl="4">
      <w:numFmt w:val="bullet"/>
      <w:lvlText w:val="o"/>
      <w:lvlJc w:val="left"/>
      <w:pPr>
        <w:ind w:left="3240" w:hanging="360"/>
      </w:pPr>
      <w:rPr>
        <w:rFonts w:ascii="Courier New" w:hAnsi="Courier New" w:cs="Courier New"/>
      </w:rPr>
    </w:lvl>
    <w:lvl w:ilvl="5">
      <w:numFmt w:val="bullet"/>
      <w:lvlText w:val=""/>
      <w:lvlJc w:val="left"/>
      <w:pPr>
        <w:ind w:left="3960" w:hanging="360"/>
      </w:pPr>
      <w:rPr>
        <w:rFonts w:ascii="Wingdings" w:hAnsi="Wingdings" w:cs="Wingdings"/>
      </w:rPr>
    </w:lvl>
    <w:lvl w:ilvl="6">
      <w:numFmt w:val="bullet"/>
      <w:lvlText w:val=""/>
      <w:lvlJc w:val="left"/>
      <w:pPr>
        <w:ind w:left="4680" w:hanging="360"/>
      </w:pPr>
      <w:rPr>
        <w:rFonts w:ascii="Symbol" w:hAnsi="Symbol" w:cs="Symbol"/>
      </w:rPr>
    </w:lvl>
    <w:lvl w:ilvl="7">
      <w:numFmt w:val="bullet"/>
      <w:lvlText w:val="o"/>
      <w:lvlJc w:val="left"/>
      <w:pPr>
        <w:ind w:left="5400" w:hanging="360"/>
      </w:pPr>
      <w:rPr>
        <w:rFonts w:ascii="Courier New" w:hAnsi="Courier New" w:cs="Courier New"/>
      </w:rPr>
    </w:lvl>
    <w:lvl w:ilvl="8">
      <w:numFmt w:val="bullet"/>
      <w:lvlText w:val=""/>
      <w:lvlJc w:val="left"/>
      <w:pPr>
        <w:ind w:left="6120" w:hanging="360"/>
      </w:pPr>
      <w:rPr>
        <w:rFonts w:ascii="Wingdings" w:hAnsi="Wingdings" w:cs="Wingdings"/>
      </w:rPr>
    </w:lvl>
  </w:abstractNum>
  <w:abstractNum w:abstractNumId="5" w15:restartNumberingAfterBreak="0">
    <w:nsid w:val="137D4F7E"/>
    <w:multiLevelType w:val="hybridMultilevel"/>
    <w:tmpl w:val="85488E60"/>
    <w:lvl w:ilvl="0" w:tplc="D990E944">
      <w:start w:val="2"/>
      <w:numFmt w:val="decimal"/>
      <w:lvlText w:val="%1."/>
      <w:lvlJc w:val="left"/>
      <w:pPr>
        <w:ind w:left="1800" w:hanging="360"/>
      </w:pPr>
      <w:rPr>
        <w:rFonts w:hint="default"/>
        <w:b/>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6" w15:restartNumberingAfterBreak="0">
    <w:nsid w:val="1AF84E5E"/>
    <w:multiLevelType w:val="multilevel"/>
    <w:tmpl w:val="44E80258"/>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7" w15:restartNumberingAfterBreak="0">
    <w:nsid w:val="1F1176C7"/>
    <w:multiLevelType w:val="hybridMultilevel"/>
    <w:tmpl w:val="1F0A05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F401ED0"/>
    <w:multiLevelType w:val="hybridMultilevel"/>
    <w:tmpl w:val="76B437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1834AB9"/>
    <w:multiLevelType w:val="multilevel"/>
    <w:tmpl w:val="B1300DF4"/>
    <w:lvl w:ilvl="0">
      <w:numFmt w:val="bullet"/>
      <w:lvlText w:val="•"/>
      <w:lvlJc w:val="left"/>
      <w:pPr>
        <w:ind w:left="1440" w:hanging="360"/>
      </w:pPr>
      <w:rPr>
        <w:rFonts w:ascii="OpenSymbol" w:eastAsia="OpenSymbol" w:hAnsi="OpenSymbol" w:cs="OpenSymbol"/>
      </w:rPr>
    </w:lvl>
    <w:lvl w:ilvl="1">
      <w:numFmt w:val="bullet"/>
      <w:lvlText w:val="◦"/>
      <w:lvlJc w:val="left"/>
      <w:pPr>
        <w:ind w:left="1800" w:hanging="360"/>
      </w:pPr>
      <w:rPr>
        <w:rFonts w:ascii="OpenSymbol" w:eastAsia="OpenSymbol" w:hAnsi="OpenSymbol" w:cs="OpenSymbol"/>
      </w:rPr>
    </w:lvl>
    <w:lvl w:ilvl="2">
      <w:numFmt w:val="bullet"/>
      <w:lvlText w:val="▪"/>
      <w:lvlJc w:val="left"/>
      <w:pPr>
        <w:ind w:left="2160" w:hanging="360"/>
      </w:pPr>
      <w:rPr>
        <w:rFonts w:ascii="OpenSymbol" w:eastAsia="OpenSymbol" w:hAnsi="OpenSymbol" w:cs="OpenSymbol"/>
      </w:rPr>
    </w:lvl>
    <w:lvl w:ilvl="3">
      <w:numFmt w:val="bullet"/>
      <w:lvlText w:val="•"/>
      <w:lvlJc w:val="left"/>
      <w:pPr>
        <w:ind w:left="2520" w:hanging="360"/>
      </w:pPr>
      <w:rPr>
        <w:rFonts w:ascii="OpenSymbol" w:eastAsia="OpenSymbol" w:hAnsi="OpenSymbol" w:cs="OpenSymbol"/>
      </w:rPr>
    </w:lvl>
    <w:lvl w:ilvl="4">
      <w:numFmt w:val="bullet"/>
      <w:lvlText w:val="◦"/>
      <w:lvlJc w:val="left"/>
      <w:pPr>
        <w:ind w:left="2880" w:hanging="360"/>
      </w:pPr>
      <w:rPr>
        <w:rFonts w:ascii="OpenSymbol" w:eastAsia="OpenSymbol" w:hAnsi="OpenSymbol" w:cs="OpenSymbol"/>
      </w:rPr>
    </w:lvl>
    <w:lvl w:ilvl="5">
      <w:numFmt w:val="bullet"/>
      <w:lvlText w:val="▪"/>
      <w:lvlJc w:val="left"/>
      <w:pPr>
        <w:ind w:left="3240" w:hanging="360"/>
      </w:pPr>
      <w:rPr>
        <w:rFonts w:ascii="OpenSymbol" w:eastAsia="OpenSymbol" w:hAnsi="OpenSymbol" w:cs="OpenSymbol"/>
      </w:rPr>
    </w:lvl>
    <w:lvl w:ilvl="6">
      <w:numFmt w:val="bullet"/>
      <w:lvlText w:val="•"/>
      <w:lvlJc w:val="left"/>
      <w:pPr>
        <w:ind w:left="3600" w:hanging="360"/>
      </w:pPr>
      <w:rPr>
        <w:rFonts w:ascii="OpenSymbol" w:eastAsia="OpenSymbol" w:hAnsi="OpenSymbol" w:cs="OpenSymbol"/>
      </w:rPr>
    </w:lvl>
    <w:lvl w:ilvl="7">
      <w:numFmt w:val="bullet"/>
      <w:lvlText w:val="◦"/>
      <w:lvlJc w:val="left"/>
      <w:pPr>
        <w:ind w:left="3960" w:hanging="360"/>
      </w:pPr>
      <w:rPr>
        <w:rFonts w:ascii="OpenSymbol" w:eastAsia="OpenSymbol" w:hAnsi="OpenSymbol" w:cs="OpenSymbol"/>
      </w:rPr>
    </w:lvl>
    <w:lvl w:ilvl="8">
      <w:numFmt w:val="bullet"/>
      <w:lvlText w:val="▪"/>
      <w:lvlJc w:val="left"/>
      <w:pPr>
        <w:ind w:left="4320" w:hanging="360"/>
      </w:pPr>
      <w:rPr>
        <w:rFonts w:ascii="OpenSymbol" w:eastAsia="OpenSymbol" w:hAnsi="OpenSymbol" w:cs="OpenSymbol"/>
      </w:rPr>
    </w:lvl>
  </w:abstractNum>
  <w:abstractNum w:abstractNumId="10" w15:restartNumberingAfterBreak="0">
    <w:nsid w:val="297E052F"/>
    <w:multiLevelType w:val="multilevel"/>
    <w:tmpl w:val="2DFC89D8"/>
    <w:styleLink w:val="WWNum4"/>
    <w:lvl w:ilvl="0">
      <w:numFmt w:val="bullet"/>
      <w:lvlText w:val=""/>
      <w:lvlJc w:val="left"/>
      <w:pPr>
        <w:ind w:left="720" w:hanging="360"/>
      </w:pPr>
      <w:rPr>
        <w:rFonts w:ascii="Symbol" w:hAnsi="Symbol" w:cs="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cs="Wingdings"/>
      </w:rPr>
    </w:lvl>
    <w:lvl w:ilvl="3">
      <w:numFmt w:val="bullet"/>
      <w:lvlText w:val=""/>
      <w:lvlJc w:val="left"/>
      <w:pPr>
        <w:ind w:left="2880" w:hanging="360"/>
      </w:pPr>
      <w:rPr>
        <w:rFonts w:ascii="Symbol" w:hAnsi="Symbol" w:cs="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cs="Wingdings"/>
      </w:rPr>
    </w:lvl>
    <w:lvl w:ilvl="6">
      <w:numFmt w:val="bullet"/>
      <w:lvlText w:val=""/>
      <w:lvlJc w:val="left"/>
      <w:pPr>
        <w:ind w:left="5040" w:hanging="360"/>
      </w:pPr>
      <w:rPr>
        <w:rFonts w:ascii="Symbol" w:hAnsi="Symbol" w:cs="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cs="Wingdings"/>
      </w:rPr>
    </w:lvl>
  </w:abstractNum>
  <w:abstractNum w:abstractNumId="11" w15:restartNumberingAfterBreak="0">
    <w:nsid w:val="2D500915"/>
    <w:multiLevelType w:val="hybridMultilevel"/>
    <w:tmpl w:val="BEB4AF92"/>
    <w:lvl w:ilvl="0" w:tplc="9A80C28A">
      <w:start w:val="2"/>
      <w:numFmt w:val="decimal"/>
      <w:lvlText w:val="%1."/>
      <w:lvlJc w:val="left"/>
      <w:pPr>
        <w:ind w:left="2205" w:hanging="360"/>
      </w:pPr>
      <w:rPr>
        <w:rFonts w:hint="default"/>
        <w:b/>
      </w:rPr>
    </w:lvl>
    <w:lvl w:ilvl="1" w:tplc="40090019" w:tentative="1">
      <w:start w:val="1"/>
      <w:numFmt w:val="lowerLetter"/>
      <w:lvlText w:val="%2."/>
      <w:lvlJc w:val="left"/>
      <w:pPr>
        <w:ind w:left="2925" w:hanging="360"/>
      </w:pPr>
    </w:lvl>
    <w:lvl w:ilvl="2" w:tplc="4009001B" w:tentative="1">
      <w:start w:val="1"/>
      <w:numFmt w:val="lowerRoman"/>
      <w:lvlText w:val="%3."/>
      <w:lvlJc w:val="right"/>
      <w:pPr>
        <w:ind w:left="3645" w:hanging="180"/>
      </w:pPr>
    </w:lvl>
    <w:lvl w:ilvl="3" w:tplc="4009000F" w:tentative="1">
      <w:start w:val="1"/>
      <w:numFmt w:val="decimal"/>
      <w:lvlText w:val="%4."/>
      <w:lvlJc w:val="left"/>
      <w:pPr>
        <w:ind w:left="4365" w:hanging="360"/>
      </w:pPr>
    </w:lvl>
    <w:lvl w:ilvl="4" w:tplc="40090019" w:tentative="1">
      <w:start w:val="1"/>
      <w:numFmt w:val="lowerLetter"/>
      <w:lvlText w:val="%5."/>
      <w:lvlJc w:val="left"/>
      <w:pPr>
        <w:ind w:left="5085" w:hanging="360"/>
      </w:pPr>
    </w:lvl>
    <w:lvl w:ilvl="5" w:tplc="4009001B" w:tentative="1">
      <w:start w:val="1"/>
      <w:numFmt w:val="lowerRoman"/>
      <w:lvlText w:val="%6."/>
      <w:lvlJc w:val="right"/>
      <w:pPr>
        <w:ind w:left="5805" w:hanging="180"/>
      </w:pPr>
    </w:lvl>
    <w:lvl w:ilvl="6" w:tplc="4009000F" w:tentative="1">
      <w:start w:val="1"/>
      <w:numFmt w:val="decimal"/>
      <w:lvlText w:val="%7."/>
      <w:lvlJc w:val="left"/>
      <w:pPr>
        <w:ind w:left="6525" w:hanging="360"/>
      </w:pPr>
    </w:lvl>
    <w:lvl w:ilvl="7" w:tplc="40090019" w:tentative="1">
      <w:start w:val="1"/>
      <w:numFmt w:val="lowerLetter"/>
      <w:lvlText w:val="%8."/>
      <w:lvlJc w:val="left"/>
      <w:pPr>
        <w:ind w:left="7245" w:hanging="360"/>
      </w:pPr>
    </w:lvl>
    <w:lvl w:ilvl="8" w:tplc="4009001B" w:tentative="1">
      <w:start w:val="1"/>
      <w:numFmt w:val="lowerRoman"/>
      <w:lvlText w:val="%9."/>
      <w:lvlJc w:val="right"/>
      <w:pPr>
        <w:ind w:left="7965" w:hanging="180"/>
      </w:pPr>
    </w:lvl>
  </w:abstractNum>
  <w:abstractNum w:abstractNumId="12" w15:restartNumberingAfterBreak="0">
    <w:nsid w:val="30601EC1"/>
    <w:multiLevelType w:val="hybridMultilevel"/>
    <w:tmpl w:val="2E7489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14554D7"/>
    <w:multiLevelType w:val="multilevel"/>
    <w:tmpl w:val="096CB804"/>
    <w:styleLink w:val="WW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4" w15:restartNumberingAfterBreak="0">
    <w:nsid w:val="32B45D0B"/>
    <w:multiLevelType w:val="multilevel"/>
    <w:tmpl w:val="779AF284"/>
    <w:styleLink w:val="WW8Num4"/>
    <w:lvl w:ilvl="0">
      <w:numFmt w:val="bullet"/>
      <w:lvlText w:val="•"/>
      <w:lvlJc w:val="left"/>
      <w:rPr>
        <w:rFonts w:ascii="Liberation Serif" w:hAnsi="Liberation Serif" w:cs="Calibri"/>
        <w:sz w:val="20"/>
        <w:szCs w:val="20"/>
      </w:rPr>
    </w:lvl>
    <w:lvl w:ilvl="1">
      <w:numFmt w:val="decimal"/>
      <w:lvlText w:val="%2"/>
      <w:lvlJc w:val="left"/>
    </w:lvl>
    <w:lvl w:ilvl="2">
      <w:numFmt w:val="decimal"/>
      <w:lvlText w:val="%3"/>
      <w:lvlJc w:val="left"/>
    </w:lvl>
    <w:lvl w:ilvl="3">
      <w:numFmt w:val="decimal"/>
      <w:lvlText w:val="%4"/>
      <w:lvlJc w:val="left"/>
    </w:lvl>
    <w:lvl w:ilvl="4">
      <w:numFmt w:val="decimal"/>
      <w:lvlText w:val="%5"/>
      <w:lvlJc w:val="left"/>
    </w:lvl>
    <w:lvl w:ilvl="5">
      <w:numFmt w:val="decimal"/>
      <w:lvlText w:val="%6"/>
      <w:lvlJc w:val="left"/>
    </w:lvl>
    <w:lvl w:ilvl="6">
      <w:numFmt w:val="decimal"/>
      <w:lvlText w:val="%7"/>
      <w:lvlJc w:val="left"/>
    </w:lvl>
    <w:lvl w:ilvl="7">
      <w:numFmt w:val="decimal"/>
      <w:lvlText w:val="%8"/>
      <w:lvlJc w:val="left"/>
    </w:lvl>
    <w:lvl w:ilvl="8">
      <w:numFmt w:val="decimal"/>
      <w:lvlText w:val="%9"/>
      <w:lvlJc w:val="left"/>
    </w:lvl>
  </w:abstractNum>
  <w:abstractNum w:abstractNumId="15" w15:restartNumberingAfterBreak="0">
    <w:nsid w:val="39E2562A"/>
    <w:multiLevelType w:val="hybridMultilevel"/>
    <w:tmpl w:val="7D524D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9A44AC1"/>
    <w:multiLevelType w:val="multilevel"/>
    <w:tmpl w:val="06FA040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7" w15:restartNumberingAfterBreak="0">
    <w:nsid w:val="50453A92"/>
    <w:multiLevelType w:val="hybridMultilevel"/>
    <w:tmpl w:val="788C316C"/>
    <w:lvl w:ilvl="0" w:tplc="E60269C0">
      <w:start w:val="2"/>
      <w:numFmt w:val="decimal"/>
      <w:lvlText w:val="%1."/>
      <w:lvlJc w:val="left"/>
      <w:pPr>
        <w:ind w:left="1890" w:hanging="360"/>
      </w:pPr>
      <w:rPr>
        <w:rFonts w:hint="default"/>
        <w:b/>
      </w:rPr>
    </w:lvl>
    <w:lvl w:ilvl="1" w:tplc="40090019" w:tentative="1">
      <w:start w:val="1"/>
      <w:numFmt w:val="lowerLetter"/>
      <w:lvlText w:val="%2."/>
      <w:lvlJc w:val="left"/>
      <w:pPr>
        <w:ind w:left="2610" w:hanging="360"/>
      </w:pPr>
    </w:lvl>
    <w:lvl w:ilvl="2" w:tplc="4009001B" w:tentative="1">
      <w:start w:val="1"/>
      <w:numFmt w:val="lowerRoman"/>
      <w:lvlText w:val="%3."/>
      <w:lvlJc w:val="right"/>
      <w:pPr>
        <w:ind w:left="3330" w:hanging="180"/>
      </w:pPr>
    </w:lvl>
    <w:lvl w:ilvl="3" w:tplc="4009000F" w:tentative="1">
      <w:start w:val="1"/>
      <w:numFmt w:val="decimal"/>
      <w:lvlText w:val="%4."/>
      <w:lvlJc w:val="left"/>
      <w:pPr>
        <w:ind w:left="4050" w:hanging="360"/>
      </w:pPr>
    </w:lvl>
    <w:lvl w:ilvl="4" w:tplc="40090019" w:tentative="1">
      <w:start w:val="1"/>
      <w:numFmt w:val="lowerLetter"/>
      <w:lvlText w:val="%5."/>
      <w:lvlJc w:val="left"/>
      <w:pPr>
        <w:ind w:left="4770" w:hanging="360"/>
      </w:pPr>
    </w:lvl>
    <w:lvl w:ilvl="5" w:tplc="4009001B" w:tentative="1">
      <w:start w:val="1"/>
      <w:numFmt w:val="lowerRoman"/>
      <w:lvlText w:val="%6."/>
      <w:lvlJc w:val="right"/>
      <w:pPr>
        <w:ind w:left="5490" w:hanging="180"/>
      </w:pPr>
    </w:lvl>
    <w:lvl w:ilvl="6" w:tplc="4009000F" w:tentative="1">
      <w:start w:val="1"/>
      <w:numFmt w:val="decimal"/>
      <w:lvlText w:val="%7."/>
      <w:lvlJc w:val="left"/>
      <w:pPr>
        <w:ind w:left="6210" w:hanging="360"/>
      </w:pPr>
    </w:lvl>
    <w:lvl w:ilvl="7" w:tplc="40090019" w:tentative="1">
      <w:start w:val="1"/>
      <w:numFmt w:val="lowerLetter"/>
      <w:lvlText w:val="%8."/>
      <w:lvlJc w:val="left"/>
      <w:pPr>
        <w:ind w:left="6930" w:hanging="360"/>
      </w:pPr>
    </w:lvl>
    <w:lvl w:ilvl="8" w:tplc="4009001B" w:tentative="1">
      <w:start w:val="1"/>
      <w:numFmt w:val="lowerRoman"/>
      <w:lvlText w:val="%9."/>
      <w:lvlJc w:val="right"/>
      <w:pPr>
        <w:ind w:left="7650" w:hanging="180"/>
      </w:pPr>
    </w:lvl>
  </w:abstractNum>
  <w:abstractNum w:abstractNumId="18" w15:restartNumberingAfterBreak="0">
    <w:nsid w:val="51CF2B61"/>
    <w:multiLevelType w:val="multilevel"/>
    <w:tmpl w:val="AE42891A"/>
    <w:styleLink w:val="WW8Num14"/>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abstractNum w:abstractNumId="19" w15:restartNumberingAfterBreak="0">
    <w:nsid w:val="537D1A38"/>
    <w:multiLevelType w:val="hybridMultilevel"/>
    <w:tmpl w:val="31DAEC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62FE0947"/>
    <w:multiLevelType w:val="multilevel"/>
    <w:tmpl w:val="4FB40EDA"/>
    <w:styleLink w:val="WWNum2"/>
    <w:lvl w:ilvl="0">
      <w:numFmt w:val="bullet"/>
      <w:lvlText w:val=""/>
      <w:lvlJc w:val="left"/>
      <w:pPr>
        <w:ind w:left="513" w:hanging="360"/>
      </w:pPr>
      <w:rPr>
        <w:rFonts w:ascii="Symbol" w:hAnsi="Symbol" w:cs="Symbol"/>
      </w:rPr>
    </w:lvl>
    <w:lvl w:ilvl="1">
      <w:numFmt w:val="bullet"/>
      <w:lvlText w:val="o"/>
      <w:lvlJc w:val="left"/>
      <w:pPr>
        <w:ind w:left="1233" w:hanging="360"/>
      </w:pPr>
      <w:rPr>
        <w:rFonts w:ascii="Courier New" w:hAnsi="Courier New" w:cs="Courier New"/>
      </w:rPr>
    </w:lvl>
    <w:lvl w:ilvl="2">
      <w:numFmt w:val="bullet"/>
      <w:lvlText w:val=""/>
      <w:lvlJc w:val="left"/>
      <w:pPr>
        <w:ind w:left="1953" w:hanging="360"/>
      </w:pPr>
      <w:rPr>
        <w:rFonts w:ascii="Wingdings" w:hAnsi="Wingdings" w:cs="Wingdings"/>
      </w:rPr>
    </w:lvl>
    <w:lvl w:ilvl="3">
      <w:numFmt w:val="bullet"/>
      <w:lvlText w:val=""/>
      <w:lvlJc w:val="left"/>
      <w:pPr>
        <w:ind w:left="2673" w:hanging="360"/>
      </w:pPr>
      <w:rPr>
        <w:rFonts w:ascii="Symbol" w:hAnsi="Symbol" w:cs="Symbol"/>
      </w:rPr>
    </w:lvl>
    <w:lvl w:ilvl="4">
      <w:numFmt w:val="bullet"/>
      <w:lvlText w:val="o"/>
      <w:lvlJc w:val="left"/>
      <w:pPr>
        <w:ind w:left="3393" w:hanging="360"/>
      </w:pPr>
      <w:rPr>
        <w:rFonts w:ascii="Courier New" w:hAnsi="Courier New" w:cs="Courier New"/>
      </w:rPr>
    </w:lvl>
    <w:lvl w:ilvl="5">
      <w:numFmt w:val="bullet"/>
      <w:lvlText w:val=""/>
      <w:lvlJc w:val="left"/>
      <w:pPr>
        <w:ind w:left="4113" w:hanging="360"/>
      </w:pPr>
      <w:rPr>
        <w:rFonts w:ascii="Wingdings" w:hAnsi="Wingdings" w:cs="Wingdings"/>
      </w:rPr>
    </w:lvl>
    <w:lvl w:ilvl="6">
      <w:numFmt w:val="bullet"/>
      <w:lvlText w:val=""/>
      <w:lvlJc w:val="left"/>
      <w:pPr>
        <w:ind w:left="4833" w:hanging="360"/>
      </w:pPr>
      <w:rPr>
        <w:rFonts w:ascii="Symbol" w:hAnsi="Symbol" w:cs="Symbol"/>
      </w:rPr>
    </w:lvl>
    <w:lvl w:ilvl="7">
      <w:numFmt w:val="bullet"/>
      <w:lvlText w:val="o"/>
      <w:lvlJc w:val="left"/>
      <w:pPr>
        <w:ind w:left="5553" w:hanging="360"/>
      </w:pPr>
      <w:rPr>
        <w:rFonts w:ascii="Courier New" w:hAnsi="Courier New" w:cs="Courier New"/>
      </w:rPr>
    </w:lvl>
    <w:lvl w:ilvl="8">
      <w:numFmt w:val="bullet"/>
      <w:lvlText w:val=""/>
      <w:lvlJc w:val="left"/>
      <w:pPr>
        <w:ind w:left="6273" w:hanging="360"/>
      </w:pPr>
      <w:rPr>
        <w:rFonts w:ascii="Wingdings" w:hAnsi="Wingdings" w:cs="Wingdings"/>
      </w:rPr>
    </w:lvl>
  </w:abstractNum>
  <w:abstractNum w:abstractNumId="21" w15:restartNumberingAfterBreak="0">
    <w:nsid w:val="64A00A7F"/>
    <w:multiLevelType w:val="hybridMultilevel"/>
    <w:tmpl w:val="DD220B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681C415F"/>
    <w:multiLevelType w:val="hybridMultilevel"/>
    <w:tmpl w:val="10B41E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C2D5AFF"/>
    <w:multiLevelType w:val="hybridMultilevel"/>
    <w:tmpl w:val="5E3208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3067BC3"/>
    <w:multiLevelType w:val="hybridMultilevel"/>
    <w:tmpl w:val="F1501A24"/>
    <w:lvl w:ilvl="0" w:tplc="E6F85E58">
      <w:start w:val="2"/>
      <w:numFmt w:val="decimal"/>
      <w:lvlText w:val="%1."/>
      <w:lvlJc w:val="left"/>
      <w:pPr>
        <w:ind w:left="2519" w:hanging="360"/>
      </w:pPr>
      <w:rPr>
        <w:rFonts w:hint="default"/>
        <w:b/>
      </w:rPr>
    </w:lvl>
    <w:lvl w:ilvl="1" w:tplc="40090019" w:tentative="1">
      <w:start w:val="1"/>
      <w:numFmt w:val="lowerLetter"/>
      <w:lvlText w:val="%2."/>
      <w:lvlJc w:val="left"/>
      <w:pPr>
        <w:ind w:left="3239" w:hanging="360"/>
      </w:pPr>
    </w:lvl>
    <w:lvl w:ilvl="2" w:tplc="4009001B" w:tentative="1">
      <w:start w:val="1"/>
      <w:numFmt w:val="lowerRoman"/>
      <w:lvlText w:val="%3."/>
      <w:lvlJc w:val="right"/>
      <w:pPr>
        <w:ind w:left="3959" w:hanging="180"/>
      </w:pPr>
    </w:lvl>
    <w:lvl w:ilvl="3" w:tplc="4009000F" w:tentative="1">
      <w:start w:val="1"/>
      <w:numFmt w:val="decimal"/>
      <w:lvlText w:val="%4."/>
      <w:lvlJc w:val="left"/>
      <w:pPr>
        <w:ind w:left="4679" w:hanging="360"/>
      </w:pPr>
    </w:lvl>
    <w:lvl w:ilvl="4" w:tplc="40090019" w:tentative="1">
      <w:start w:val="1"/>
      <w:numFmt w:val="lowerLetter"/>
      <w:lvlText w:val="%5."/>
      <w:lvlJc w:val="left"/>
      <w:pPr>
        <w:ind w:left="5399" w:hanging="360"/>
      </w:pPr>
    </w:lvl>
    <w:lvl w:ilvl="5" w:tplc="4009001B" w:tentative="1">
      <w:start w:val="1"/>
      <w:numFmt w:val="lowerRoman"/>
      <w:lvlText w:val="%6."/>
      <w:lvlJc w:val="right"/>
      <w:pPr>
        <w:ind w:left="6119" w:hanging="180"/>
      </w:pPr>
    </w:lvl>
    <w:lvl w:ilvl="6" w:tplc="4009000F" w:tentative="1">
      <w:start w:val="1"/>
      <w:numFmt w:val="decimal"/>
      <w:lvlText w:val="%7."/>
      <w:lvlJc w:val="left"/>
      <w:pPr>
        <w:ind w:left="6839" w:hanging="360"/>
      </w:pPr>
    </w:lvl>
    <w:lvl w:ilvl="7" w:tplc="40090019" w:tentative="1">
      <w:start w:val="1"/>
      <w:numFmt w:val="lowerLetter"/>
      <w:lvlText w:val="%8."/>
      <w:lvlJc w:val="left"/>
      <w:pPr>
        <w:ind w:left="7559" w:hanging="360"/>
      </w:pPr>
    </w:lvl>
    <w:lvl w:ilvl="8" w:tplc="4009001B" w:tentative="1">
      <w:start w:val="1"/>
      <w:numFmt w:val="lowerRoman"/>
      <w:lvlText w:val="%9."/>
      <w:lvlJc w:val="right"/>
      <w:pPr>
        <w:ind w:left="8279" w:hanging="180"/>
      </w:pPr>
    </w:lvl>
  </w:abstractNum>
  <w:abstractNum w:abstractNumId="25" w15:restartNumberingAfterBreak="0">
    <w:nsid w:val="76EC0941"/>
    <w:multiLevelType w:val="hybridMultilevel"/>
    <w:tmpl w:val="69904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7A715BE"/>
    <w:multiLevelType w:val="hybridMultilevel"/>
    <w:tmpl w:val="9DD09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7AE0E9D"/>
    <w:multiLevelType w:val="hybridMultilevel"/>
    <w:tmpl w:val="83D64E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77B06201"/>
    <w:multiLevelType w:val="hybridMultilevel"/>
    <w:tmpl w:val="F1B8D4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7B7D4346"/>
    <w:multiLevelType w:val="multilevel"/>
    <w:tmpl w:val="29B68D76"/>
    <w:styleLink w:val="WW8Num3"/>
    <w:lvl w:ilvl="0">
      <w:numFmt w:val="bullet"/>
      <w:lvlText w:val="•"/>
      <w:lvlJc w:val="left"/>
      <w:pPr>
        <w:ind w:left="720" w:hanging="360"/>
      </w:pPr>
      <w:rPr>
        <w:rFonts w:ascii="Arial" w:hAnsi="Arial" w:cs="Arial"/>
        <w:color w:val="000000"/>
        <w:sz w:val="20"/>
        <w:szCs w:val="20"/>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num w:numId="1" w16cid:durableId="803036167">
    <w:abstractNumId w:val="6"/>
  </w:num>
  <w:num w:numId="2" w16cid:durableId="218711655">
    <w:abstractNumId w:val="18"/>
  </w:num>
  <w:num w:numId="3" w16cid:durableId="1886678922">
    <w:abstractNumId w:val="13"/>
  </w:num>
  <w:num w:numId="4" w16cid:durableId="580288320">
    <w:abstractNumId w:val="20"/>
  </w:num>
  <w:num w:numId="5" w16cid:durableId="1312254560">
    <w:abstractNumId w:val="4"/>
  </w:num>
  <w:num w:numId="6" w16cid:durableId="1122269166">
    <w:abstractNumId w:val="10"/>
  </w:num>
  <w:num w:numId="7" w16cid:durableId="618266973">
    <w:abstractNumId w:val="14"/>
  </w:num>
  <w:num w:numId="8" w16cid:durableId="1084374136">
    <w:abstractNumId w:val="29"/>
  </w:num>
  <w:num w:numId="9" w16cid:durableId="1251811724">
    <w:abstractNumId w:val="0"/>
  </w:num>
  <w:num w:numId="10" w16cid:durableId="24064012">
    <w:abstractNumId w:val="16"/>
  </w:num>
  <w:num w:numId="11" w16cid:durableId="651716083">
    <w:abstractNumId w:val="20"/>
  </w:num>
  <w:num w:numId="12" w16cid:durableId="964699461">
    <w:abstractNumId w:val="10"/>
  </w:num>
  <w:num w:numId="13" w16cid:durableId="1137604850">
    <w:abstractNumId w:val="9"/>
  </w:num>
  <w:num w:numId="14" w16cid:durableId="112794756">
    <w:abstractNumId w:val="15"/>
  </w:num>
  <w:num w:numId="15" w16cid:durableId="283654465">
    <w:abstractNumId w:val="12"/>
  </w:num>
  <w:num w:numId="16" w16cid:durableId="792404340">
    <w:abstractNumId w:val="7"/>
  </w:num>
  <w:num w:numId="17" w16cid:durableId="755976973">
    <w:abstractNumId w:val="25"/>
  </w:num>
  <w:num w:numId="18" w16cid:durableId="778913022">
    <w:abstractNumId w:val="26"/>
  </w:num>
  <w:num w:numId="19" w16cid:durableId="422729123">
    <w:abstractNumId w:val="2"/>
  </w:num>
  <w:num w:numId="20" w16cid:durableId="452022321">
    <w:abstractNumId w:val="8"/>
  </w:num>
  <w:num w:numId="21" w16cid:durableId="243417050">
    <w:abstractNumId w:val="19"/>
  </w:num>
  <w:num w:numId="22" w16cid:durableId="1079866455">
    <w:abstractNumId w:val="23"/>
  </w:num>
  <w:num w:numId="23" w16cid:durableId="25063010">
    <w:abstractNumId w:val="27"/>
  </w:num>
  <w:num w:numId="24" w16cid:durableId="349992099">
    <w:abstractNumId w:val="21"/>
  </w:num>
  <w:num w:numId="25" w16cid:durableId="377704222">
    <w:abstractNumId w:val="28"/>
  </w:num>
  <w:num w:numId="26" w16cid:durableId="816456968">
    <w:abstractNumId w:val="22"/>
  </w:num>
  <w:num w:numId="27" w16cid:durableId="544021651">
    <w:abstractNumId w:val="1"/>
  </w:num>
  <w:num w:numId="28" w16cid:durableId="1368985903">
    <w:abstractNumId w:val="24"/>
  </w:num>
  <w:num w:numId="29" w16cid:durableId="882598253">
    <w:abstractNumId w:val="11"/>
  </w:num>
  <w:num w:numId="30" w16cid:durableId="1189832284">
    <w:abstractNumId w:val="3"/>
  </w:num>
  <w:num w:numId="31" w16cid:durableId="1889105960">
    <w:abstractNumId w:val="17"/>
  </w:num>
  <w:num w:numId="32" w16cid:durableId="127586289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5DD"/>
    <w:rsid w:val="000B2634"/>
    <w:rsid w:val="00112C11"/>
    <w:rsid w:val="001763CE"/>
    <w:rsid w:val="001B0C7E"/>
    <w:rsid w:val="001B1893"/>
    <w:rsid w:val="0028269C"/>
    <w:rsid w:val="003047D8"/>
    <w:rsid w:val="003D25DD"/>
    <w:rsid w:val="00404DD8"/>
    <w:rsid w:val="005F6715"/>
    <w:rsid w:val="008F1676"/>
    <w:rsid w:val="008F4840"/>
    <w:rsid w:val="00902C43"/>
    <w:rsid w:val="00A04B2D"/>
    <w:rsid w:val="00AC2480"/>
    <w:rsid w:val="00B465A6"/>
    <w:rsid w:val="00D235CF"/>
    <w:rsid w:val="00D975B9"/>
    <w:rsid w:val="00F0589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7A770"/>
  <w15:docId w15:val="{6EF19FB1-61C3-4946-89B9-A26C22DDB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Standard"/>
    <w:next w:val="Standard"/>
    <w:uiPriority w:val="9"/>
    <w:qFormat/>
    <w:pPr>
      <w:outlineLvl w:val="0"/>
    </w:pPr>
  </w:style>
  <w:style w:type="paragraph" w:styleId="Heading2">
    <w:name w:val="heading 2"/>
    <w:basedOn w:val="Standard"/>
    <w:next w:val="Standard"/>
    <w:uiPriority w:val="9"/>
    <w:unhideWhenUsed/>
    <w:qFormat/>
    <w:pPr>
      <w:outlineLvl w:val="1"/>
    </w:pPr>
  </w:style>
  <w:style w:type="paragraph" w:styleId="Heading3">
    <w:name w:val="heading 3"/>
    <w:basedOn w:val="Standard"/>
    <w:next w:val="Standard"/>
    <w:uiPriority w:val="9"/>
    <w:semiHidden/>
    <w:unhideWhenUsed/>
    <w:qFormat/>
    <w:pPr>
      <w:keepNext/>
      <w:spacing w:before="240" w:after="60"/>
      <w:outlineLvl w:val="2"/>
    </w:pPr>
    <w:rPr>
      <w:rFonts w:ascii="Calibri Light" w:eastAsia="Calibri Light" w:hAnsi="Calibri Light"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overflowPunct w:val="0"/>
    </w:pPr>
    <w:rPr>
      <w:rFonts w:ascii="Bookman Old Style" w:hAnsi="Bookman Old Style" w:cs="Bookman Old Style"/>
      <w:sz w:val="24"/>
      <w:szCs w:val="24"/>
    </w:rPr>
  </w:style>
  <w:style w:type="paragraph" w:customStyle="1" w:styleId="Heading">
    <w:name w:val="Heading"/>
    <w:basedOn w:val="Standard"/>
    <w:next w:val="Textbody"/>
    <w:pPr>
      <w:keepNext/>
      <w:spacing w:before="240" w:after="120"/>
    </w:pPr>
    <w:rPr>
      <w:rFonts w:ascii="Liberation Sans" w:eastAsia="Microsoft YaHei" w:hAnsi="Liberation Sans" w:cs="Arial"/>
      <w:sz w:val="28"/>
      <w:szCs w:val="28"/>
    </w:rPr>
  </w:style>
  <w:style w:type="paragraph" w:customStyle="1" w:styleId="Textbody">
    <w:name w:val="Text body"/>
    <w:basedOn w:val="Standard"/>
    <w:pPr>
      <w:spacing w:after="140" w:line="276" w:lineRule="auto"/>
    </w:pPr>
  </w:style>
  <w:style w:type="paragraph" w:styleId="List">
    <w:name w:val="List"/>
    <w:basedOn w:val="Textbody"/>
    <w:rPr>
      <w:rFonts w:cs="Arial"/>
    </w:rPr>
  </w:style>
  <w:style w:type="paragraph" w:styleId="Caption">
    <w:name w:val="caption"/>
    <w:basedOn w:val="Standard"/>
    <w:pPr>
      <w:suppressLineNumbers/>
      <w:spacing w:before="120" w:after="120"/>
    </w:pPr>
    <w:rPr>
      <w:rFonts w:cs="Arial"/>
      <w:i/>
      <w:iCs/>
    </w:rPr>
  </w:style>
  <w:style w:type="paragraph" w:customStyle="1" w:styleId="Index">
    <w:name w:val="Index"/>
    <w:basedOn w:val="Standard"/>
    <w:pPr>
      <w:suppressLineNumbers/>
    </w:pPr>
    <w:rPr>
      <w:rFonts w:cs="Arial"/>
    </w:rPr>
  </w:style>
  <w:style w:type="paragraph" w:styleId="BodyText3">
    <w:name w:val="Body Text 3"/>
    <w:basedOn w:val="Standard"/>
    <w:pPr>
      <w:widowControl/>
    </w:pPr>
    <w:rPr>
      <w:b/>
      <w:bCs/>
    </w:rPr>
  </w:style>
  <w:style w:type="paragraph" w:styleId="HTMLPreformatted">
    <w:name w:val="HTML Preformatted"/>
    <w:basedOn w:val="Standar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cs="Courier New"/>
      <w:sz w:val="20"/>
      <w:szCs w:val="20"/>
    </w:rPr>
  </w:style>
  <w:style w:type="paragraph" w:styleId="ListParagraph">
    <w:name w:val="List Paragraph"/>
    <w:aliases w:val="Bullet 1,Use Case List Paragraph,Body Bullet,List Paragraph1,b1,Bullet for no #'s,Ref,List Paragraph Char Char,lp1,Figure_name,Headding 3,B1,bu1,bu1 + Before:  0 pt,After:  6 pt,List Paragraph11,List Paragraph2,Number_1,new"/>
    <w:basedOn w:val="Standard"/>
    <w:link w:val="ListParagraphChar"/>
    <w:uiPriority w:val="34"/>
    <w:qFormat/>
    <w:pPr>
      <w:ind w:left="720"/>
    </w:pPr>
  </w:style>
  <w:style w:type="paragraph" w:customStyle="1" w:styleId="HeaderandFooter">
    <w:name w:val="Header and Footer"/>
    <w:basedOn w:val="Standard"/>
  </w:style>
  <w:style w:type="paragraph" w:styleId="Header">
    <w:name w:val="header"/>
    <w:basedOn w:val="Standard"/>
    <w:uiPriority w:val="99"/>
    <w:pPr>
      <w:tabs>
        <w:tab w:val="center" w:pos="4680"/>
        <w:tab w:val="right" w:pos="9360"/>
      </w:tabs>
    </w:pPr>
  </w:style>
  <w:style w:type="paragraph" w:styleId="Footer">
    <w:name w:val="footer"/>
    <w:basedOn w:val="Standard"/>
    <w:pPr>
      <w:tabs>
        <w:tab w:val="center" w:pos="4680"/>
        <w:tab w:val="right" w:pos="9360"/>
      </w:tabs>
    </w:pPr>
  </w:style>
  <w:style w:type="paragraph" w:styleId="NoSpacing">
    <w:name w:val="No Spacing"/>
    <w:pPr>
      <w:widowControl/>
      <w:overflowPunct w:val="0"/>
    </w:pPr>
    <w:rPr>
      <w:rFonts w:ascii="Microsoft Sans Serif" w:hAnsi="Microsoft Sans Serif"/>
      <w:sz w:val="24"/>
      <w:szCs w:val="24"/>
      <w:lang w:val="en-GB"/>
    </w:rPr>
  </w:style>
  <w:style w:type="paragraph" w:styleId="BalloonText">
    <w:name w:val="Balloon Text"/>
    <w:basedOn w:val="Standard"/>
    <w:rPr>
      <w:rFonts w:ascii="Segoe UI" w:eastAsia="Segoe UI" w:hAnsi="Segoe UI" w:cs="Segoe UI"/>
      <w:sz w:val="18"/>
      <w:szCs w:val="18"/>
    </w:rPr>
  </w:style>
  <w:style w:type="paragraph" w:customStyle="1" w:styleId="LightGrid-Accent32">
    <w:name w:val="Light Grid - Accent 32"/>
    <w:basedOn w:val="Standard"/>
    <w:pPr>
      <w:widowControl/>
      <w:ind w:left="720"/>
      <w:contextualSpacing/>
    </w:pPr>
    <w:rPr>
      <w:rFonts w:ascii="Georgia" w:eastAsia="Georgia" w:hAnsi="Georgia" w:cs="Times New Roman"/>
      <w:sz w:val="22"/>
      <w:lang w:val="en-GB"/>
    </w:rPr>
  </w:style>
  <w:style w:type="paragraph" w:customStyle="1" w:styleId="Cog-H3a">
    <w:name w:val="Cog-H3a"/>
    <w:basedOn w:val="Heading3"/>
    <w:pPr>
      <w:widowControl/>
      <w:spacing w:before="120" w:after="120" w:line="240" w:lineRule="atLeast"/>
    </w:pPr>
    <w:rPr>
      <w:rFonts w:ascii="Arial" w:eastAsia="Arial" w:hAnsi="Arial" w:cs="Arial"/>
      <w:bCs w:val="0"/>
      <w:color w:val="000080"/>
      <w:sz w:val="20"/>
      <w:szCs w:val="20"/>
    </w:r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character" w:customStyle="1" w:styleId="Heading1Char">
    <w:name w:val="Heading 1 Char"/>
    <w:rPr>
      <w:rFonts w:ascii="Cambria" w:eastAsia="Times New Roman" w:hAnsi="Cambria" w:cs="Times New Roman"/>
      <w:b/>
      <w:bCs/>
      <w:kern w:val="3"/>
      <w:sz w:val="32"/>
      <w:szCs w:val="32"/>
    </w:rPr>
  </w:style>
  <w:style w:type="character" w:customStyle="1" w:styleId="Heading2Char">
    <w:name w:val="Heading 2 Char"/>
    <w:rPr>
      <w:rFonts w:ascii="Cambria" w:eastAsia="Times New Roman" w:hAnsi="Cambria" w:cs="Times New Roman"/>
      <w:b/>
      <w:bCs/>
      <w:i/>
      <w:iCs/>
      <w:sz w:val="28"/>
      <w:szCs w:val="28"/>
    </w:rPr>
  </w:style>
  <w:style w:type="character" w:customStyle="1" w:styleId="BodyText3Char">
    <w:name w:val="Body Text 3 Char"/>
    <w:rPr>
      <w:rFonts w:ascii="Bookman Old Style" w:eastAsia="Bookman Old Style" w:hAnsi="Bookman Old Style" w:cs="Bookman Old Style"/>
      <w:sz w:val="16"/>
      <w:szCs w:val="16"/>
    </w:rPr>
  </w:style>
  <w:style w:type="character" w:customStyle="1" w:styleId="HTMLPreformattedChar">
    <w:name w:val="HTML Preformatted Char"/>
    <w:rPr>
      <w:rFonts w:ascii="Courier New" w:eastAsia="Courier New" w:hAnsi="Courier New" w:cs="Courier New"/>
      <w:sz w:val="20"/>
      <w:szCs w:val="20"/>
    </w:rPr>
  </w:style>
  <w:style w:type="character" w:customStyle="1" w:styleId="gensmall">
    <w:name w:val="gensmall"/>
    <w:rPr>
      <w:rFonts w:cs="Times New Roman"/>
    </w:rPr>
  </w:style>
  <w:style w:type="character" w:customStyle="1" w:styleId="HeaderChar">
    <w:name w:val="Header Char"/>
    <w:uiPriority w:val="99"/>
    <w:qFormat/>
    <w:rPr>
      <w:rFonts w:ascii="Bookman Old Style" w:eastAsia="Bookman Old Style" w:hAnsi="Bookman Old Style" w:cs="Bookman Old Style"/>
      <w:sz w:val="24"/>
      <w:szCs w:val="24"/>
    </w:rPr>
  </w:style>
  <w:style w:type="character" w:customStyle="1" w:styleId="FooterChar">
    <w:name w:val="Footer Char"/>
    <w:rPr>
      <w:rFonts w:ascii="Bookman Old Style" w:eastAsia="Bookman Old Style" w:hAnsi="Bookman Old Style" w:cs="Bookman Old Style"/>
      <w:sz w:val="24"/>
      <w:szCs w:val="24"/>
    </w:rPr>
  </w:style>
  <w:style w:type="character" w:customStyle="1" w:styleId="apple-converted-space">
    <w:name w:val="apple-converted-space"/>
  </w:style>
  <w:style w:type="character" w:customStyle="1" w:styleId="BalloonTextChar">
    <w:name w:val="Balloon Text Char"/>
    <w:rPr>
      <w:rFonts w:ascii="Segoe UI" w:eastAsia="Segoe UI" w:hAnsi="Segoe UI" w:cs="Segoe UI"/>
      <w:sz w:val="18"/>
      <w:szCs w:val="18"/>
    </w:rPr>
  </w:style>
  <w:style w:type="character" w:customStyle="1" w:styleId="Heading3Char">
    <w:name w:val="Heading 3 Char"/>
    <w:rPr>
      <w:rFonts w:ascii="Calibri Light" w:eastAsia="Times New Roman" w:hAnsi="Calibri Light" w:cs="Times New Roman"/>
      <w:b/>
      <w:bCs/>
      <w:sz w:val="26"/>
      <w:szCs w:val="26"/>
    </w:rPr>
  </w:style>
  <w:style w:type="character" w:customStyle="1" w:styleId="Internetlink">
    <w:name w:val="Internet link"/>
    <w:rPr>
      <w:color w:val="0563C1"/>
      <w:u w:val="single"/>
    </w:rPr>
  </w:style>
  <w:style w:type="character" w:customStyle="1" w:styleId="WW8Num14z0">
    <w:name w:val="WW8Num14z0"/>
    <w:rPr>
      <w:rFonts w:cs="Calibri"/>
      <w:sz w:val="20"/>
      <w:szCs w:val="20"/>
    </w:rPr>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ListLabel1">
    <w:name w:val="ListLabel 1"/>
    <w:rPr>
      <w:rFonts w:cs="Symbol"/>
    </w:rPr>
  </w:style>
  <w:style w:type="character" w:customStyle="1" w:styleId="ListLabel2">
    <w:name w:val="ListLabel 2"/>
    <w:rPr>
      <w:rFonts w:cs="Courier New"/>
    </w:rPr>
  </w:style>
  <w:style w:type="character" w:customStyle="1" w:styleId="ListLabel3">
    <w:name w:val="ListLabel 3"/>
    <w:rPr>
      <w:rFonts w:cs="Wingdings"/>
    </w:rPr>
  </w:style>
  <w:style w:type="character" w:customStyle="1" w:styleId="ListLabel4">
    <w:name w:val="ListLabel 4"/>
    <w:rPr>
      <w:rFonts w:cs="Symbol"/>
    </w:rPr>
  </w:style>
  <w:style w:type="character" w:customStyle="1" w:styleId="ListLabel5">
    <w:name w:val="ListLabel 5"/>
    <w:rPr>
      <w:rFonts w:cs="Courier New"/>
    </w:rPr>
  </w:style>
  <w:style w:type="character" w:customStyle="1" w:styleId="ListLabel6">
    <w:name w:val="ListLabel 6"/>
    <w:rPr>
      <w:rFonts w:cs="Wingdings"/>
    </w:rPr>
  </w:style>
  <w:style w:type="character" w:customStyle="1" w:styleId="ListLabel7">
    <w:name w:val="ListLabel 7"/>
    <w:rPr>
      <w:rFonts w:cs="Symbol"/>
    </w:rPr>
  </w:style>
  <w:style w:type="character" w:customStyle="1" w:styleId="ListLabel8">
    <w:name w:val="ListLabel 8"/>
    <w:rPr>
      <w:rFonts w:cs="Courier New"/>
    </w:rPr>
  </w:style>
  <w:style w:type="character" w:customStyle="1" w:styleId="ListLabel9">
    <w:name w:val="ListLabel 9"/>
    <w:rPr>
      <w:rFonts w:cs="Wingdings"/>
    </w:rPr>
  </w:style>
  <w:style w:type="character" w:customStyle="1" w:styleId="ListLabel10">
    <w:name w:val="ListLabel 10"/>
    <w:rPr>
      <w:rFonts w:cs="Symbol"/>
    </w:rPr>
  </w:style>
  <w:style w:type="character" w:customStyle="1" w:styleId="ListLabel11">
    <w:name w:val="ListLabel 11"/>
    <w:rPr>
      <w:rFonts w:cs="Courier New"/>
    </w:rPr>
  </w:style>
  <w:style w:type="character" w:customStyle="1" w:styleId="ListLabel12">
    <w:name w:val="ListLabel 12"/>
    <w:rPr>
      <w:rFonts w:cs="Wingdings"/>
    </w:rPr>
  </w:style>
  <w:style w:type="character" w:customStyle="1" w:styleId="ListLabel13">
    <w:name w:val="ListLabel 13"/>
    <w:rPr>
      <w:rFonts w:cs="Symbol"/>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character" w:customStyle="1" w:styleId="ListLabel17">
    <w:name w:val="ListLabel 17"/>
    <w:rPr>
      <w:rFonts w:cs="Courier New"/>
    </w:rPr>
  </w:style>
  <w:style w:type="character" w:customStyle="1" w:styleId="ListLabel18">
    <w:name w:val="ListLabel 18"/>
    <w:rPr>
      <w:rFonts w:cs="Wingdings"/>
    </w:rPr>
  </w:style>
  <w:style w:type="character" w:customStyle="1" w:styleId="ListLabel19">
    <w:name w:val="ListLabel 19"/>
    <w:rPr>
      <w:rFonts w:cs="Symbol"/>
    </w:rPr>
  </w:style>
  <w:style w:type="character" w:customStyle="1" w:styleId="ListLabel20">
    <w:name w:val="ListLabel 20"/>
    <w:rPr>
      <w:rFonts w:cs="Courier New"/>
    </w:rPr>
  </w:style>
  <w:style w:type="character" w:customStyle="1" w:styleId="ListLabel21">
    <w:name w:val="ListLabel 21"/>
    <w:rPr>
      <w:rFonts w:cs="Wingdings"/>
    </w:rPr>
  </w:style>
  <w:style w:type="character" w:customStyle="1" w:styleId="ListLabel22">
    <w:name w:val="ListLabel 22"/>
    <w:rPr>
      <w:rFonts w:cs="Symbol"/>
    </w:rPr>
  </w:style>
  <w:style w:type="character" w:customStyle="1" w:styleId="ListLabel23">
    <w:name w:val="ListLabel 23"/>
    <w:rPr>
      <w:rFonts w:cs="Courier New"/>
    </w:rPr>
  </w:style>
  <w:style w:type="character" w:customStyle="1" w:styleId="ListLabel24">
    <w:name w:val="ListLabel 24"/>
    <w:rPr>
      <w:rFonts w:cs="Wingdings"/>
    </w:rPr>
  </w:style>
  <w:style w:type="character" w:customStyle="1" w:styleId="ListLabel25">
    <w:name w:val="ListLabel 25"/>
    <w:rPr>
      <w:rFonts w:cs="Symbol"/>
    </w:rPr>
  </w:style>
  <w:style w:type="character" w:customStyle="1" w:styleId="ListLabel26">
    <w:name w:val="ListLabel 26"/>
    <w:rPr>
      <w:rFonts w:cs="Courier New"/>
    </w:rPr>
  </w:style>
  <w:style w:type="character" w:customStyle="1" w:styleId="ListLabel27">
    <w:name w:val="ListLabel 27"/>
    <w:rPr>
      <w:rFonts w:cs="Wingdings"/>
    </w:rPr>
  </w:style>
  <w:style w:type="character" w:customStyle="1" w:styleId="WW8Num4z0">
    <w:name w:val="WW8Num4z0"/>
    <w:rPr>
      <w:rFonts w:ascii="Liberation Serif" w:eastAsia="Liberation Serif" w:hAnsi="Liberation Serif" w:cs="Calibri"/>
      <w:sz w:val="20"/>
      <w:szCs w:val="20"/>
    </w:rPr>
  </w:style>
  <w:style w:type="character" w:customStyle="1" w:styleId="WW8Num4z1">
    <w:name w:val="WW8Num4z1"/>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3z0">
    <w:name w:val="WW8Num3z0"/>
    <w:rPr>
      <w:rFonts w:ascii="Arial" w:eastAsia="Arial" w:hAnsi="Arial" w:cs="Arial"/>
      <w:color w:val="000000"/>
      <w:sz w:val="20"/>
      <w:szCs w:val="20"/>
    </w:rPr>
  </w:style>
  <w:style w:type="character" w:customStyle="1" w:styleId="WW8Num6z0">
    <w:name w:val="WW8Num6z0"/>
    <w:rPr>
      <w:rFonts w:ascii="Symbol" w:eastAsia="Symbol" w:hAnsi="Symbol" w:cs="Symbol"/>
      <w:sz w:val="20"/>
      <w:szCs w:val="20"/>
    </w:rPr>
  </w:style>
  <w:style w:type="character" w:customStyle="1" w:styleId="WW8Num6z1">
    <w:name w:val="WW8Num6z1"/>
    <w:rPr>
      <w:rFonts w:ascii="Courier New" w:eastAsia="Courier New" w:hAnsi="Courier New" w:cs="Courier New"/>
    </w:rPr>
  </w:style>
  <w:style w:type="character" w:customStyle="1" w:styleId="WW8Num6z2">
    <w:name w:val="WW8Num6z2"/>
    <w:rPr>
      <w:rFonts w:ascii="Wingdings" w:eastAsia="Wingdings" w:hAnsi="Wingdings" w:cs="Wingdings"/>
    </w:rPr>
  </w:style>
  <w:style w:type="character" w:customStyle="1" w:styleId="BulletSymbols">
    <w:name w:val="Bullet Symbols"/>
    <w:rPr>
      <w:rFonts w:ascii="OpenSymbol" w:eastAsia="OpenSymbol" w:hAnsi="OpenSymbol" w:cs="OpenSymbol"/>
    </w:rPr>
  </w:style>
  <w:style w:type="numbering" w:customStyle="1" w:styleId="NoList1">
    <w:name w:val="No List_1"/>
    <w:basedOn w:val="NoList"/>
    <w:pPr>
      <w:numPr>
        <w:numId w:val="1"/>
      </w:numPr>
    </w:pPr>
  </w:style>
  <w:style w:type="numbering" w:customStyle="1" w:styleId="WW8Num14">
    <w:name w:val="WW8Num14"/>
    <w:basedOn w:val="NoList"/>
    <w:pPr>
      <w:numPr>
        <w:numId w:val="2"/>
      </w:numPr>
    </w:pPr>
  </w:style>
  <w:style w:type="numbering" w:customStyle="1" w:styleId="WWNum1">
    <w:name w:val="WWNum1"/>
    <w:basedOn w:val="NoList"/>
    <w:pPr>
      <w:numPr>
        <w:numId w:val="3"/>
      </w:numPr>
    </w:pPr>
  </w:style>
  <w:style w:type="numbering" w:customStyle="1" w:styleId="WWNum2">
    <w:name w:val="WWNum2"/>
    <w:basedOn w:val="NoList"/>
    <w:pPr>
      <w:numPr>
        <w:numId w:val="4"/>
      </w:numPr>
    </w:pPr>
  </w:style>
  <w:style w:type="numbering" w:customStyle="1" w:styleId="WWNum3">
    <w:name w:val="WWNum3"/>
    <w:basedOn w:val="NoList"/>
    <w:pPr>
      <w:numPr>
        <w:numId w:val="5"/>
      </w:numPr>
    </w:pPr>
  </w:style>
  <w:style w:type="numbering" w:customStyle="1" w:styleId="WWNum4">
    <w:name w:val="WWNum4"/>
    <w:basedOn w:val="NoList"/>
    <w:pPr>
      <w:numPr>
        <w:numId w:val="6"/>
      </w:numPr>
    </w:pPr>
  </w:style>
  <w:style w:type="numbering" w:customStyle="1" w:styleId="WW8Num4">
    <w:name w:val="WW8Num4"/>
    <w:basedOn w:val="NoList"/>
    <w:pPr>
      <w:numPr>
        <w:numId w:val="7"/>
      </w:numPr>
    </w:pPr>
  </w:style>
  <w:style w:type="numbering" w:customStyle="1" w:styleId="WW8Num3">
    <w:name w:val="WW8Num3"/>
    <w:basedOn w:val="NoList"/>
    <w:pPr>
      <w:numPr>
        <w:numId w:val="8"/>
      </w:numPr>
    </w:pPr>
  </w:style>
  <w:style w:type="numbering" w:customStyle="1" w:styleId="WW8Num6">
    <w:name w:val="WW8Num6"/>
    <w:basedOn w:val="NoList"/>
    <w:pPr>
      <w:numPr>
        <w:numId w:val="9"/>
      </w:numPr>
    </w:pPr>
  </w:style>
  <w:style w:type="paragraph" w:styleId="Title">
    <w:name w:val="Title"/>
    <w:basedOn w:val="Normal"/>
    <w:next w:val="Normal"/>
    <w:link w:val="TitleChar"/>
    <w:uiPriority w:val="10"/>
    <w:qFormat/>
    <w:rsid w:val="001B1893"/>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1893"/>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1B189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1B1893"/>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BodyText">
    <w:name w:val="Body Text"/>
    <w:basedOn w:val="Normal"/>
    <w:link w:val="BodyTextChar"/>
    <w:uiPriority w:val="99"/>
    <w:semiHidden/>
    <w:unhideWhenUsed/>
    <w:rsid w:val="00A04B2D"/>
    <w:pPr>
      <w:spacing w:after="120"/>
    </w:pPr>
  </w:style>
  <w:style w:type="character" w:customStyle="1" w:styleId="BodyTextChar">
    <w:name w:val="Body Text Char"/>
    <w:basedOn w:val="DefaultParagraphFont"/>
    <w:link w:val="BodyText"/>
    <w:uiPriority w:val="99"/>
    <w:semiHidden/>
    <w:rsid w:val="00A04B2D"/>
  </w:style>
  <w:style w:type="character" w:customStyle="1" w:styleId="ListParagraphChar">
    <w:name w:val="List Paragraph Char"/>
    <w:aliases w:val="Bullet 1 Char,Use Case List Paragraph Char,Body Bullet Char,List Paragraph1 Char,b1 Char,Bullet for no #'s Char,Ref Char,List Paragraph Char Char Char,lp1 Char,Figure_name Char,Headding 3 Char,B1 Char,bu1 Char,After:  6 pt Char"/>
    <w:link w:val="ListParagraph"/>
    <w:uiPriority w:val="34"/>
    <w:qFormat/>
    <w:locked/>
    <w:rsid w:val="00A04B2D"/>
    <w:rPr>
      <w:rFonts w:ascii="Bookman Old Style" w:hAnsi="Bookman Old Style" w:cs="Bookman Old Style"/>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2647</TotalTime>
  <Pages>4</Pages>
  <Words>1055</Words>
  <Characters>6018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Curriculum Vitae</vt:lpstr>
    </vt:vector>
  </TitlesOfParts>
  <Company/>
  <LinksUpToDate>false</LinksUpToDate>
  <CharactersWithSpaces>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Shrikant Kanse</dc:creator>
  <cp:keywords>Resume,Resume,Resume,Resume,Resume,Resume,CV,Curriculum,Vitae</cp:keywords>
  <dc:description/>
  <cp:lastModifiedBy>Ahtesham Khan</cp:lastModifiedBy>
  <cp:revision>3</cp:revision>
  <cp:lastPrinted>2019-09-23T06:23:00Z</cp:lastPrinted>
  <dcterms:created xsi:type="dcterms:W3CDTF">2024-01-22T06:27:00Z</dcterms:created>
  <dcterms:modified xsi:type="dcterms:W3CDTF">2026-04-08T05:49:00Z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Personal</vt:lpwstr>
  </property>
  <property fmtid="{D5CDD505-2E9C-101B-9397-08002B2CF9AE}" pid="4" name="TitusClassification">
    <vt:lpwstr>TitusRestricted</vt:lpwstr>
  </property>
  <property fmtid="{D5CDD505-2E9C-101B-9397-08002B2CF9AE}" pid="5" name="TitusGDPR">
    <vt:lpwstr>TitusGDPRNo</vt:lpwstr>
  </property>
  <property fmtid="{D5CDD505-2E9C-101B-9397-08002B2CF9AE}" pid="6" name="TitusGUID">
    <vt:lpwstr>4a49e1a3-bf6b-4718-9110-bae0a8a4473c</vt:lpwstr>
  </property>
  <property fmtid="{D5CDD505-2E9C-101B-9397-08002B2CF9AE}" pid="7" name="TitusPCI">
    <vt:lpwstr>TitusPCINo</vt:lpwstr>
  </property>
  <property fmtid="{D5CDD505-2E9C-101B-9397-08002B2CF9AE}" pid="8" name="TitusPOPI">
    <vt:lpwstr>TitusPOPINo</vt:lpwstr>
  </property>
  <property fmtid="{D5CDD505-2E9C-101B-9397-08002B2CF9AE}" pid="9" name="TitusPOPISpecial">
    <vt:lpwstr>TitusPOPISpecialNo</vt:lpwstr>
  </property>
</Properties>
</file>