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CD" w:rsidRDefault="003F1AA1">
      <w:r>
        <w:t>Medium Article on SQL</w:t>
      </w:r>
      <w:r>
        <w:br/>
      </w:r>
    </w:p>
    <w:p w:rsidR="003F1AA1" w:rsidRDefault="003F1AA1">
      <w:r w:rsidRPr="003F1AA1">
        <w:t>https://medium.com/@moizkhan18601/sql-fundamentals-exploring-core-concepts-for-data-management-and-analysis-3027e062a6d7</w:t>
      </w:r>
      <w:bookmarkStart w:id="0" w:name="_GoBack"/>
      <w:bookmarkEnd w:id="0"/>
    </w:p>
    <w:sectPr w:rsidR="003F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A1"/>
    <w:rsid w:val="003F1AA1"/>
    <w:rsid w:val="009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81DA"/>
  <w15:chartTrackingRefBased/>
  <w15:docId w15:val="{BF5A6904-B362-46DF-8181-B6ACEABE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Khan</dc:creator>
  <cp:keywords/>
  <dc:description/>
  <cp:lastModifiedBy>Moiz Khan</cp:lastModifiedBy>
  <cp:revision>1</cp:revision>
  <dcterms:created xsi:type="dcterms:W3CDTF">2023-04-06T19:45:00Z</dcterms:created>
  <dcterms:modified xsi:type="dcterms:W3CDTF">2023-04-06T19:46:00Z</dcterms:modified>
</cp:coreProperties>
</file>