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3CD5" w14:textId="77777777" w:rsidR="005F51E4" w:rsidRDefault="003433A0">
      <w:pPr>
        <w:jc w:val="center"/>
        <w:rPr>
          <w:b/>
          <w:bCs/>
          <w:sz w:val="32"/>
          <w:szCs w:val="32"/>
        </w:rPr>
      </w:pPr>
      <w:r>
        <w:rPr>
          <w:rFonts w:ascii="Calibri" w:eastAsia="SimSun" w:hAnsi="Calibri" w:cs="Times New Roman" w:hint="eastAsia"/>
          <w:b/>
          <w:bCs/>
          <w:sz w:val="32"/>
          <w:szCs w:val="32"/>
          <w:lang w:bidi="ar"/>
        </w:rPr>
        <w:t>Task 3</w:t>
      </w:r>
    </w:p>
    <w:p w14:paraId="499A6CA7" w14:textId="77777777" w:rsidR="005F51E4" w:rsidRDefault="005F51E4">
      <w:pPr>
        <w:rPr>
          <w:sz w:val="22"/>
          <w:szCs w:val="22"/>
        </w:rPr>
      </w:pPr>
    </w:p>
    <w:p w14:paraId="44472220" w14:textId="77777777" w:rsidR="005F51E4" w:rsidRDefault="003433A0">
      <w:pPr>
        <w:rPr>
          <w:sz w:val="22"/>
          <w:szCs w:val="22"/>
        </w:rPr>
      </w:pPr>
      <w:r>
        <w:rPr>
          <w:rFonts w:ascii="Calibri" w:eastAsia="SimSun" w:hAnsi="Calibri" w:cs="Times New Roman" w:hint="eastAsia"/>
          <w:sz w:val="22"/>
          <w:szCs w:val="22"/>
          <w:lang w:bidi="ar"/>
        </w:rPr>
        <w:t>Q1: Can Database be used as Data warehouse?</w:t>
      </w:r>
    </w:p>
    <w:p w14:paraId="77F50F32" w14:textId="77777777" w:rsidR="005F51E4" w:rsidRDefault="003433A0">
      <w:pPr>
        <w:rPr>
          <w:sz w:val="22"/>
          <w:szCs w:val="22"/>
        </w:rPr>
      </w:pPr>
      <w:r>
        <w:rPr>
          <w:rFonts w:ascii="Calibri" w:eastAsia="SimSun" w:hAnsi="Calibri" w:cs="Times New Roman" w:hint="eastAsia"/>
          <w:sz w:val="22"/>
          <w:szCs w:val="22"/>
          <w:lang w:bidi="ar"/>
        </w:rPr>
        <w:t xml:space="preserve">Ans: It is not a good idea to use database as a Data warehouse because both have their special characteristics and usage. Database is designed for transaction processing which involves high volume of </w:t>
      </w:r>
      <w:r>
        <w:rPr>
          <w:rFonts w:ascii="Calibri" w:eastAsia="SimSun" w:hAnsi="Calibri" w:cs="Times New Roman" w:hint="eastAsia"/>
          <w:sz w:val="22"/>
          <w:szCs w:val="22"/>
          <w:lang w:bidi="ar"/>
        </w:rPr>
        <w:t>read and write operations while data warehouse is designed for storage as well as for analytical processing which involves large volume of data processing and querying for analysis or business intelligence purpose.</w:t>
      </w:r>
    </w:p>
    <w:p w14:paraId="0F54EEBF" w14:textId="77777777" w:rsidR="005F51E4" w:rsidRDefault="005F51E4">
      <w:pPr>
        <w:rPr>
          <w:sz w:val="22"/>
          <w:szCs w:val="22"/>
        </w:rPr>
      </w:pPr>
    </w:p>
    <w:p w14:paraId="4857D959" w14:textId="77777777" w:rsidR="005F51E4" w:rsidRDefault="003433A0">
      <w:pPr>
        <w:rPr>
          <w:sz w:val="22"/>
          <w:szCs w:val="22"/>
        </w:rPr>
      </w:pPr>
      <w:r>
        <w:rPr>
          <w:rFonts w:ascii="Calibri" w:eastAsia="SimSun" w:hAnsi="Calibri" w:cs="Times New Roman" w:hint="eastAsia"/>
          <w:sz w:val="22"/>
          <w:szCs w:val="22"/>
          <w:lang w:bidi="ar"/>
        </w:rPr>
        <w:t xml:space="preserve">Q2: Major difference between structured </w:t>
      </w:r>
      <w:r>
        <w:rPr>
          <w:rFonts w:ascii="Calibri" w:eastAsia="SimSun" w:hAnsi="Calibri" w:cs="Times New Roman" w:hint="eastAsia"/>
          <w:sz w:val="22"/>
          <w:szCs w:val="22"/>
          <w:lang w:bidi="ar"/>
        </w:rPr>
        <w:t xml:space="preserve">and </w:t>
      </w:r>
      <w:r>
        <w:rPr>
          <w:rFonts w:ascii="Calibri" w:eastAsia="SimSun" w:hAnsi="Calibri" w:cs="Times New Roman"/>
          <w:sz w:val="22"/>
          <w:szCs w:val="22"/>
          <w:lang w:bidi="ar"/>
        </w:rPr>
        <w:t>un-structured</w:t>
      </w:r>
      <w:r>
        <w:rPr>
          <w:rFonts w:ascii="Calibri" w:eastAsia="SimSun" w:hAnsi="Calibri" w:cs="Times New Roman" w:hint="eastAsia"/>
          <w:sz w:val="22"/>
          <w:szCs w:val="22"/>
          <w:lang w:bidi="ar"/>
        </w:rPr>
        <w:t xml:space="preserve"> data?</w:t>
      </w:r>
    </w:p>
    <w:p w14:paraId="6D39FB81" w14:textId="4B7C7AB5" w:rsidR="005F51E4" w:rsidRDefault="003433A0">
      <w:pPr>
        <w:rPr>
          <w:sz w:val="22"/>
          <w:szCs w:val="22"/>
        </w:rPr>
      </w:pPr>
      <w:r>
        <w:rPr>
          <w:rFonts w:ascii="Calibri" w:eastAsia="SimSun" w:hAnsi="Calibri" w:cs="Times New Roman" w:hint="eastAsia"/>
          <w:sz w:val="22"/>
          <w:szCs w:val="22"/>
          <w:lang w:bidi="ar"/>
        </w:rPr>
        <w:t xml:space="preserve">Ans: Data, which is clear, consistent, and organized in a manner is known as structured data. It typically stored in databases and other structured file formats. On the other </w:t>
      </w:r>
      <w:r w:rsidR="00D55B2A">
        <w:rPr>
          <w:rFonts w:ascii="Calibri" w:eastAsia="SimSun" w:hAnsi="Calibri" w:cs="Times New Roman"/>
          <w:sz w:val="22"/>
          <w:szCs w:val="22"/>
          <w:lang w:bidi="ar"/>
        </w:rPr>
        <w:t>hand,</w:t>
      </w:r>
      <w:r>
        <w:rPr>
          <w:rFonts w:ascii="Calibri" w:eastAsia="SimSun" w:hAnsi="Calibri" w:cs="Times New Roman" w:hint="eastAsia"/>
          <w:sz w:val="22"/>
          <w:szCs w:val="22"/>
          <w:lang w:bidi="ar"/>
        </w:rPr>
        <w:t xml:space="preserve"> data which is in its native form and is not in its s</w:t>
      </w:r>
      <w:r>
        <w:rPr>
          <w:rFonts w:ascii="Calibri" w:eastAsia="SimSun" w:hAnsi="Calibri" w:cs="Times New Roman" w:hint="eastAsia"/>
          <w:sz w:val="22"/>
          <w:szCs w:val="22"/>
          <w:lang w:bidi="ar"/>
        </w:rPr>
        <w:t xml:space="preserve">tructured form is known as </w:t>
      </w:r>
      <w:r>
        <w:rPr>
          <w:rFonts w:ascii="Calibri" w:eastAsia="SimSun" w:hAnsi="Calibri" w:cs="Times New Roman"/>
          <w:sz w:val="22"/>
          <w:szCs w:val="22"/>
          <w:lang w:bidi="ar"/>
        </w:rPr>
        <w:t>un-structured</w:t>
      </w:r>
      <w:r>
        <w:rPr>
          <w:rFonts w:ascii="Calibri" w:eastAsia="SimSun" w:hAnsi="Calibri" w:cs="Times New Roman" w:hint="eastAsia"/>
          <w:sz w:val="22"/>
          <w:szCs w:val="22"/>
          <w:lang w:bidi="ar"/>
        </w:rPr>
        <w:t xml:space="preserve"> data.</w:t>
      </w:r>
    </w:p>
    <w:p w14:paraId="64726B56" w14:textId="77777777" w:rsidR="005F51E4" w:rsidRDefault="005F51E4">
      <w:pPr>
        <w:rPr>
          <w:sz w:val="22"/>
          <w:szCs w:val="22"/>
        </w:rPr>
      </w:pPr>
    </w:p>
    <w:p w14:paraId="148CBC9A" w14:textId="77777777" w:rsidR="005F51E4" w:rsidRDefault="003433A0">
      <w:pPr>
        <w:rPr>
          <w:sz w:val="22"/>
          <w:szCs w:val="22"/>
        </w:rPr>
      </w:pPr>
      <w:r>
        <w:rPr>
          <w:rFonts w:ascii="Calibri" w:eastAsia="SimSun" w:hAnsi="Calibri" w:cs="Times New Roman" w:hint="eastAsia"/>
          <w:sz w:val="22"/>
          <w:szCs w:val="22"/>
          <w:lang w:bidi="ar"/>
        </w:rPr>
        <w:t>Q3: What are the duties of a data engineer?</w:t>
      </w:r>
    </w:p>
    <w:p w14:paraId="762C2B2C" w14:textId="77777777" w:rsidR="005F51E4" w:rsidRDefault="003433A0">
      <w:pPr>
        <w:rPr>
          <w:sz w:val="22"/>
          <w:szCs w:val="22"/>
        </w:rPr>
      </w:pPr>
      <w:r>
        <w:rPr>
          <w:rFonts w:ascii="Calibri" w:eastAsia="SimSun" w:hAnsi="Calibri" w:cs="Times New Roman" w:hint="eastAsia"/>
          <w:sz w:val="22"/>
          <w:szCs w:val="22"/>
          <w:lang w:bidi="ar"/>
        </w:rPr>
        <w:t xml:space="preserve">Ans: </w:t>
      </w:r>
    </w:p>
    <w:p w14:paraId="17811EEA" w14:textId="77777777" w:rsidR="005F51E4" w:rsidRDefault="003433A0">
      <w:pPr>
        <w:pStyle w:val="NormalWeb"/>
        <w:numPr>
          <w:ilvl w:val="0"/>
          <w:numId w:val="1"/>
        </w:numPr>
        <w:ind w:left="840"/>
        <w:rPr>
          <w:sz w:val="22"/>
          <w:szCs w:val="22"/>
        </w:rPr>
      </w:pPr>
      <w:r>
        <w:rPr>
          <w:sz w:val="22"/>
          <w:szCs w:val="22"/>
        </w:rPr>
        <w:t>Create and maintain data architecture.</w:t>
      </w:r>
    </w:p>
    <w:p w14:paraId="4F8BA816" w14:textId="77777777" w:rsidR="005F51E4" w:rsidRDefault="003433A0">
      <w:pPr>
        <w:pStyle w:val="NormalWeb"/>
        <w:numPr>
          <w:ilvl w:val="0"/>
          <w:numId w:val="1"/>
        </w:numPr>
        <w:ind w:left="840"/>
        <w:rPr>
          <w:sz w:val="22"/>
          <w:szCs w:val="22"/>
        </w:rPr>
      </w:pPr>
      <w:r>
        <w:rPr>
          <w:sz w:val="22"/>
          <w:szCs w:val="22"/>
        </w:rPr>
        <w:t>Improve data quality and efficiency.</w:t>
      </w:r>
    </w:p>
    <w:p w14:paraId="3BBC2CDC" w14:textId="77777777" w:rsidR="005F51E4" w:rsidRDefault="003433A0">
      <w:pPr>
        <w:pStyle w:val="NormalWeb"/>
        <w:numPr>
          <w:ilvl w:val="0"/>
          <w:numId w:val="1"/>
        </w:numPr>
        <w:ind w:left="840"/>
        <w:rPr>
          <w:sz w:val="22"/>
          <w:szCs w:val="22"/>
        </w:rPr>
      </w:pPr>
      <w:r>
        <w:rPr>
          <w:sz w:val="22"/>
          <w:szCs w:val="22"/>
        </w:rPr>
        <w:t>Prepare data for prescriptive and predictive modelling.</w:t>
      </w:r>
    </w:p>
    <w:p w14:paraId="3D11B7BC" w14:textId="77777777" w:rsidR="005F51E4" w:rsidRDefault="003433A0">
      <w:pPr>
        <w:pStyle w:val="NormalWeb"/>
        <w:numPr>
          <w:ilvl w:val="0"/>
          <w:numId w:val="1"/>
        </w:numPr>
        <w:ind w:left="840"/>
        <w:rPr>
          <w:sz w:val="22"/>
          <w:szCs w:val="22"/>
        </w:rPr>
      </w:pPr>
      <w:r>
        <w:rPr>
          <w:sz w:val="22"/>
          <w:szCs w:val="22"/>
        </w:rPr>
        <w:t>Evaluate business needs an</w:t>
      </w:r>
      <w:r>
        <w:rPr>
          <w:sz w:val="22"/>
          <w:szCs w:val="22"/>
        </w:rPr>
        <w:t>d objectives.</w:t>
      </w:r>
    </w:p>
    <w:p w14:paraId="6BC26988" w14:textId="77777777" w:rsidR="005F51E4" w:rsidRDefault="003433A0">
      <w:pPr>
        <w:pStyle w:val="NormalWeb"/>
        <w:numPr>
          <w:ilvl w:val="0"/>
          <w:numId w:val="1"/>
        </w:numPr>
        <w:ind w:left="840"/>
        <w:rPr>
          <w:sz w:val="22"/>
          <w:szCs w:val="22"/>
        </w:rPr>
      </w:pPr>
      <w:r>
        <w:rPr>
          <w:sz w:val="22"/>
          <w:szCs w:val="22"/>
        </w:rPr>
        <w:t>Identify opportunities for data acquisition.</w:t>
      </w:r>
    </w:p>
    <w:p w14:paraId="1C577620" w14:textId="77777777" w:rsidR="005F51E4" w:rsidRDefault="005F51E4">
      <w:pPr>
        <w:rPr>
          <w:sz w:val="22"/>
          <w:szCs w:val="22"/>
        </w:rPr>
      </w:pPr>
    </w:p>
    <w:p w14:paraId="625B7CDE" w14:textId="77777777" w:rsidR="005F51E4" w:rsidRDefault="005F51E4"/>
    <w:sectPr w:rsidR="005F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2B0EEE"/>
    <w:multiLevelType w:val="multilevel"/>
    <w:tmpl w:val="9D2B0EEE"/>
    <w:lvl w:ilvl="0">
      <w:start w:val="1"/>
      <w:numFmt w:val="decimal"/>
      <w:lvlText w:val="%1."/>
      <w:lvlJc w:val="left"/>
      <w:pPr>
        <w:tabs>
          <w:tab w:val="left" w:pos="840"/>
        </w:tabs>
        <w:ind w:left="1560" w:hanging="360"/>
      </w:pPr>
    </w:lvl>
    <w:lvl w:ilvl="1">
      <w:start w:val="1"/>
      <w:numFmt w:val="lowerLetter"/>
      <w:lvlText w:val="%2."/>
      <w:lvlJc w:val="left"/>
      <w:pPr>
        <w:tabs>
          <w:tab w:val="left" w:pos="840"/>
        </w:tabs>
        <w:ind w:left="2280" w:hanging="360"/>
      </w:pPr>
    </w:lvl>
    <w:lvl w:ilvl="2">
      <w:start w:val="1"/>
      <w:numFmt w:val="lowerRoman"/>
      <w:lvlText w:val="%3."/>
      <w:lvlJc w:val="right"/>
      <w:pPr>
        <w:tabs>
          <w:tab w:val="left" w:pos="840"/>
        </w:tabs>
        <w:ind w:left="3000" w:hanging="180"/>
      </w:pPr>
    </w:lvl>
    <w:lvl w:ilvl="3">
      <w:start w:val="1"/>
      <w:numFmt w:val="decimal"/>
      <w:lvlText w:val="%4."/>
      <w:lvlJc w:val="left"/>
      <w:pPr>
        <w:tabs>
          <w:tab w:val="left" w:pos="840"/>
        </w:tabs>
        <w:ind w:left="3720" w:hanging="360"/>
      </w:pPr>
    </w:lvl>
    <w:lvl w:ilvl="4">
      <w:start w:val="1"/>
      <w:numFmt w:val="lowerLetter"/>
      <w:lvlText w:val="%5."/>
      <w:lvlJc w:val="left"/>
      <w:pPr>
        <w:tabs>
          <w:tab w:val="left" w:pos="840"/>
        </w:tabs>
        <w:ind w:left="4440" w:hanging="360"/>
      </w:pPr>
    </w:lvl>
    <w:lvl w:ilvl="5">
      <w:start w:val="1"/>
      <w:numFmt w:val="lowerRoman"/>
      <w:lvlText w:val="%6."/>
      <w:lvlJc w:val="right"/>
      <w:pPr>
        <w:tabs>
          <w:tab w:val="left" w:pos="840"/>
        </w:tabs>
        <w:ind w:left="5160" w:hanging="180"/>
      </w:pPr>
    </w:lvl>
    <w:lvl w:ilvl="6">
      <w:start w:val="1"/>
      <w:numFmt w:val="decimal"/>
      <w:lvlText w:val="%7."/>
      <w:lvlJc w:val="left"/>
      <w:pPr>
        <w:tabs>
          <w:tab w:val="left" w:pos="840"/>
        </w:tabs>
        <w:ind w:left="5880" w:hanging="360"/>
      </w:pPr>
    </w:lvl>
    <w:lvl w:ilvl="7">
      <w:start w:val="1"/>
      <w:numFmt w:val="lowerLetter"/>
      <w:lvlText w:val="%8."/>
      <w:lvlJc w:val="left"/>
      <w:pPr>
        <w:tabs>
          <w:tab w:val="left" w:pos="840"/>
        </w:tabs>
        <w:ind w:left="6600" w:hanging="360"/>
      </w:pPr>
    </w:lvl>
    <w:lvl w:ilvl="8">
      <w:start w:val="1"/>
      <w:numFmt w:val="lowerRoman"/>
      <w:lvlText w:val="%9."/>
      <w:lvlJc w:val="right"/>
      <w:pPr>
        <w:tabs>
          <w:tab w:val="left" w:pos="840"/>
        </w:tabs>
        <w:ind w:left="7320" w:hanging="180"/>
      </w:pPr>
    </w:lvl>
  </w:abstractNum>
  <w:num w:numId="1" w16cid:durableId="53931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FB1CE1"/>
    <w:rsid w:val="00147F8D"/>
    <w:rsid w:val="003433A0"/>
    <w:rsid w:val="005F51E4"/>
    <w:rsid w:val="007D2A7F"/>
    <w:rsid w:val="00D55B2A"/>
    <w:rsid w:val="01FB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5239EE"/>
  <w15:docId w15:val="{8F9719FA-36C7-4640-9707-E2EEBF0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habib_qwj8t18</dc:creator>
  <cp:lastModifiedBy>Muhammad Habib</cp:lastModifiedBy>
  <cp:revision>2</cp:revision>
  <dcterms:created xsi:type="dcterms:W3CDTF">2023-03-16T09:01:00Z</dcterms:created>
  <dcterms:modified xsi:type="dcterms:W3CDTF">2023-03-21T07:34:00Z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444983136FD947E8AEDC60600C41CAC4</vt:lpwstr>
  </property>
</Properties>
</file>