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Data Engineer FellowShip with Bytewise Limited.</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Meer Danish</w:t>
      </w:r>
      <w:r w:rsidDel="00000000" w:rsidR="00000000" w:rsidRPr="00000000">
        <w:rPr>
          <w:rFonts w:ascii="Oswald" w:cs="Oswald" w:eastAsia="Oswald" w:hAnsi="Oswald"/>
          <w:color w:val="424242"/>
          <w:sz w:val="72"/>
          <w:szCs w:val="72"/>
          <w:rtl w:val="0"/>
        </w:rPr>
        <w:t xml:space="preserve">           </w:t>
      </w:r>
      <w:r w:rsidDel="00000000" w:rsidR="00000000" w:rsidRPr="00000000">
        <w:rPr>
          <w:color w:val="666666"/>
          <w:rtl w:val="0"/>
        </w:rPr>
        <w:t xml:space="preserve">16/March/2023</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color w:val="424242"/>
          <w:sz w:val="22"/>
          <w:szCs w:val="22"/>
        </w:rPr>
      </w:pPr>
      <w:bookmarkStart w:colFirst="0" w:colLast="0" w:name="_4bu4z72jz2rz" w:id="1"/>
      <w:bookmarkEnd w:id="1"/>
      <w:r w:rsidDel="00000000" w:rsidR="00000000" w:rsidRPr="00000000">
        <w:rPr>
          <w:sz w:val="24"/>
          <w:szCs w:val="24"/>
          <w:rtl w:val="0"/>
        </w:rPr>
        <w:t xml:space="preserve">Task # 4</w:t>
      </w:r>
      <w:r w:rsidDel="00000000" w:rsidR="00000000" w:rsidRPr="00000000">
        <w:rPr>
          <w:rtl w:val="0"/>
        </w:rPr>
      </w:r>
    </w:p>
    <w:p w:rsidR="00000000" w:rsidDel="00000000" w:rsidP="00000000" w:rsidRDefault="00000000" w:rsidRPr="00000000" w14:paraId="00000005">
      <w:pPr>
        <w:pStyle w:val="Heading1"/>
        <w:keepNext w:val="0"/>
        <w:keepLines w:val="0"/>
        <w:pBdr>
          <w:top w:color="auto" w:space="0" w:sz="0" w:val="none"/>
          <w:left w:color="auto" w:space="0" w:sz="0" w:val="none"/>
          <w:right w:color="auto" w:space="0" w:sz="0" w:val="none"/>
        </w:pBdr>
        <w:shd w:fill="ffffff" w:val="clear"/>
        <w:spacing w:before="0" w:line="288" w:lineRule="auto"/>
        <w:rPr/>
      </w:pPr>
      <w:bookmarkStart w:colFirst="0" w:colLast="0" w:name="_24tbeb3w2zdw" w:id="2"/>
      <w:bookmarkEnd w:id="2"/>
      <w:r w:rsidDel="00000000" w:rsidR="00000000" w:rsidRPr="00000000">
        <w:rPr>
          <w:rtl w:val="0"/>
        </w:rPr>
      </w:r>
    </w:p>
    <w:p w:rsidR="00000000" w:rsidDel="00000000" w:rsidP="00000000" w:rsidRDefault="00000000" w:rsidRPr="00000000" w14:paraId="00000006">
      <w:pPr>
        <w:pStyle w:val="Heading1"/>
        <w:rPr/>
      </w:pPr>
      <w:bookmarkStart w:colFirst="0" w:colLast="0" w:name="_osypy86ay9lt" w:id="3"/>
      <w:bookmarkEnd w:id="3"/>
      <w:r w:rsidDel="00000000" w:rsidR="00000000" w:rsidRPr="00000000">
        <w:rPr>
          <w:rtl w:val="0"/>
        </w:rPr>
        <w:t xml:space="preserve">What is ETL?</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ETL stands for Extract, Transform, and Load, which is a process used in data warehousing to transfer data from various sources into a centralized location such as a data warehouse or a data lake. The ETL process is a critical component in business intelligence and analytics, where data is transformed into insights.</w:t>
      </w:r>
    </w:p>
    <w:p w:rsidR="00000000" w:rsidDel="00000000" w:rsidP="00000000" w:rsidRDefault="00000000" w:rsidRPr="00000000" w14:paraId="00000008">
      <w:pPr>
        <w:ind w:left="720" w:firstLine="0"/>
        <w:rPr/>
      </w:pPr>
      <w:r w:rsidDel="00000000" w:rsidR="00000000" w:rsidRPr="00000000">
        <w:rPr>
          <w:rtl w:val="0"/>
        </w:rPr>
        <w:t xml:space="preserve">The three stages of ETL are: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Extract: This involves extracting data from various sources such as databases, flat files, or APIs.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Transform: In this stage, the data is transformed into a format that can be easily analyzed and queried. This includes data cleaning, data integration, data enrichment, and data validation.</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Load: Finally, the transformed data is loaded into the target database or data warehouse.</w:t>
      </w:r>
    </w:p>
    <w:p w:rsidR="00000000" w:rsidDel="00000000" w:rsidP="00000000" w:rsidRDefault="00000000" w:rsidRPr="00000000" w14:paraId="0000000C">
      <w:pPr>
        <w:pStyle w:val="Heading1"/>
        <w:rPr/>
      </w:pPr>
      <w:bookmarkStart w:colFirst="0" w:colLast="0" w:name="_d8spjixxep7l" w:id="4"/>
      <w:bookmarkEnd w:id="4"/>
      <w:r w:rsidDel="00000000" w:rsidR="00000000" w:rsidRPr="00000000">
        <w:rPr>
          <w:rtl w:val="0"/>
        </w:rPr>
        <w:t xml:space="preserve">ETL has several advantages and disadvantages, which are listed below:</w:t>
      </w:r>
    </w:p>
    <w:p w:rsidR="00000000" w:rsidDel="00000000" w:rsidP="00000000" w:rsidRDefault="00000000" w:rsidRPr="00000000" w14:paraId="0000000D">
      <w:pPr>
        <w:ind w:left="720" w:firstLine="0"/>
        <w:rPr>
          <w:b w:val="1"/>
          <w:color w:val="e31c60"/>
          <w:sz w:val="24"/>
          <w:szCs w:val="24"/>
        </w:rPr>
      </w:pPr>
      <w:r w:rsidDel="00000000" w:rsidR="00000000" w:rsidRPr="00000000">
        <w:rPr>
          <w:b w:val="1"/>
          <w:color w:val="e31c60"/>
          <w:sz w:val="24"/>
          <w:szCs w:val="24"/>
          <w:rtl w:val="0"/>
        </w:rPr>
        <w:t xml:space="preserve">Advantages: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Centralized data: ETL allows you to bring together data from multiple sources into a single, centralized location, making it easier to analyze and use for business intelligence and analytics.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Data quality: ETL processes can help to improve data quality by validating and cleaning data during the transformation stage.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Scalability: ETL processes can handle large volumes of data, making it possible to scale your data infrastructure as your data grows.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Efficiency: ETL tools can automate the data integration process, reducing the time and resources required to move and transform data.</w:t>
      </w:r>
    </w:p>
    <w:p w:rsidR="00000000" w:rsidDel="00000000" w:rsidP="00000000" w:rsidRDefault="00000000" w:rsidRPr="00000000" w14:paraId="00000012">
      <w:pPr>
        <w:rPr>
          <w:b w:val="1"/>
          <w:color w:val="e31c60"/>
          <w:sz w:val="24"/>
          <w:szCs w:val="24"/>
        </w:rPr>
      </w:pPr>
      <w:r w:rsidDel="00000000" w:rsidR="00000000" w:rsidRPr="00000000">
        <w:rPr>
          <w:b w:val="1"/>
          <w:color w:val="e31c60"/>
          <w:sz w:val="24"/>
          <w:szCs w:val="24"/>
          <w:rtl w:val="0"/>
        </w:rPr>
        <w:t xml:space="preserve">Disadvantages: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4"/>
        </w:numPr>
        <w:spacing w:after="0" w:afterAutospacing="0"/>
        <w:ind w:left="720" w:hanging="360"/>
        <w:rPr>
          <w:u w:val="none"/>
        </w:rPr>
      </w:pPr>
      <w:r w:rsidDel="00000000" w:rsidR="00000000" w:rsidRPr="00000000">
        <w:rPr>
          <w:rtl w:val="0"/>
        </w:rPr>
        <w:t xml:space="preserve">Complexity: ETL processes can be complex, involving multiple stages and steps, which can make it challenging to design and maintain.</w:t>
      </w:r>
    </w:p>
    <w:p w:rsidR="00000000" w:rsidDel="00000000" w:rsidP="00000000" w:rsidRDefault="00000000" w:rsidRPr="00000000" w14:paraId="00000015">
      <w:pPr>
        <w:numPr>
          <w:ilvl w:val="0"/>
          <w:numId w:val="4"/>
        </w:numPr>
        <w:spacing w:after="0" w:afterAutospacing="0" w:before="0" w:beforeAutospacing="0"/>
        <w:ind w:left="720" w:hanging="360"/>
        <w:rPr>
          <w:u w:val="none"/>
        </w:rPr>
      </w:pPr>
      <w:r w:rsidDel="00000000" w:rsidR="00000000" w:rsidRPr="00000000">
        <w:rPr>
          <w:rtl w:val="0"/>
        </w:rPr>
        <w:t xml:space="preserve">Latency: ETL processes can introduce latency into your data pipelines, as data may not be immediately available in your target data store.</w:t>
      </w:r>
    </w:p>
    <w:p w:rsidR="00000000" w:rsidDel="00000000" w:rsidP="00000000" w:rsidRDefault="00000000" w:rsidRPr="00000000" w14:paraId="00000016">
      <w:pPr>
        <w:numPr>
          <w:ilvl w:val="0"/>
          <w:numId w:val="4"/>
        </w:numPr>
        <w:spacing w:after="0" w:afterAutospacing="0" w:before="0" w:beforeAutospacing="0"/>
        <w:ind w:left="720" w:hanging="360"/>
        <w:rPr>
          <w:u w:val="none"/>
        </w:rPr>
      </w:pPr>
      <w:r w:rsidDel="00000000" w:rsidR="00000000" w:rsidRPr="00000000">
        <w:rPr>
          <w:rtl w:val="0"/>
        </w:rPr>
        <w:t xml:space="preserve">Cost: ETL processes can be expensive to implement and maintain, particularly if you require specialized skills and tools to design and manage the process.</w:t>
      </w:r>
    </w:p>
    <w:p w:rsidR="00000000" w:rsidDel="00000000" w:rsidP="00000000" w:rsidRDefault="00000000" w:rsidRPr="00000000" w14:paraId="00000017">
      <w:pPr>
        <w:numPr>
          <w:ilvl w:val="0"/>
          <w:numId w:val="4"/>
        </w:numPr>
        <w:spacing w:before="0" w:beforeAutospacing="0"/>
        <w:ind w:left="720" w:hanging="360"/>
        <w:rPr>
          <w:u w:val="none"/>
        </w:rPr>
      </w:pPr>
      <w:r w:rsidDel="00000000" w:rsidR="00000000" w:rsidRPr="00000000">
        <w:rPr>
          <w:rtl w:val="0"/>
        </w:rPr>
        <w:t xml:space="preserve">Dependency on source systems: ETL processes rely on the availability and accessibility of source systems, which can be a potential point of failure if source systems are unavailable or experience downtime.</w:t>
      </w:r>
    </w:p>
    <w:p w:rsidR="00000000" w:rsidDel="00000000" w:rsidP="00000000" w:rsidRDefault="00000000" w:rsidRPr="00000000" w14:paraId="00000018">
      <w:pPr>
        <w:pStyle w:val="Heading1"/>
        <w:rPr/>
      </w:pPr>
      <w:bookmarkStart w:colFirst="0" w:colLast="0" w:name="_oyvcb5vz50pk" w:id="5"/>
      <w:bookmarkEnd w:id="5"/>
      <w:r w:rsidDel="00000000" w:rsidR="00000000" w:rsidRPr="00000000">
        <w:rPr>
          <w:rtl w:val="0"/>
        </w:rPr>
        <w:t xml:space="preserve">What is ELT? in detail.</w:t>
      </w:r>
    </w:p>
    <w:p w:rsidR="00000000" w:rsidDel="00000000" w:rsidP="00000000" w:rsidRDefault="00000000" w:rsidRPr="00000000" w14:paraId="00000019">
      <w:pPr>
        <w:rPr/>
      </w:pPr>
      <w:r w:rsidDel="00000000" w:rsidR="00000000" w:rsidRPr="00000000">
        <w:rPr>
          <w:rtl w:val="0"/>
        </w:rPr>
        <w:t xml:space="preserve">ELT stands for Extract, Load, and Transform, which is a variation of the traditional ETL process. ELT is a data integration approach that involves loading data into a target data store, such as a data warehouse, and then transforming the data within the target environment using specialized data processing tools.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Unlike ETL, where data is transformed before it is loaded into the target system, ELT involves loading data in its raw form and then using specialized tools to transform the data within the target system. The ELT approach is made possible by advances in data processing technologies, such as distributed computing, which allow for large-scale data processing within a target environment.</w:t>
      </w:r>
    </w:p>
    <w:p w:rsidR="00000000" w:rsidDel="00000000" w:rsidP="00000000" w:rsidRDefault="00000000" w:rsidRPr="00000000" w14:paraId="0000001C">
      <w:pPr>
        <w:pStyle w:val="Heading2"/>
        <w:rPr/>
      </w:pPr>
      <w:bookmarkStart w:colFirst="0" w:colLast="0" w:name="_r5wh9hewmxi" w:id="6"/>
      <w:bookmarkEnd w:id="6"/>
      <w:r w:rsidDel="00000000" w:rsidR="00000000" w:rsidRPr="00000000">
        <w:rPr>
          <w:rtl w:val="0"/>
        </w:rPr>
        <w:t xml:space="preserve">The three stages of ELT are:</w:t>
      </w:r>
    </w:p>
    <w:p w:rsidR="00000000" w:rsidDel="00000000" w:rsidP="00000000" w:rsidRDefault="00000000" w:rsidRPr="00000000" w14:paraId="0000001D">
      <w:pPr>
        <w:numPr>
          <w:ilvl w:val="0"/>
          <w:numId w:val="2"/>
        </w:numPr>
        <w:spacing w:after="0" w:afterAutospacing="0"/>
        <w:ind w:left="720" w:hanging="360"/>
        <w:rPr>
          <w:u w:val="none"/>
        </w:rPr>
      </w:pPr>
      <w:r w:rsidDel="00000000" w:rsidR="00000000" w:rsidRPr="00000000">
        <w:rPr>
          <w:rtl w:val="0"/>
        </w:rPr>
        <w:t xml:space="preserve">Extract: Data is extracted from source systems using various methods such as APIs, file transfers, or direct database connections.</w:t>
      </w:r>
    </w:p>
    <w:p w:rsidR="00000000" w:rsidDel="00000000" w:rsidP="00000000" w:rsidRDefault="00000000" w:rsidRPr="00000000" w14:paraId="0000001E">
      <w:pPr>
        <w:numPr>
          <w:ilvl w:val="0"/>
          <w:numId w:val="2"/>
        </w:numPr>
        <w:spacing w:after="0" w:afterAutospacing="0" w:before="0" w:beforeAutospacing="0"/>
        <w:ind w:left="720" w:hanging="360"/>
        <w:rPr>
          <w:u w:val="none"/>
        </w:rPr>
      </w:pPr>
      <w:r w:rsidDel="00000000" w:rsidR="00000000" w:rsidRPr="00000000">
        <w:rPr>
          <w:rtl w:val="0"/>
        </w:rPr>
        <w:t xml:space="preserve">Load: The extracted data is loaded into a target data store, such as a data warehouse, data lake, or data hub.</w:t>
      </w:r>
    </w:p>
    <w:p w:rsidR="00000000" w:rsidDel="00000000" w:rsidP="00000000" w:rsidRDefault="00000000" w:rsidRPr="00000000" w14:paraId="0000001F">
      <w:pPr>
        <w:numPr>
          <w:ilvl w:val="0"/>
          <w:numId w:val="2"/>
        </w:numPr>
        <w:spacing w:before="0" w:beforeAutospacing="0"/>
        <w:ind w:left="720" w:hanging="360"/>
        <w:rPr>
          <w:u w:val="none"/>
        </w:rPr>
      </w:pPr>
      <w:r w:rsidDel="00000000" w:rsidR="00000000" w:rsidRPr="00000000">
        <w:rPr>
          <w:rtl w:val="0"/>
        </w:rPr>
        <w:t xml:space="preserve">Transform: Once the data is loaded into the target data store, it is transformed using specialized data processing tools such as data integration platforms, data wrangling tools, or data science and machine learning frameworks.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color w:val="e31c60"/>
          <w:sz w:val="24"/>
          <w:szCs w:val="24"/>
          <w:rtl w:val="0"/>
        </w:rPr>
        <w:t xml:space="preserve">Advantages of ELT:</w:t>
      </w:r>
      <w:r w:rsidDel="00000000" w:rsidR="00000000" w:rsidRPr="00000000">
        <w:rPr>
          <w:rtl w:val="0"/>
        </w:rPr>
      </w:r>
    </w:p>
    <w:p w:rsidR="00000000" w:rsidDel="00000000" w:rsidP="00000000" w:rsidRDefault="00000000" w:rsidRPr="00000000" w14:paraId="00000022">
      <w:pPr>
        <w:numPr>
          <w:ilvl w:val="0"/>
          <w:numId w:val="8"/>
        </w:numPr>
        <w:spacing w:after="0" w:afterAutospacing="0"/>
        <w:ind w:left="720" w:hanging="360"/>
        <w:rPr>
          <w:u w:val="none"/>
        </w:rPr>
      </w:pPr>
      <w:r w:rsidDel="00000000" w:rsidR="00000000" w:rsidRPr="00000000">
        <w:rPr>
          <w:rtl w:val="0"/>
        </w:rPr>
        <w:t xml:space="preserve">Cost-effective: ELT can be a cost-effective data integration approach as it leverages existing data processing infrastructure, reducing the need for additional hardware or software.</w:t>
      </w:r>
    </w:p>
    <w:p w:rsidR="00000000" w:rsidDel="00000000" w:rsidP="00000000" w:rsidRDefault="00000000" w:rsidRPr="00000000" w14:paraId="00000023">
      <w:pPr>
        <w:numPr>
          <w:ilvl w:val="0"/>
          <w:numId w:val="8"/>
        </w:numPr>
        <w:spacing w:after="0" w:afterAutospacing="0" w:before="0" w:beforeAutospacing="0"/>
        <w:ind w:left="720" w:hanging="360"/>
        <w:rPr>
          <w:u w:val="none"/>
        </w:rPr>
      </w:pPr>
      <w:r w:rsidDel="00000000" w:rsidR="00000000" w:rsidRPr="00000000">
        <w:rPr>
          <w:rtl w:val="0"/>
        </w:rPr>
        <w:t xml:space="preserve">Scalability: ELT is highly scalable, as it allows for data processing within a target environment that can be scaled up or down as needed.</w:t>
      </w:r>
    </w:p>
    <w:p w:rsidR="00000000" w:rsidDel="00000000" w:rsidP="00000000" w:rsidRDefault="00000000" w:rsidRPr="00000000" w14:paraId="00000024">
      <w:pPr>
        <w:numPr>
          <w:ilvl w:val="0"/>
          <w:numId w:val="8"/>
        </w:numPr>
        <w:spacing w:after="0" w:afterAutospacing="0" w:before="0" w:beforeAutospacing="0"/>
        <w:ind w:left="720" w:hanging="360"/>
        <w:rPr>
          <w:u w:val="none"/>
        </w:rPr>
      </w:pPr>
      <w:r w:rsidDel="00000000" w:rsidR="00000000" w:rsidRPr="00000000">
        <w:rPr>
          <w:rtl w:val="0"/>
        </w:rPr>
        <w:t xml:space="preserve">Flexibility: ELT is flexible as it allows for the use of a wide range of data processing tools and frameworks, making it possible to integrate and transform data from various sources and formats.</w:t>
      </w:r>
    </w:p>
    <w:p w:rsidR="00000000" w:rsidDel="00000000" w:rsidP="00000000" w:rsidRDefault="00000000" w:rsidRPr="00000000" w14:paraId="00000025">
      <w:pPr>
        <w:numPr>
          <w:ilvl w:val="0"/>
          <w:numId w:val="8"/>
        </w:numPr>
        <w:spacing w:before="0" w:beforeAutospacing="0"/>
        <w:ind w:left="720" w:hanging="360"/>
        <w:rPr>
          <w:u w:val="none"/>
        </w:rPr>
      </w:pPr>
      <w:r w:rsidDel="00000000" w:rsidR="00000000" w:rsidRPr="00000000">
        <w:rPr>
          <w:rtl w:val="0"/>
        </w:rPr>
        <w:t xml:space="preserve">Speed: ELT can be faster than ETL, as data is loaded into the target environment before it is transformed, reducing the need for data movement across systems.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color w:val="e31c60"/>
          <w:sz w:val="24"/>
          <w:szCs w:val="24"/>
          <w:rtl w:val="0"/>
        </w:rPr>
        <w:t xml:space="preserve">Disadvantages of ELT:</w:t>
      </w:r>
      <w:r w:rsidDel="00000000" w:rsidR="00000000" w:rsidRPr="00000000">
        <w:rPr>
          <w:rtl w:val="0"/>
        </w:rPr>
      </w:r>
    </w:p>
    <w:p w:rsidR="00000000" w:rsidDel="00000000" w:rsidP="00000000" w:rsidRDefault="00000000" w:rsidRPr="00000000" w14:paraId="00000028">
      <w:pPr>
        <w:numPr>
          <w:ilvl w:val="0"/>
          <w:numId w:val="6"/>
        </w:numPr>
        <w:spacing w:after="0" w:afterAutospacing="0"/>
        <w:ind w:left="720" w:hanging="360"/>
        <w:rPr>
          <w:u w:val="none"/>
        </w:rPr>
      </w:pPr>
      <w:r w:rsidDel="00000000" w:rsidR="00000000" w:rsidRPr="00000000">
        <w:rPr>
          <w:rtl w:val="0"/>
        </w:rPr>
        <w:t xml:space="preserve">Complex data processing: ELT can be more complex than ETL, as it involves transforming data within the target environment, which requires specialized tools and skills.</w:t>
      </w:r>
    </w:p>
    <w:p w:rsidR="00000000" w:rsidDel="00000000" w:rsidP="00000000" w:rsidRDefault="00000000" w:rsidRPr="00000000" w14:paraId="00000029">
      <w:pPr>
        <w:numPr>
          <w:ilvl w:val="0"/>
          <w:numId w:val="6"/>
        </w:numPr>
        <w:spacing w:after="0" w:afterAutospacing="0" w:before="0" w:beforeAutospacing="0"/>
        <w:ind w:left="720" w:hanging="360"/>
        <w:rPr>
          <w:u w:val="none"/>
        </w:rPr>
      </w:pPr>
      <w:r w:rsidDel="00000000" w:rsidR="00000000" w:rsidRPr="00000000">
        <w:rPr>
          <w:rtl w:val="0"/>
        </w:rPr>
        <w:t xml:space="preserve">Dependency on target systems: ELT is dependent on the availability and accessibility of target systems, which can be a potential point of failure if target systems are unavailable or experience downtime.</w:t>
      </w:r>
    </w:p>
    <w:p w:rsidR="00000000" w:rsidDel="00000000" w:rsidP="00000000" w:rsidRDefault="00000000" w:rsidRPr="00000000" w14:paraId="0000002A">
      <w:pPr>
        <w:numPr>
          <w:ilvl w:val="0"/>
          <w:numId w:val="6"/>
        </w:numPr>
        <w:spacing w:before="0" w:beforeAutospacing="0"/>
        <w:ind w:left="720" w:hanging="360"/>
        <w:rPr>
          <w:u w:val="none"/>
        </w:rPr>
      </w:pPr>
      <w:r w:rsidDel="00000000" w:rsidR="00000000" w:rsidRPr="00000000">
        <w:rPr>
          <w:rtl w:val="0"/>
        </w:rPr>
        <w:t xml:space="preserve">Data governance: ELT can pose challenges for data governance, as data may need to be transformed within the target environment, making it harder to manage and maintain data quality and security.</w:t>
      </w:r>
    </w:p>
    <w:p w:rsidR="00000000" w:rsidDel="00000000" w:rsidP="00000000" w:rsidRDefault="00000000" w:rsidRPr="00000000" w14:paraId="0000002B">
      <w:pPr>
        <w:pStyle w:val="Heading1"/>
        <w:rPr/>
      </w:pPr>
      <w:bookmarkStart w:colFirst="0" w:colLast="0" w:name="_3njp2ch651l8" w:id="7"/>
      <w:bookmarkEnd w:id="7"/>
      <w:r w:rsidDel="00000000" w:rsidR="00000000" w:rsidRPr="00000000">
        <w:rPr>
          <w:rtl w:val="0"/>
        </w:rPr>
        <w:t xml:space="preserve">3 Tier Architecture in DE?</w:t>
      </w:r>
    </w:p>
    <w:p w:rsidR="00000000" w:rsidDel="00000000" w:rsidP="00000000" w:rsidRDefault="00000000" w:rsidRPr="00000000" w14:paraId="0000002C">
      <w:pPr>
        <w:rPr/>
      </w:pPr>
      <w:r w:rsidDel="00000000" w:rsidR="00000000" w:rsidRPr="00000000">
        <w:rPr>
          <w:rtl w:val="0"/>
        </w:rPr>
        <w:t xml:space="preserve">Three-tier architecture is a popular approach used in data engineering to design and develop scalable and maintainable data systems. The architecture separates the data processing into three layers or tiers, each of which performs a specific set of functions: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Data tier: The data tier is responsible for storing and managing the data. This tier can include databases, data warehouses, and data lakes.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Processing tier: The processing tier is responsible for data processing and transformation. This tier can include ETL and ELT tools, data pipelines, and data processing frameworks.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Presentation tier: The presentation tier is responsible for presenting the data to end-users. This tier can include business intelligence and analytics tools, dashboards, and visualization tools.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1mn94nfjhdh3" w:id="8"/>
      <w:bookmarkEnd w:id="8"/>
      <w:r w:rsidDel="00000000" w:rsidR="00000000" w:rsidRPr="00000000">
        <w:rPr>
          <w:rtl w:val="0"/>
        </w:rPr>
        <w:t xml:space="preserve">The three-tier architecture has several advantages in data engineering: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7"/>
        </w:numPr>
        <w:spacing w:after="0" w:afterAutospacing="0"/>
        <w:ind w:left="720" w:hanging="360"/>
        <w:rPr>
          <w:u w:val="none"/>
        </w:rPr>
      </w:pPr>
      <w:r w:rsidDel="00000000" w:rsidR="00000000" w:rsidRPr="00000000">
        <w:rPr>
          <w:rtl w:val="0"/>
        </w:rPr>
        <w:t xml:space="preserve">Scalability: The architecture is highly scalable as each tier can be scaled independently, allowing for efficient resource utilization.</w:t>
      </w:r>
    </w:p>
    <w:p w:rsidR="00000000" w:rsidDel="00000000" w:rsidP="00000000" w:rsidRDefault="00000000" w:rsidRPr="00000000" w14:paraId="00000037">
      <w:pPr>
        <w:numPr>
          <w:ilvl w:val="0"/>
          <w:numId w:val="7"/>
        </w:numPr>
        <w:spacing w:after="0" w:afterAutospacing="0" w:before="0" w:beforeAutospacing="0"/>
        <w:ind w:left="720" w:hanging="360"/>
        <w:rPr>
          <w:u w:val="none"/>
        </w:rPr>
      </w:pPr>
      <w:r w:rsidDel="00000000" w:rsidR="00000000" w:rsidRPr="00000000">
        <w:rPr>
          <w:rtl w:val="0"/>
        </w:rPr>
        <w:t xml:space="preserve">Maintainability: The architecture promotes maintainability as each tier can be developed and managed independently, making it easier to upgrade and maintain the system.</w:t>
      </w:r>
    </w:p>
    <w:p w:rsidR="00000000" w:rsidDel="00000000" w:rsidP="00000000" w:rsidRDefault="00000000" w:rsidRPr="00000000" w14:paraId="00000038">
      <w:pPr>
        <w:numPr>
          <w:ilvl w:val="0"/>
          <w:numId w:val="7"/>
        </w:numPr>
        <w:spacing w:after="0" w:afterAutospacing="0" w:before="0" w:beforeAutospacing="0"/>
        <w:ind w:left="720" w:hanging="360"/>
        <w:rPr>
          <w:u w:val="none"/>
        </w:rPr>
      </w:pPr>
      <w:r w:rsidDel="00000000" w:rsidR="00000000" w:rsidRPr="00000000">
        <w:rPr>
          <w:rtl w:val="0"/>
        </w:rPr>
        <w:t xml:space="preserve">Flexibility: The architecture is flexible as each tier can use different technologies and tools, making it possible to integrate and process data from various sources and formats.</w:t>
      </w:r>
    </w:p>
    <w:p w:rsidR="00000000" w:rsidDel="00000000" w:rsidP="00000000" w:rsidRDefault="00000000" w:rsidRPr="00000000" w14:paraId="00000039">
      <w:pPr>
        <w:numPr>
          <w:ilvl w:val="0"/>
          <w:numId w:val="7"/>
        </w:numPr>
        <w:spacing w:after="0" w:afterAutospacing="0" w:before="0" w:beforeAutospacing="0"/>
        <w:ind w:left="720" w:hanging="360"/>
        <w:rPr>
          <w:u w:val="none"/>
        </w:rPr>
      </w:pPr>
      <w:r w:rsidDel="00000000" w:rsidR="00000000" w:rsidRPr="00000000">
        <w:rPr>
          <w:rtl w:val="0"/>
        </w:rPr>
        <w:t xml:space="preserve">Security: The architecture can improve security by separating the data from the processing and presentation layers, making it easier to control access and permissions.</w:t>
      </w:r>
    </w:p>
    <w:p w:rsidR="00000000" w:rsidDel="00000000" w:rsidP="00000000" w:rsidRDefault="00000000" w:rsidRPr="00000000" w14:paraId="0000003A">
      <w:pPr>
        <w:numPr>
          <w:ilvl w:val="0"/>
          <w:numId w:val="7"/>
        </w:numPr>
        <w:spacing w:after="0" w:afterAutospacing="0" w:before="0" w:beforeAutospacing="0"/>
        <w:ind w:left="720" w:hanging="360"/>
        <w:rPr>
          <w:u w:val="none"/>
        </w:rPr>
      </w:pPr>
      <w:r w:rsidDel="00000000" w:rsidR="00000000" w:rsidRPr="00000000">
        <w:rPr>
          <w:rtl w:val="0"/>
        </w:rPr>
        <w:t xml:space="preserve">However, the three-tier architecture also has some potential drawbacks:</w:t>
      </w:r>
    </w:p>
    <w:p w:rsidR="00000000" w:rsidDel="00000000" w:rsidP="00000000" w:rsidRDefault="00000000" w:rsidRPr="00000000" w14:paraId="0000003B">
      <w:pPr>
        <w:numPr>
          <w:ilvl w:val="0"/>
          <w:numId w:val="7"/>
        </w:numPr>
        <w:spacing w:after="0" w:afterAutospacing="0" w:before="0" w:beforeAutospacing="0"/>
        <w:ind w:left="720" w:hanging="360"/>
        <w:rPr>
          <w:u w:val="none"/>
        </w:rPr>
      </w:pPr>
      <w:r w:rsidDel="00000000" w:rsidR="00000000" w:rsidRPr="00000000">
        <w:rPr>
          <w:rtl w:val="0"/>
        </w:rPr>
        <w:t xml:space="preserve">Complexity: The architecture can be complex to design and develop, requiring specialized skills and knowledge.</w:t>
      </w:r>
    </w:p>
    <w:p w:rsidR="00000000" w:rsidDel="00000000" w:rsidP="00000000" w:rsidRDefault="00000000" w:rsidRPr="00000000" w14:paraId="0000003C">
      <w:pPr>
        <w:numPr>
          <w:ilvl w:val="0"/>
          <w:numId w:val="7"/>
        </w:numPr>
        <w:spacing w:after="0" w:afterAutospacing="0" w:before="0" w:beforeAutospacing="0"/>
        <w:ind w:left="720" w:hanging="360"/>
        <w:rPr>
          <w:u w:val="none"/>
        </w:rPr>
      </w:pPr>
      <w:r w:rsidDel="00000000" w:rsidR="00000000" w:rsidRPr="00000000">
        <w:rPr>
          <w:rtl w:val="0"/>
        </w:rPr>
        <w:t xml:space="preserve">Latency: The architecture can introduce latency into data processing, as data may need to be moved between tiers.</w:t>
      </w:r>
    </w:p>
    <w:p w:rsidR="00000000" w:rsidDel="00000000" w:rsidP="00000000" w:rsidRDefault="00000000" w:rsidRPr="00000000" w14:paraId="0000003D">
      <w:pPr>
        <w:numPr>
          <w:ilvl w:val="0"/>
          <w:numId w:val="7"/>
        </w:numPr>
        <w:spacing w:before="0" w:beforeAutospacing="0"/>
        <w:ind w:left="720" w:hanging="360"/>
        <w:rPr>
          <w:u w:val="none"/>
        </w:rPr>
      </w:pPr>
      <w:r w:rsidDel="00000000" w:rsidR="00000000" w:rsidRPr="00000000">
        <w:rPr>
          <w:rtl w:val="0"/>
        </w:rPr>
        <w:t xml:space="preserve">Cost: The architecture can be costly to implement and maintain, particularly if specialized tools and resources are required.</w:t>
      </w:r>
    </w:p>
    <w:p w:rsidR="00000000" w:rsidDel="00000000" w:rsidP="00000000" w:rsidRDefault="00000000" w:rsidRPr="00000000" w14:paraId="0000003E">
      <w:pPr>
        <w:rPr/>
      </w:pPr>
      <w:r w:rsidDel="00000000" w:rsidR="00000000" w:rsidRPr="00000000">
        <w:rPr>
          <w:rtl w:val="0"/>
        </w:rPr>
        <w:t xml:space="preserve">Overall, the three-tier architecture is a widely used approach in data engineering, providing a framework for designing and developing scalable and maintainable data systems.</w:t>
      </w:r>
    </w:p>
    <w:p w:rsidR="00000000" w:rsidDel="00000000" w:rsidP="00000000" w:rsidRDefault="00000000" w:rsidRPr="00000000" w14:paraId="0000003F">
      <w:pPr>
        <w:pStyle w:val="Heading1"/>
        <w:rPr/>
      </w:pPr>
      <w:bookmarkStart w:colFirst="0" w:colLast="0" w:name="_3pg8exxfcy7j" w:id="9"/>
      <w:bookmarkEnd w:id="9"/>
      <w:r w:rsidDel="00000000" w:rsidR="00000000" w:rsidRPr="00000000">
        <w:rPr>
          <w:rtl w:val="0"/>
        </w:rPr>
        <w:t xml:space="preserve">ETL Tools :</w:t>
      </w:r>
    </w:p>
    <w:p w:rsidR="00000000" w:rsidDel="00000000" w:rsidP="00000000" w:rsidRDefault="00000000" w:rsidRPr="00000000" w14:paraId="00000040">
      <w:pPr>
        <w:rPr/>
      </w:pPr>
      <w:r w:rsidDel="00000000" w:rsidR="00000000" w:rsidRPr="00000000">
        <w:rPr>
          <w:rtl w:val="0"/>
        </w:rPr>
        <w:t xml:space="preserve">There are several ETL tools available in the market, and some popular ones are:</w:t>
      </w:r>
    </w:p>
    <w:p w:rsidR="00000000" w:rsidDel="00000000" w:rsidP="00000000" w:rsidRDefault="00000000" w:rsidRPr="00000000" w14:paraId="00000041">
      <w:pPr>
        <w:numPr>
          <w:ilvl w:val="0"/>
          <w:numId w:val="3"/>
        </w:numPr>
        <w:spacing w:after="0" w:afterAutospacing="0"/>
        <w:ind w:left="720" w:hanging="360"/>
        <w:rPr>
          <w:u w:val="none"/>
        </w:rPr>
      </w:pPr>
      <w:r w:rsidDel="00000000" w:rsidR="00000000" w:rsidRPr="00000000">
        <w:rPr>
          <w:rtl w:val="0"/>
        </w:rPr>
        <w:t xml:space="preserve">Apache NiFi: Apache NiFi is an open-source ETL tool that provides a user-friendly interface for designing and managing data flows. It supports various data sources and formats, and its built-in processors allow for data transformation, routing, and enrichment.</w:t>
      </w:r>
    </w:p>
    <w:p w:rsidR="00000000" w:rsidDel="00000000" w:rsidP="00000000" w:rsidRDefault="00000000" w:rsidRPr="00000000" w14:paraId="00000042">
      <w:pPr>
        <w:numPr>
          <w:ilvl w:val="0"/>
          <w:numId w:val="3"/>
        </w:numPr>
        <w:spacing w:after="0" w:afterAutospacing="0" w:before="0" w:beforeAutospacing="0"/>
        <w:ind w:left="720" w:hanging="360"/>
        <w:rPr>
          <w:u w:val="none"/>
        </w:rPr>
      </w:pPr>
      <w:r w:rsidDel="00000000" w:rsidR="00000000" w:rsidRPr="00000000">
        <w:rPr>
          <w:rtl w:val="0"/>
        </w:rPr>
        <w:t xml:space="preserve">Talend: Talend is a popular ETL tool that provides a comprehensive set of features for data integration and management. It supports various data sources and formats, and its drag-and-drop interface allows for easy design and management of data pipelines.</w:t>
      </w:r>
    </w:p>
    <w:p w:rsidR="00000000" w:rsidDel="00000000" w:rsidP="00000000" w:rsidRDefault="00000000" w:rsidRPr="00000000" w14:paraId="00000043">
      <w:pPr>
        <w:numPr>
          <w:ilvl w:val="0"/>
          <w:numId w:val="3"/>
        </w:numPr>
        <w:spacing w:after="0" w:afterAutospacing="0" w:before="0" w:beforeAutospacing="0"/>
        <w:ind w:left="720" w:hanging="360"/>
        <w:rPr>
          <w:u w:val="none"/>
        </w:rPr>
      </w:pPr>
      <w:r w:rsidDel="00000000" w:rsidR="00000000" w:rsidRPr="00000000">
        <w:rPr>
          <w:rtl w:val="0"/>
        </w:rPr>
        <w:t xml:space="preserve">Informatica PowerCenter: Informatica PowerCenter is a widely used ETL tool that provides a comprehensive set of features for data integration and management. It supports various data sources and formats, and its built-in connectors and transformations allow for efficient data processing and transformation.</w:t>
      </w:r>
    </w:p>
    <w:p w:rsidR="00000000" w:rsidDel="00000000" w:rsidP="00000000" w:rsidRDefault="00000000" w:rsidRPr="00000000" w14:paraId="00000044">
      <w:pPr>
        <w:numPr>
          <w:ilvl w:val="0"/>
          <w:numId w:val="3"/>
        </w:numPr>
        <w:spacing w:after="0" w:afterAutospacing="0" w:before="0" w:beforeAutospacing="0"/>
        <w:ind w:left="720" w:hanging="360"/>
        <w:rPr>
          <w:u w:val="none"/>
        </w:rPr>
      </w:pPr>
      <w:r w:rsidDel="00000000" w:rsidR="00000000" w:rsidRPr="00000000">
        <w:rPr>
          <w:rtl w:val="0"/>
        </w:rPr>
        <w:t xml:space="preserve">Microsoft SQL Server Integration Services (SSIS): Microsoft SSIS is an ETL tool that provides a comprehensive set of features for data integration and management within the Microsoft SQL Server environment. It supports various data sources and formats, and its drag-and-drop interface allows for easy design and management of data pipelines.</w:t>
      </w:r>
    </w:p>
    <w:p w:rsidR="00000000" w:rsidDel="00000000" w:rsidP="00000000" w:rsidRDefault="00000000" w:rsidRPr="00000000" w14:paraId="00000045">
      <w:pPr>
        <w:numPr>
          <w:ilvl w:val="0"/>
          <w:numId w:val="3"/>
        </w:numPr>
        <w:spacing w:before="0" w:beforeAutospacing="0"/>
        <w:ind w:left="720" w:hanging="360"/>
        <w:rPr>
          <w:u w:val="none"/>
        </w:rPr>
      </w:pPr>
      <w:r w:rsidDel="00000000" w:rsidR="00000000" w:rsidRPr="00000000">
        <w:rPr>
          <w:rtl w:val="0"/>
        </w:rPr>
        <w:t xml:space="preserve">IBM InfoSphere DataStage: IBM InfoSphere DataStage is an ETL tool that provides a comprehensive set of features for data integration and management. It supports various data sources and formats, and its built-in connectors and transformations allow for efficient data processing and transformation.</w:t>
      </w:r>
    </w:p>
    <w:p w:rsidR="00000000" w:rsidDel="00000000" w:rsidP="00000000" w:rsidRDefault="00000000" w:rsidRPr="00000000" w14:paraId="00000046">
      <w:pPr>
        <w:rPr/>
      </w:pPr>
      <w:r w:rsidDel="00000000" w:rsidR="00000000" w:rsidRPr="00000000">
        <w:rPr>
          <w:rtl w:val="0"/>
        </w:rPr>
        <w:t xml:space="preserve">These ETL tools provide a wide range of features and functionalities, making it possible to design and develop efficient and scalable data integration and management solutions.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