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1D1" w:rsidRPr="0097156A" w:rsidRDefault="007471D1" w:rsidP="007471D1">
      <w:pPr>
        <w:jc w:val="center"/>
        <w:rPr>
          <w:b/>
          <w:sz w:val="36"/>
          <w:u w:val="single"/>
        </w:rPr>
      </w:pPr>
      <w:r w:rsidRPr="0097156A">
        <w:rPr>
          <w:b/>
          <w:sz w:val="36"/>
          <w:u w:val="single"/>
        </w:rPr>
        <w:t>Bytewise DE Task</w:t>
      </w:r>
    </w:p>
    <w:p w:rsidR="007471D1" w:rsidRDefault="007471D1" w:rsidP="007471D1">
      <w:pPr>
        <w:rPr>
          <w:b/>
          <w:sz w:val="32"/>
          <w:u w:val="single"/>
        </w:rPr>
      </w:pPr>
      <w:r>
        <w:rPr>
          <w:b/>
          <w:sz w:val="32"/>
          <w:u w:val="single"/>
        </w:rPr>
        <w:t>BY: Mohammad Yaqoob</w:t>
      </w:r>
    </w:p>
    <w:p w:rsidR="007471D1" w:rsidRDefault="007471D1" w:rsidP="007471D1">
      <w:pPr>
        <w:rPr>
          <w:b/>
          <w:sz w:val="32"/>
          <w:u w:val="single"/>
        </w:rPr>
      </w:pPr>
      <w:r>
        <w:rPr>
          <w:b/>
          <w:sz w:val="32"/>
          <w:u w:val="single"/>
        </w:rPr>
        <w:t>Date: M</w:t>
      </w:r>
      <w:r w:rsidR="00B82DD0">
        <w:rPr>
          <w:b/>
          <w:sz w:val="32"/>
          <w:u w:val="single"/>
        </w:rPr>
        <w:t>arch/16</w:t>
      </w:r>
      <w:r>
        <w:rPr>
          <w:b/>
          <w:sz w:val="32"/>
          <w:u w:val="single"/>
        </w:rPr>
        <w:t>/2023</w:t>
      </w:r>
    </w:p>
    <w:p w:rsidR="007471D1" w:rsidRDefault="007471D1" w:rsidP="007471D1">
      <w:pPr>
        <w:rPr>
          <w:b/>
          <w:sz w:val="32"/>
          <w:u w:val="single"/>
        </w:rPr>
      </w:pPr>
      <w:r>
        <w:rPr>
          <w:b/>
          <w:sz w:val="32"/>
          <w:u w:val="single"/>
        </w:rPr>
        <w:t xml:space="preserve">Task # </w:t>
      </w:r>
      <w:r>
        <w:rPr>
          <w:b/>
          <w:sz w:val="32"/>
          <w:u w:val="single"/>
        </w:rPr>
        <w:t>4</w:t>
      </w:r>
      <w:r>
        <w:rPr>
          <w:b/>
          <w:sz w:val="32"/>
          <w:u w:val="single"/>
        </w:rPr>
        <w:t>:</w:t>
      </w:r>
    </w:p>
    <w:p w:rsidR="006D1B61" w:rsidRDefault="006D1B61" w:rsidP="006D1B61">
      <w:pPr>
        <w:pStyle w:val="ListParagraph"/>
        <w:numPr>
          <w:ilvl w:val="0"/>
          <w:numId w:val="1"/>
        </w:numPr>
        <w:rPr>
          <w:sz w:val="24"/>
        </w:rPr>
      </w:pPr>
      <w:r w:rsidRPr="006D1B61">
        <w:rPr>
          <w:sz w:val="24"/>
        </w:rPr>
        <w:t>What is ETL? In detail.</w:t>
      </w:r>
    </w:p>
    <w:p w:rsidR="00F23A9D" w:rsidRPr="00F23A9D" w:rsidRDefault="00F23A9D" w:rsidP="00F23A9D">
      <w:pPr>
        <w:rPr>
          <w:sz w:val="24"/>
        </w:rPr>
      </w:pPr>
      <w:r w:rsidRPr="00F23A9D">
        <w:rPr>
          <w:sz w:val="24"/>
        </w:rPr>
        <w:t>ETL stands for Extract, Transform, Load, which is a process used to move data from multiple sources, transform it into a consistent format, and load it into a target system such as a data warehouse or a data lake.</w:t>
      </w:r>
    </w:p>
    <w:p w:rsidR="00F23A9D" w:rsidRPr="00F23A9D" w:rsidRDefault="00F23A9D" w:rsidP="00F23A9D">
      <w:pPr>
        <w:rPr>
          <w:sz w:val="24"/>
        </w:rPr>
      </w:pPr>
    </w:p>
    <w:p w:rsidR="00F23A9D" w:rsidRPr="00F23A9D" w:rsidRDefault="00F23A9D" w:rsidP="00F23A9D">
      <w:pPr>
        <w:rPr>
          <w:sz w:val="24"/>
        </w:rPr>
      </w:pPr>
      <w:r w:rsidRPr="00F23A9D">
        <w:rPr>
          <w:sz w:val="24"/>
        </w:rPr>
        <w:t>Here is a more detailed description of the ETL process:</w:t>
      </w:r>
    </w:p>
    <w:p w:rsidR="00F23A9D" w:rsidRPr="00F23A9D" w:rsidRDefault="00F23A9D" w:rsidP="00F23A9D">
      <w:pPr>
        <w:pStyle w:val="ListParagraph"/>
        <w:numPr>
          <w:ilvl w:val="0"/>
          <w:numId w:val="2"/>
        </w:numPr>
        <w:rPr>
          <w:sz w:val="24"/>
        </w:rPr>
      </w:pPr>
      <w:r w:rsidRPr="00F23A9D">
        <w:rPr>
          <w:sz w:val="24"/>
        </w:rPr>
        <w:t>Extraction: The first step in ETL is to extract data from one or more source systems such as databases, files, APIs, or web services. The data may come from different sources and in different formats, such as flat files, spreadsheets, or JSON files.</w:t>
      </w:r>
    </w:p>
    <w:p w:rsidR="00F23A9D" w:rsidRPr="00F23A9D" w:rsidRDefault="00F23A9D" w:rsidP="00F23A9D">
      <w:pPr>
        <w:pStyle w:val="ListParagraph"/>
        <w:numPr>
          <w:ilvl w:val="0"/>
          <w:numId w:val="2"/>
        </w:numPr>
        <w:rPr>
          <w:sz w:val="24"/>
        </w:rPr>
      </w:pPr>
      <w:r w:rsidRPr="00F23A9D">
        <w:rPr>
          <w:sz w:val="24"/>
        </w:rPr>
        <w:t>Transformation: The extracted data is then transformed into a format that is suitable for analysis and reporting. This involves cleaning and standardizing the data, removing duplicates, converting data types, and applying business rules and logic to create new data elements.</w:t>
      </w:r>
    </w:p>
    <w:p w:rsidR="00F23A9D" w:rsidRPr="00F23A9D" w:rsidRDefault="00F23A9D" w:rsidP="00F23A9D">
      <w:pPr>
        <w:pStyle w:val="ListParagraph"/>
        <w:numPr>
          <w:ilvl w:val="0"/>
          <w:numId w:val="2"/>
        </w:numPr>
        <w:rPr>
          <w:sz w:val="24"/>
        </w:rPr>
      </w:pPr>
      <w:r w:rsidRPr="00F23A9D">
        <w:rPr>
          <w:sz w:val="24"/>
        </w:rPr>
        <w:t>Loading: The transformed data is loaded into a target system such as a data warehouse or a data lake. This involves mapping the transformed data to the target schema and loading it into the appropriate tables.</w:t>
      </w:r>
    </w:p>
    <w:p w:rsidR="006D1B61" w:rsidRDefault="00F23A9D" w:rsidP="00F23A9D">
      <w:pPr>
        <w:rPr>
          <w:sz w:val="24"/>
        </w:rPr>
      </w:pPr>
      <w:r w:rsidRPr="00F23A9D">
        <w:rPr>
          <w:sz w:val="24"/>
        </w:rPr>
        <w:t>The ETL process is typically performed by specialized ETL tools or platforms that automate the process and provide features such as data profiling, data validation, data mapping, and data quality control. Some common ETL tools include Talend, I</w:t>
      </w:r>
      <w:r>
        <w:rPr>
          <w:sz w:val="24"/>
        </w:rPr>
        <w:t xml:space="preserve">nformatica, and Microsoft SSIS. </w:t>
      </w:r>
      <w:r w:rsidRPr="00F23A9D">
        <w:rPr>
          <w:sz w:val="24"/>
        </w:rPr>
        <w:t>The ETL process is an important part of data integration and enables organizations to combine data from different sources into a centralized system for analysis and reporting. By standardizing and cleaning the data, the ETL process ensures that the data is accurate and consistent, which is essential for making informed business decisions based on the data.</w:t>
      </w:r>
    </w:p>
    <w:p w:rsidR="006E0D60" w:rsidRDefault="006E0D60" w:rsidP="006E0D60">
      <w:pPr>
        <w:pStyle w:val="ListParagraph"/>
        <w:numPr>
          <w:ilvl w:val="0"/>
          <w:numId w:val="1"/>
        </w:numPr>
        <w:rPr>
          <w:sz w:val="24"/>
        </w:rPr>
      </w:pPr>
      <w:r w:rsidRPr="006E0D60">
        <w:rPr>
          <w:sz w:val="24"/>
        </w:rPr>
        <w:t>What is ELT? In detail.</w:t>
      </w:r>
    </w:p>
    <w:p w:rsidR="00C66C89" w:rsidRPr="00C66C89" w:rsidRDefault="00C66C89" w:rsidP="00C66C89">
      <w:pPr>
        <w:rPr>
          <w:sz w:val="24"/>
        </w:rPr>
      </w:pPr>
      <w:r w:rsidRPr="00C66C89">
        <w:rPr>
          <w:sz w:val="24"/>
        </w:rPr>
        <w:t>ELT stands for Extract, Load, Transform, which is a data integration process that is similar to ETL, but with a different sequence of steps.</w:t>
      </w:r>
    </w:p>
    <w:p w:rsidR="00C66C89" w:rsidRPr="00C66C89" w:rsidRDefault="00C66C89" w:rsidP="00C66C89">
      <w:pPr>
        <w:rPr>
          <w:sz w:val="24"/>
        </w:rPr>
      </w:pPr>
      <w:r w:rsidRPr="00C66C89">
        <w:rPr>
          <w:sz w:val="24"/>
        </w:rPr>
        <w:t>Here is a more detailed description of the ELT process:</w:t>
      </w:r>
    </w:p>
    <w:p w:rsidR="00C66C89" w:rsidRPr="00C66C89" w:rsidRDefault="00C66C89" w:rsidP="00C66C89">
      <w:pPr>
        <w:pStyle w:val="ListParagraph"/>
        <w:numPr>
          <w:ilvl w:val="0"/>
          <w:numId w:val="4"/>
        </w:numPr>
        <w:rPr>
          <w:sz w:val="24"/>
        </w:rPr>
      </w:pPr>
      <w:r w:rsidRPr="00C66C89">
        <w:rPr>
          <w:sz w:val="24"/>
        </w:rPr>
        <w:lastRenderedPageBreak/>
        <w:t>Extraction: The first step in ELT is to extract data from one or more source systems such as databases, files, APIs, or web services. The data may come from different sources and in different formats, such as flat files, spreadsheets, or JSON files.</w:t>
      </w:r>
    </w:p>
    <w:p w:rsidR="00C66C89" w:rsidRPr="00C66C89" w:rsidRDefault="00C66C89" w:rsidP="00C66C89">
      <w:pPr>
        <w:pStyle w:val="ListParagraph"/>
        <w:numPr>
          <w:ilvl w:val="0"/>
          <w:numId w:val="4"/>
        </w:numPr>
        <w:rPr>
          <w:sz w:val="24"/>
        </w:rPr>
      </w:pPr>
      <w:r w:rsidRPr="00C66C89">
        <w:rPr>
          <w:sz w:val="24"/>
        </w:rPr>
        <w:t>Loading: The extracted data is loaded into a target system such as a data lake or a cloud-based data warehouse. This involves copying the data into a staging area or landing zone in its original format.</w:t>
      </w:r>
    </w:p>
    <w:p w:rsidR="00C66C89" w:rsidRPr="00C66C89" w:rsidRDefault="00C66C89" w:rsidP="00C66C89">
      <w:pPr>
        <w:pStyle w:val="ListParagraph"/>
        <w:numPr>
          <w:ilvl w:val="0"/>
          <w:numId w:val="4"/>
        </w:numPr>
        <w:rPr>
          <w:sz w:val="24"/>
        </w:rPr>
      </w:pPr>
      <w:r w:rsidRPr="00C66C89">
        <w:rPr>
          <w:sz w:val="24"/>
        </w:rPr>
        <w:t>Transformation: The transformed data is then transformed into a format that is suitable for analysis and reporting. This involves cleaning and standardizing the data, removing duplicates, converting data types, and applying business rules and logic to create new data elements.</w:t>
      </w:r>
    </w:p>
    <w:p w:rsidR="00C66C89" w:rsidRPr="00C66C89" w:rsidRDefault="00C66C89" w:rsidP="00C66C89">
      <w:pPr>
        <w:rPr>
          <w:sz w:val="24"/>
        </w:rPr>
      </w:pPr>
      <w:r w:rsidRPr="00C66C89">
        <w:rPr>
          <w:sz w:val="24"/>
        </w:rPr>
        <w:t>The key difference between ETL and ELT is the order of the Transform and Load steps. In ELT, the data is loaded into the target system first, and then transformed within the target system. This approach is made possible by the increasing availability of cloud-based data warehouses, which provide scalable computing resources and built-in data transformation capabilities.</w:t>
      </w:r>
    </w:p>
    <w:p w:rsidR="00C66C89" w:rsidRPr="00C66C89" w:rsidRDefault="00C66C89" w:rsidP="00C66C89">
      <w:pPr>
        <w:rPr>
          <w:sz w:val="24"/>
        </w:rPr>
      </w:pPr>
      <w:r w:rsidRPr="00C66C89">
        <w:rPr>
          <w:sz w:val="24"/>
        </w:rPr>
        <w:t>Some advantages of ELT over ETL include:</w:t>
      </w:r>
    </w:p>
    <w:p w:rsidR="00C66C89" w:rsidRPr="00C66C89" w:rsidRDefault="00C66C89" w:rsidP="00C66C89">
      <w:pPr>
        <w:rPr>
          <w:sz w:val="24"/>
        </w:rPr>
      </w:pPr>
    </w:p>
    <w:p w:rsidR="00C66C89" w:rsidRPr="00C66C89" w:rsidRDefault="00C66C89" w:rsidP="00C66C89">
      <w:pPr>
        <w:pStyle w:val="ListParagraph"/>
        <w:numPr>
          <w:ilvl w:val="0"/>
          <w:numId w:val="3"/>
        </w:numPr>
        <w:rPr>
          <w:sz w:val="24"/>
        </w:rPr>
      </w:pPr>
      <w:r w:rsidRPr="00C66C89">
        <w:rPr>
          <w:sz w:val="24"/>
        </w:rPr>
        <w:t>Scalability: ELT can leverage the scalability and elasticity of cloud-based data warehouses to process large volumes of data quickly and efficiently.</w:t>
      </w:r>
    </w:p>
    <w:p w:rsidR="00C66C89" w:rsidRPr="00C66C89" w:rsidRDefault="00C66C89" w:rsidP="00C66C89">
      <w:pPr>
        <w:pStyle w:val="ListParagraph"/>
        <w:numPr>
          <w:ilvl w:val="0"/>
          <w:numId w:val="3"/>
        </w:numPr>
        <w:rPr>
          <w:sz w:val="24"/>
        </w:rPr>
      </w:pPr>
      <w:r w:rsidRPr="00C66C89">
        <w:rPr>
          <w:sz w:val="24"/>
        </w:rPr>
        <w:t>Agility: ELT allows for faster and more flexible data integration, as data can be loaded into the target system in its raw format and transformed on demand.</w:t>
      </w:r>
    </w:p>
    <w:p w:rsidR="00C66C89" w:rsidRPr="00C66C89" w:rsidRDefault="00C66C89" w:rsidP="00C66C89">
      <w:pPr>
        <w:pStyle w:val="ListParagraph"/>
        <w:numPr>
          <w:ilvl w:val="0"/>
          <w:numId w:val="3"/>
        </w:numPr>
        <w:rPr>
          <w:sz w:val="24"/>
        </w:rPr>
      </w:pPr>
      <w:r w:rsidRPr="00C66C89">
        <w:rPr>
          <w:sz w:val="24"/>
        </w:rPr>
        <w:t>Cost-effectiveness: ELT can be more cost-effective than ETL, as it eliminates the need for expensive ETL tools and reduces the amount of data movement required.</w:t>
      </w:r>
    </w:p>
    <w:p w:rsidR="006E0D60" w:rsidRDefault="00C66C89" w:rsidP="00C66C89">
      <w:pPr>
        <w:rPr>
          <w:sz w:val="24"/>
        </w:rPr>
      </w:pPr>
      <w:r w:rsidRPr="00C66C89">
        <w:rPr>
          <w:sz w:val="24"/>
        </w:rPr>
        <w:t>Some common ELT tools include Amazon Redshift, Google BigQuery, and Microsoft Azure Synapse Analytics.</w:t>
      </w:r>
    </w:p>
    <w:p w:rsidR="00FF3000" w:rsidRDefault="00F331EC" w:rsidP="00F331EC">
      <w:pPr>
        <w:pStyle w:val="ListParagraph"/>
        <w:numPr>
          <w:ilvl w:val="0"/>
          <w:numId w:val="1"/>
        </w:numPr>
        <w:rPr>
          <w:sz w:val="24"/>
        </w:rPr>
      </w:pPr>
      <w:r w:rsidRPr="00F331EC">
        <w:rPr>
          <w:sz w:val="24"/>
        </w:rPr>
        <w:t>3 Tier Architecture in DE</w:t>
      </w:r>
    </w:p>
    <w:p w:rsidR="007D4FE7" w:rsidRPr="007D4FE7" w:rsidRDefault="007D4FE7" w:rsidP="007D4FE7">
      <w:pPr>
        <w:rPr>
          <w:sz w:val="24"/>
        </w:rPr>
      </w:pPr>
      <w:r w:rsidRPr="007D4FE7">
        <w:rPr>
          <w:sz w:val="24"/>
        </w:rPr>
        <w:t>The 3-tier architecture is a common architecture pattern used in data engineering to design and implement data processing systems. It consists of three layers, each with a specific set of responsibilities:</w:t>
      </w:r>
    </w:p>
    <w:p w:rsidR="007D4FE7" w:rsidRPr="007D4FE7" w:rsidRDefault="007D4FE7" w:rsidP="007D4FE7">
      <w:pPr>
        <w:pStyle w:val="ListParagraph"/>
        <w:numPr>
          <w:ilvl w:val="0"/>
          <w:numId w:val="5"/>
        </w:numPr>
        <w:rPr>
          <w:sz w:val="24"/>
        </w:rPr>
      </w:pPr>
      <w:r w:rsidRPr="007D4FE7">
        <w:rPr>
          <w:sz w:val="24"/>
        </w:rPr>
        <w:t>Data Source Layer: This layer is responsible for collecting and ingesting data from various sources such as databases, files, APIs, or streaming data sources. The data is typically stored in a raw or unprocessed format in a data lake or a staging area.</w:t>
      </w:r>
    </w:p>
    <w:p w:rsidR="007D4FE7" w:rsidRPr="007D4FE7" w:rsidRDefault="007D4FE7" w:rsidP="007D4FE7">
      <w:pPr>
        <w:pStyle w:val="ListParagraph"/>
        <w:numPr>
          <w:ilvl w:val="0"/>
          <w:numId w:val="5"/>
        </w:numPr>
        <w:rPr>
          <w:sz w:val="24"/>
        </w:rPr>
      </w:pPr>
      <w:r w:rsidRPr="007D4FE7">
        <w:rPr>
          <w:sz w:val="24"/>
        </w:rPr>
        <w:t>Processing Layer: This layer is responsible for transforming and enriching the raw data into a format that is suitable for analysis and reporting. This layer may include multiple sub-layers for data transformation, data validation, data quality control, and data enrichment.</w:t>
      </w:r>
    </w:p>
    <w:p w:rsidR="007D4FE7" w:rsidRPr="007D4FE7" w:rsidRDefault="007D4FE7" w:rsidP="007D4FE7">
      <w:pPr>
        <w:pStyle w:val="ListParagraph"/>
        <w:numPr>
          <w:ilvl w:val="0"/>
          <w:numId w:val="5"/>
        </w:numPr>
        <w:rPr>
          <w:sz w:val="24"/>
        </w:rPr>
      </w:pPr>
      <w:r w:rsidRPr="007D4FE7">
        <w:rPr>
          <w:sz w:val="24"/>
        </w:rPr>
        <w:lastRenderedPageBreak/>
        <w:t>Presentation Layer: This layer is responsible for presenting the processed data to the end-users in a format that is easy to understand and use. This layer may include data visualization tools, reporting tools, or business intelligence platforms.</w:t>
      </w:r>
    </w:p>
    <w:p w:rsidR="007D4FE7" w:rsidRPr="007D4FE7" w:rsidRDefault="007D4FE7" w:rsidP="007D4FE7">
      <w:pPr>
        <w:rPr>
          <w:sz w:val="24"/>
        </w:rPr>
      </w:pPr>
      <w:r w:rsidRPr="007D4FE7">
        <w:rPr>
          <w:sz w:val="24"/>
        </w:rPr>
        <w:t>The benefits of using a 3-tier architecture in data engineering include:</w:t>
      </w:r>
    </w:p>
    <w:p w:rsidR="007D4FE7" w:rsidRPr="007D4FE7" w:rsidRDefault="007D4FE7" w:rsidP="007D4FE7">
      <w:pPr>
        <w:pStyle w:val="ListParagraph"/>
        <w:numPr>
          <w:ilvl w:val="0"/>
          <w:numId w:val="6"/>
        </w:numPr>
        <w:rPr>
          <w:sz w:val="24"/>
        </w:rPr>
      </w:pPr>
      <w:r w:rsidRPr="007D4FE7">
        <w:rPr>
          <w:sz w:val="24"/>
        </w:rPr>
        <w:t>Scalability: The architecture allows for easy scaling of each layer independently, which can improve performance and handle larger volumes of data.</w:t>
      </w:r>
    </w:p>
    <w:p w:rsidR="007D4FE7" w:rsidRPr="007D4FE7" w:rsidRDefault="007D4FE7" w:rsidP="007D4FE7">
      <w:pPr>
        <w:pStyle w:val="ListParagraph"/>
        <w:numPr>
          <w:ilvl w:val="0"/>
          <w:numId w:val="6"/>
        </w:numPr>
        <w:rPr>
          <w:sz w:val="24"/>
        </w:rPr>
      </w:pPr>
      <w:r w:rsidRPr="007D4FE7">
        <w:rPr>
          <w:sz w:val="24"/>
        </w:rPr>
        <w:t>Modularity: The architecture promotes a modular design, which can make it easier to develop, test, and maintain the data processing system.</w:t>
      </w:r>
    </w:p>
    <w:p w:rsidR="007D4FE7" w:rsidRPr="007D4FE7" w:rsidRDefault="007D4FE7" w:rsidP="007D4FE7">
      <w:pPr>
        <w:pStyle w:val="ListParagraph"/>
        <w:numPr>
          <w:ilvl w:val="0"/>
          <w:numId w:val="6"/>
        </w:numPr>
        <w:rPr>
          <w:sz w:val="24"/>
        </w:rPr>
      </w:pPr>
      <w:r w:rsidRPr="007D4FE7">
        <w:rPr>
          <w:sz w:val="24"/>
        </w:rPr>
        <w:t>Flexibility: The architecture can accommodate different types of data sources and processing requirements, which can make it more flexible and adaptable to changing business needs.</w:t>
      </w:r>
    </w:p>
    <w:p w:rsidR="007D4FE7" w:rsidRPr="007D4FE7" w:rsidRDefault="007D4FE7" w:rsidP="007D4FE7">
      <w:pPr>
        <w:pStyle w:val="ListParagraph"/>
        <w:numPr>
          <w:ilvl w:val="0"/>
          <w:numId w:val="6"/>
        </w:numPr>
        <w:rPr>
          <w:sz w:val="24"/>
        </w:rPr>
      </w:pPr>
      <w:r w:rsidRPr="007D4FE7">
        <w:rPr>
          <w:sz w:val="24"/>
        </w:rPr>
        <w:t>Separation of Concerns: The architecture separates the concerns of data ingestion, data processing, and data presentation, which can help to reduce complexity and improve overall system reliability.</w:t>
      </w:r>
    </w:p>
    <w:p w:rsidR="00F331EC" w:rsidRDefault="007D4FE7" w:rsidP="007D4FE7">
      <w:pPr>
        <w:rPr>
          <w:sz w:val="24"/>
        </w:rPr>
      </w:pPr>
      <w:r w:rsidRPr="007D4FE7">
        <w:rPr>
          <w:sz w:val="24"/>
        </w:rPr>
        <w:t>Some common tools and technologies used in the 3-tier architecture for data engineering include Apache Spark, Apache Kafka, Apache Airflow, Amazon S3, Amazon Redshift, Google Cloud Storage, Google BigQuery, and Microsoft Azure Data Lake Storage</w:t>
      </w:r>
      <w:r w:rsidR="00305A89">
        <w:rPr>
          <w:sz w:val="24"/>
        </w:rPr>
        <w:t>.</w:t>
      </w:r>
    </w:p>
    <w:p w:rsidR="00305A89" w:rsidRDefault="0075414F" w:rsidP="0075414F">
      <w:pPr>
        <w:pStyle w:val="ListParagraph"/>
        <w:numPr>
          <w:ilvl w:val="0"/>
          <w:numId w:val="1"/>
        </w:numPr>
        <w:rPr>
          <w:sz w:val="24"/>
        </w:rPr>
      </w:pPr>
      <w:r w:rsidRPr="0075414F">
        <w:rPr>
          <w:sz w:val="24"/>
        </w:rPr>
        <w:t>ETL Tools (any 3)</w:t>
      </w:r>
    </w:p>
    <w:p w:rsidR="00B053C1" w:rsidRPr="00B053C1" w:rsidRDefault="00B053C1" w:rsidP="00B053C1">
      <w:pPr>
        <w:rPr>
          <w:sz w:val="24"/>
        </w:rPr>
      </w:pPr>
      <w:r w:rsidRPr="00B053C1">
        <w:rPr>
          <w:sz w:val="24"/>
        </w:rPr>
        <w:t>There are many ETL (Extract, Transform, Load) tools available in the market that can help automate data integration processes. Here are three popular ETL tools:</w:t>
      </w:r>
    </w:p>
    <w:p w:rsidR="00B053C1" w:rsidRPr="00B053C1" w:rsidRDefault="00B053C1" w:rsidP="00B053C1">
      <w:pPr>
        <w:pStyle w:val="ListParagraph"/>
        <w:numPr>
          <w:ilvl w:val="0"/>
          <w:numId w:val="7"/>
        </w:numPr>
        <w:rPr>
          <w:sz w:val="24"/>
        </w:rPr>
      </w:pPr>
      <w:r w:rsidRPr="00B053C1">
        <w:rPr>
          <w:sz w:val="24"/>
        </w:rPr>
        <w:t>Informatica PowerCenter: Informatica PowerCenter is a powerful and flexible ETL tool that enables organizations to extract data from various sources, transform it into the desired format, and load it into the target system. It provides a drag-and-drop interface for designing and building data integration workflows, as well as support for real-time data integration and data quality management.</w:t>
      </w:r>
    </w:p>
    <w:p w:rsidR="00B053C1" w:rsidRPr="00B053C1" w:rsidRDefault="00B053C1" w:rsidP="00B053C1">
      <w:pPr>
        <w:pStyle w:val="ListParagraph"/>
        <w:numPr>
          <w:ilvl w:val="0"/>
          <w:numId w:val="7"/>
        </w:numPr>
        <w:rPr>
          <w:sz w:val="24"/>
        </w:rPr>
      </w:pPr>
      <w:r w:rsidRPr="00B053C1">
        <w:rPr>
          <w:sz w:val="24"/>
        </w:rPr>
        <w:t>Talend Open Studio: Talend Open Studio is an open-source ETL tool that offers a wide range of connectors and components for data integration, including support for big data, cloud, and IoT data sources. It provides a graphical interface for designing and executing data integration workflows, as well as support for data profiling, data quality, and data governance.</w:t>
      </w:r>
    </w:p>
    <w:p w:rsidR="00B053C1" w:rsidRPr="00B053C1" w:rsidRDefault="00B053C1" w:rsidP="00B053C1">
      <w:pPr>
        <w:pStyle w:val="ListParagraph"/>
        <w:numPr>
          <w:ilvl w:val="0"/>
          <w:numId w:val="7"/>
        </w:numPr>
        <w:rPr>
          <w:sz w:val="24"/>
        </w:rPr>
      </w:pPr>
      <w:r w:rsidRPr="00B053C1">
        <w:rPr>
          <w:sz w:val="24"/>
        </w:rPr>
        <w:t>Microsoft SQL Server Integration Services (SSIS): Microsoft SSIS is a popular ETL tool that is part of the Microsoft SQL Server suite of tools. It provides a drag-and-drop interface for designing and building data integration workflows, as well as support for real-time data integration, data profiling, and data quality management. It also includes a rich set of connectors and components for working with various data sources and formats.</w:t>
      </w:r>
    </w:p>
    <w:p w:rsidR="0075414F" w:rsidRPr="0075414F" w:rsidRDefault="00B053C1" w:rsidP="00B053C1">
      <w:pPr>
        <w:rPr>
          <w:sz w:val="24"/>
        </w:rPr>
      </w:pPr>
      <w:r w:rsidRPr="00B053C1">
        <w:rPr>
          <w:sz w:val="24"/>
        </w:rPr>
        <w:t>Other popular ETL tools include Apache NiFi, Oracle Data Integrator (ODI), IBM InfoSphere DataStage</w:t>
      </w:r>
      <w:bookmarkStart w:id="0" w:name="_GoBack"/>
      <w:bookmarkEnd w:id="0"/>
      <w:r w:rsidRPr="00B053C1">
        <w:rPr>
          <w:sz w:val="24"/>
        </w:rPr>
        <w:t xml:space="preserve">, and SAP Data Services. The choice of ETL tool will depend on various factors such as </w:t>
      </w:r>
      <w:r w:rsidRPr="00B053C1">
        <w:rPr>
          <w:sz w:val="24"/>
        </w:rPr>
        <w:lastRenderedPageBreak/>
        <w:t>the type and volume of data sources, the complexity of data integration workflows, the availability of skilled resources, and the budget.</w:t>
      </w:r>
    </w:p>
    <w:p w:rsidR="0008574B" w:rsidRDefault="00B053C1"/>
    <w:sectPr w:rsidR="0008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C31C7"/>
    <w:multiLevelType w:val="hybridMultilevel"/>
    <w:tmpl w:val="C706D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96132"/>
    <w:multiLevelType w:val="hybridMultilevel"/>
    <w:tmpl w:val="2284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6512A"/>
    <w:multiLevelType w:val="hybridMultilevel"/>
    <w:tmpl w:val="1A9A0F04"/>
    <w:lvl w:ilvl="0" w:tplc="6BD07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00ABE"/>
    <w:multiLevelType w:val="hybridMultilevel"/>
    <w:tmpl w:val="AD2C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D95D52"/>
    <w:multiLevelType w:val="hybridMultilevel"/>
    <w:tmpl w:val="DD98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06B2C"/>
    <w:multiLevelType w:val="hybridMultilevel"/>
    <w:tmpl w:val="82BCF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07E9F"/>
    <w:multiLevelType w:val="hybridMultilevel"/>
    <w:tmpl w:val="C8305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D1"/>
    <w:rsid w:val="00057D0D"/>
    <w:rsid w:val="00305A89"/>
    <w:rsid w:val="006D1B61"/>
    <w:rsid w:val="006E0D60"/>
    <w:rsid w:val="007471D1"/>
    <w:rsid w:val="0075414F"/>
    <w:rsid w:val="007D4FE7"/>
    <w:rsid w:val="00B053C1"/>
    <w:rsid w:val="00B82DD0"/>
    <w:rsid w:val="00C66C89"/>
    <w:rsid w:val="00ED4394"/>
    <w:rsid w:val="00F23A9D"/>
    <w:rsid w:val="00F331EC"/>
    <w:rsid w:val="00FF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C3BB9-06B4-4F51-B157-65BFE357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944">
      <w:bodyDiv w:val="1"/>
      <w:marLeft w:val="0"/>
      <w:marRight w:val="0"/>
      <w:marTop w:val="0"/>
      <w:marBottom w:val="0"/>
      <w:divBdr>
        <w:top w:val="none" w:sz="0" w:space="0" w:color="auto"/>
        <w:left w:val="none" w:sz="0" w:space="0" w:color="auto"/>
        <w:bottom w:val="none" w:sz="0" w:space="0" w:color="auto"/>
        <w:right w:val="none" w:sz="0" w:space="0" w:color="auto"/>
      </w:divBdr>
    </w:div>
    <w:div w:id="215556361">
      <w:bodyDiv w:val="1"/>
      <w:marLeft w:val="0"/>
      <w:marRight w:val="0"/>
      <w:marTop w:val="0"/>
      <w:marBottom w:val="0"/>
      <w:divBdr>
        <w:top w:val="none" w:sz="0" w:space="0" w:color="auto"/>
        <w:left w:val="none" w:sz="0" w:space="0" w:color="auto"/>
        <w:bottom w:val="none" w:sz="0" w:space="0" w:color="auto"/>
        <w:right w:val="none" w:sz="0" w:space="0" w:color="auto"/>
      </w:divBdr>
    </w:div>
    <w:div w:id="679739847">
      <w:bodyDiv w:val="1"/>
      <w:marLeft w:val="0"/>
      <w:marRight w:val="0"/>
      <w:marTop w:val="0"/>
      <w:marBottom w:val="0"/>
      <w:divBdr>
        <w:top w:val="none" w:sz="0" w:space="0" w:color="auto"/>
        <w:left w:val="none" w:sz="0" w:space="0" w:color="auto"/>
        <w:bottom w:val="none" w:sz="0" w:space="0" w:color="auto"/>
        <w:right w:val="none" w:sz="0" w:space="0" w:color="auto"/>
      </w:divBdr>
    </w:div>
    <w:div w:id="146407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2023-03-18T07:30:00Z</dcterms:created>
  <dcterms:modified xsi:type="dcterms:W3CDTF">2023-03-18T07:45:00Z</dcterms:modified>
</cp:coreProperties>
</file>