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4F11D" w14:textId="77777777" w:rsidR="00783122" w:rsidRPr="00196964" w:rsidRDefault="00783122" w:rsidP="00783122">
      <w:pPr>
        <w:jc w:val="center"/>
        <w:rPr>
          <w:rFonts w:ascii="Arial Rounded MT Bold" w:hAnsi="Arial Rounded MT Bold"/>
          <w:sz w:val="32"/>
          <w:szCs w:val="32"/>
        </w:rPr>
      </w:pPr>
      <w:r w:rsidRPr="00196964">
        <w:rPr>
          <w:rFonts w:ascii="Arial Rounded MT Bold" w:hAnsi="Arial Rounded MT Bold"/>
          <w:sz w:val="32"/>
          <w:szCs w:val="32"/>
        </w:rPr>
        <w:t>BYTEWISE FELLOWSHIP PROGRAM</w:t>
      </w:r>
    </w:p>
    <w:p w14:paraId="7782DFBD" w14:textId="77777777" w:rsidR="00783122" w:rsidRPr="00196964" w:rsidRDefault="00783122" w:rsidP="00783122">
      <w:pPr>
        <w:jc w:val="center"/>
        <w:rPr>
          <w:rFonts w:ascii="Arial Rounded MT Bold" w:hAnsi="Arial Rounded MT Bold"/>
          <w:sz w:val="32"/>
          <w:szCs w:val="32"/>
        </w:rPr>
      </w:pPr>
      <w:r w:rsidRPr="00196964">
        <w:rPr>
          <w:rFonts w:ascii="Arial Rounded MT Bold" w:hAnsi="Arial Rounded MT Bold"/>
          <w:sz w:val="32"/>
          <w:szCs w:val="32"/>
        </w:rPr>
        <w:t>DATA ENGINEERING</w:t>
      </w:r>
    </w:p>
    <w:p w14:paraId="72CE5FC0" w14:textId="77777777" w:rsidR="00783122" w:rsidRPr="00196964" w:rsidRDefault="00783122" w:rsidP="00783122">
      <w:pPr>
        <w:jc w:val="center"/>
        <w:rPr>
          <w:rFonts w:ascii="Arial Rounded MT Bold" w:hAnsi="Arial Rounded MT Bold"/>
          <w:sz w:val="36"/>
          <w:szCs w:val="36"/>
        </w:rPr>
      </w:pPr>
      <w:r w:rsidRPr="00196964">
        <w:rPr>
          <w:rFonts w:ascii="Arial Rounded MT Bold" w:hAnsi="Arial Rounded MT Bold"/>
          <w:sz w:val="32"/>
          <w:szCs w:val="32"/>
        </w:rPr>
        <w:t>Tehreem Fatima</w:t>
      </w:r>
    </w:p>
    <w:p w14:paraId="723C3FF5" w14:textId="77777777" w:rsidR="00783122" w:rsidRPr="00196964" w:rsidRDefault="00783122" w:rsidP="00783122">
      <w:pPr>
        <w:jc w:val="center"/>
        <w:rPr>
          <w:rFonts w:ascii="Arial Rounded MT Bold" w:hAnsi="Arial Rounded MT Bold"/>
          <w:b/>
          <w:bCs/>
          <w:sz w:val="24"/>
          <w:szCs w:val="24"/>
        </w:rPr>
      </w:pPr>
      <w:r w:rsidRPr="00196964">
        <w:rPr>
          <w:rFonts w:ascii="Arial Rounded MT Bold" w:hAnsi="Arial Rounded MT Bold"/>
          <w:b/>
          <w:bCs/>
          <w:sz w:val="24"/>
          <w:szCs w:val="24"/>
        </w:rPr>
        <w:t>WEEK 1</w:t>
      </w:r>
    </w:p>
    <w:p w14:paraId="0C6E99E9" w14:textId="2F2442AA" w:rsidR="00783122" w:rsidRPr="00196964" w:rsidRDefault="00783122" w:rsidP="00783122">
      <w:pPr>
        <w:jc w:val="center"/>
        <w:rPr>
          <w:rFonts w:ascii="Arial Rounded MT Bold" w:hAnsi="Arial Rounded MT Bold"/>
          <w:b/>
          <w:bCs/>
          <w:sz w:val="24"/>
          <w:szCs w:val="24"/>
        </w:rPr>
      </w:pPr>
      <w:r w:rsidRPr="00196964">
        <w:rPr>
          <w:rFonts w:ascii="Arial Rounded MT Bold" w:hAnsi="Arial Rounded MT Bold"/>
          <w:b/>
          <w:bCs/>
          <w:sz w:val="24"/>
          <w:szCs w:val="24"/>
        </w:rPr>
        <w:t>1</w:t>
      </w:r>
      <w:r w:rsidR="00DE521C">
        <w:rPr>
          <w:rFonts w:ascii="Arial Rounded MT Bold" w:hAnsi="Arial Rounded MT Bold"/>
          <w:b/>
          <w:bCs/>
          <w:sz w:val="24"/>
          <w:szCs w:val="24"/>
        </w:rPr>
        <w:t>6</w:t>
      </w:r>
      <w:r w:rsidRPr="00196964">
        <w:rPr>
          <w:rFonts w:ascii="Arial Rounded MT Bold" w:hAnsi="Arial Rounded MT Bold"/>
          <w:b/>
          <w:bCs/>
          <w:sz w:val="24"/>
          <w:szCs w:val="24"/>
        </w:rPr>
        <w:t xml:space="preserve"> – March -2023 </w:t>
      </w:r>
    </w:p>
    <w:p w14:paraId="0A133586" w14:textId="46548219" w:rsidR="00783122" w:rsidRPr="00196964" w:rsidRDefault="00783122" w:rsidP="00783122">
      <w:pPr>
        <w:jc w:val="center"/>
        <w:rPr>
          <w:rFonts w:ascii="Cambria" w:hAnsi="Cambria"/>
          <w:b/>
          <w:bCs/>
          <w:i/>
          <w:iCs/>
          <w:sz w:val="32"/>
          <w:szCs w:val="32"/>
          <w:u w:val="double"/>
        </w:rPr>
      </w:pPr>
      <w:r w:rsidRPr="00196964">
        <w:rPr>
          <w:rFonts w:ascii="Cambria" w:hAnsi="Cambria"/>
          <w:b/>
          <w:bCs/>
          <w:i/>
          <w:iCs/>
          <w:sz w:val="32"/>
          <w:szCs w:val="32"/>
          <w:u w:val="double"/>
        </w:rPr>
        <w:t xml:space="preserve">Task No </w:t>
      </w:r>
      <w:r w:rsidR="008666EE" w:rsidRPr="00196964">
        <w:rPr>
          <w:rFonts w:ascii="Cambria" w:hAnsi="Cambria"/>
          <w:b/>
          <w:bCs/>
          <w:i/>
          <w:iCs/>
          <w:sz w:val="32"/>
          <w:szCs w:val="32"/>
          <w:u w:val="double"/>
        </w:rPr>
        <w:t>4</w:t>
      </w:r>
    </w:p>
    <w:p w14:paraId="330FC5BC" w14:textId="7E734312" w:rsidR="002A5BDC" w:rsidRPr="00196964" w:rsidRDefault="002A5BDC" w:rsidP="009E1774">
      <w:pPr>
        <w:rPr>
          <w:rFonts w:ascii="Cambria" w:hAnsi="Cambria"/>
          <w:b/>
          <w:bCs/>
          <w:i/>
          <w:iCs/>
          <w:sz w:val="24"/>
          <w:szCs w:val="24"/>
          <w:u w:val="double"/>
        </w:rPr>
      </w:pPr>
      <w:r w:rsidRPr="00196964">
        <w:rPr>
          <w:rFonts w:ascii="Cambria" w:hAnsi="Cambria"/>
          <w:b/>
          <w:bCs/>
          <w:i/>
          <w:iCs/>
          <w:sz w:val="24"/>
          <w:szCs w:val="24"/>
          <w:u w:val="double"/>
        </w:rPr>
        <w:t xml:space="preserve">What is ETL? </w:t>
      </w:r>
      <w:r w:rsidR="00C14ADF" w:rsidRPr="00196964">
        <w:rPr>
          <w:rFonts w:ascii="Cambria" w:hAnsi="Cambria"/>
          <w:b/>
          <w:bCs/>
          <w:i/>
          <w:iCs/>
          <w:sz w:val="24"/>
          <w:szCs w:val="24"/>
          <w:u w:val="double"/>
        </w:rPr>
        <w:t xml:space="preserve">Explain </w:t>
      </w:r>
      <w:r w:rsidRPr="00196964">
        <w:rPr>
          <w:rFonts w:ascii="Cambria" w:hAnsi="Cambria"/>
          <w:b/>
          <w:bCs/>
          <w:i/>
          <w:iCs/>
          <w:sz w:val="24"/>
          <w:szCs w:val="24"/>
          <w:u w:val="double"/>
        </w:rPr>
        <w:t>in detail.</w:t>
      </w:r>
    </w:p>
    <w:p w14:paraId="62C1DBF1" w14:textId="54813C5C" w:rsidR="0030202C" w:rsidRPr="00196964" w:rsidRDefault="0030202C" w:rsidP="00323892">
      <w:pPr>
        <w:jc w:val="both"/>
        <w:rPr>
          <w:rFonts w:ascii="Cambria" w:hAnsi="Cambria"/>
          <w:sz w:val="24"/>
          <w:szCs w:val="24"/>
        </w:rPr>
      </w:pPr>
      <w:r w:rsidRPr="00196964">
        <w:rPr>
          <w:rFonts w:ascii="Cambria" w:hAnsi="Cambria"/>
          <w:sz w:val="24"/>
          <w:szCs w:val="24"/>
        </w:rPr>
        <w:t xml:space="preserve">ETL stands for </w:t>
      </w:r>
      <w:r w:rsidRPr="00196964">
        <w:rPr>
          <w:rFonts w:ascii="Cambria" w:hAnsi="Cambria"/>
          <w:b/>
          <w:bCs/>
          <w:i/>
          <w:iCs/>
          <w:sz w:val="24"/>
          <w:szCs w:val="24"/>
        </w:rPr>
        <w:t>Extract, Transform</w:t>
      </w:r>
      <w:r w:rsidR="00EE1F03" w:rsidRPr="00196964">
        <w:rPr>
          <w:rFonts w:ascii="Cambria" w:hAnsi="Cambria"/>
          <w:b/>
          <w:bCs/>
          <w:i/>
          <w:iCs/>
          <w:sz w:val="24"/>
          <w:szCs w:val="24"/>
        </w:rPr>
        <w:t>,</w:t>
      </w:r>
      <w:r w:rsidRPr="00196964">
        <w:rPr>
          <w:rFonts w:ascii="Cambria" w:hAnsi="Cambria"/>
          <w:b/>
          <w:bCs/>
          <w:i/>
          <w:iCs/>
          <w:sz w:val="24"/>
          <w:szCs w:val="24"/>
        </w:rPr>
        <w:t xml:space="preserve"> and Load</w:t>
      </w:r>
      <w:r w:rsidRPr="00196964">
        <w:rPr>
          <w:rFonts w:ascii="Cambria" w:hAnsi="Cambria"/>
          <w:sz w:val="24"/>
          <w:szCs w:val="24"/>
        </w:rPr>
        <w:t xml:space="preserve">, and it is a process for integrating data from multiple data sources into a </w:t>
      </w:r>
      <w:r w:rsidR="00323892" w:rsidRPr="00196964">
        <w:rPr>
          <w:rFonts w:ascii="Cambria" w:hAnsi="Cambria"/>
          <w:sz w:val="24"/>
          <w:szCs w:val="24"/>
        </w:rPr>
        <w:t>single,</w:t>
      </w:r>
      <w:r w:rsidRPr="00196964">
        <w:rPr>
          <w:rFonts w:ascii="Cambria" w:hAnsi="Cambria"/>
          <w:sz w:val="24"/>
          <w:szCs w:val="24"/>
        </w:rPr>
        <w:t xml:space="preserve"> </w:t>
      </w:r>
      <w:r w:rsidR="007B190A" w:rsidRPr="00196964">
        <w:rPr>
          <w:rFonts w:ascii="Cambria" w:hAnsi="Cambria"/>
          <w:sz w:val="24"/>
          <w:szCs w:val="24"/>
        </w:rPr>
        <w:t>combined</w:t>
      </w:r>
      <w:r w:rsidRPr="00196964">
        <w:rPr>
          <w:rFonts w:ascii="Cambria" w:hAnsi="Cambria"/>
          <w:sz w:val="24"/>
          <w:szCs w:val="24"/>
        </w:rPr>
        <w:t xml:space="preserve"> dataset.</w:t>
      </w:r>
    </w:p>
    <w:p w14:paraId="4EAFD949" w14:textId="134C316D" w:rsidR="0030202C" w:rsidRPr="00196964" w:rsidRDefault="0030202C" w:rsidP="00323892">
      <w:pPr>
        <w:jc w:val="both"/>
        <w:rPr>
          <w:rFonts w:ascii="Cambria" w:hAnsi="Cambria"/>
          <w:sz w:val="24"/>
          <w:szCs w:val="24"/>
        </w:rPr>
      </w:pPr>
      <w:r w:rsidRPr="00196964">
        <w:rPr>
          <w:rFonts w:ascii="Cambria" w:hAnsi="Cambria"/>
          <w:sz w:val="24"/>
          <w:szCs w:val="24"/>
        </w:rPr>
        <w:t>The ETL process starts with extracting the data from the source systems, which can be SQL databases, flat files, APIs, or even spreadsheets. Once the data is extracted, it is transformed into a format suitable for analysis or reporting. This transformation process can include data cleaning, filtering,</w:t>
      </w:r>
      <w:r w:rsidR="0004522C" w:rsidRPr="00196964">
        <w:rPr>
          <w:rFonts w:ascii="Cambria" w:hAnsi="Cambria"/>
          <w:sz w:val="24"/>
          <w:szCs w:val="24"/>
        </w:rPr>
        <w:t xml:space="preserve"> </w:t>
      </w:r>
      <w:r w:rsidRPr="00196964">
        <w:rPr>
          <w:rFonts w:ascii="Cambria" w:hAnsi="Cambria"/>
          <w:sz w:val="24"/>
          <w:szCs w:val="24"/>
        </w:rPr>
        <w:t>joining, and others. Lastly, the transformed data is loaded into a target system, which can be a data warehouse, a data lake, or a database.</w:t>
      </w:r>
    </w:p>
    <w:p w14:paraId="7B778FCF" w14:textId="3E9C8204" w:rsidR="0030202C" w:rsidRPr="00196964" w:rsidRDefault="0030202C" w:rsidP="00323892">
      <w:pPr>
        <w:jc w:val="both"/>
        <w:rPr>
          <w:rFonts w:ascii="Cambria" w:hAnsi="Cambria"/>
          <w:sz w:val="24"/>
          <w:szCs w:val="24"/>
        </w:rPr>
      </w:pPr>
      <w:r w:rsidRPr="00196964">
        <w:rPr>
          <w:rFonts w:ascii="Cambria" w:hAnsi="Cambria"/>
          <w:sz w:val="24"/>
          <w:szCs w:val="24"/>
        </w:rPr>
        <w:t>The purpose of ETL is to provide a consolidated view of data, improve data quality and consistency, and enable advanced analysis and data-driven decision-making. ETL is commonly used in business intelligence, data warehousing, and big data projects.</w:t>
      </w:r>
    </w:p>
    <w:p w14:paraId="2CB53F1E" w14:textId="56A14ADC" w:rsidR="00062A45" w:rsidRPr="00196964" w:rsidRDefault="0030202C" w:rsidP="00DC43BA">
      <w:pPr>
        <w:jc w:val="both"/>
        <w:rPr>
          <w:rFonts w:ascii="Cambria" w:hAnsi="Cambria"/>
          <w:sz w:val="24"/>
          <w:szCs w:val="24"/>
        </w:rPr>
      </w:pPr>
      <w:r w:rsidRPr="00196964">
        <w:rPr>
          <w:rFonts w:ascii="Cambria" w:hAnsi="Cambria"/>
          <w:sz w:val="24"/>
          <w:szCs w:val="24"/>
        </w:rPr>
        <w:t xml:space="preserve">There are many ETL tools available in the market, both open-source and commercial, that can automate the ETL process and provide a graphical user interface for configuring the data flow. In </w:t>
      </w:r>
      <w:r w:rsidR="0004522C" w:rsidRPr="00196964">
        <w:rPr>
          <w:rFonts w:ascii="Cambria" w:hAnsi="Cambria"/>
          <w:sz w:val="24"/>
          <w:szCs w:val="24"/>
        </w:rPr>
        <w:t>brief</w:t>
      </w:r>
      <w:r w:rsidRPr="00196964">
        <w:rPr>
          <w:rFonts w:ascii="Cambria" w:hAnsi="Cambria"/>
          <w:sz w:val="24"/>
          <w:szCs w:val="24"/>
        </w:rPr>
        <w:t xml:space="preserve">, ETL is a data integration process that consists of three main stages: Extract, Transform, and Load. It is used to </w:t>
      </w:r>
      <w:r w:rsidR="0004522C" w:rsidRPr="00196964">
        <w:rPr>
          <w:rFonts w:ascii="Cambria" w:hAnsi="Cambria"/>
          <w:sz w:val="24"/>
          <w:szCs w:val="24"/>
        </w:rPr>
        <w:t>merge</w:t>
      </w:r>
      <w:r w:rsidRPr="00196964">
        <w:rPr>
          <w:rFonts w:ascii="Cambria" w:hAnsi="Cambria"/>
          <w:sz w:val="24"/>
          <w:szCs w:val="24"/>
        </w:rPr>
        <w:t xml:space="preserve"> data from multiple sources into a single dataset for analysis or reporting purposes.</w:t>
      </w:r>
    </w:p>
    <w:p w14:paraId="518E9377" w14:textId="2F104F13" w:rsidR="0004522C" w:rsidRPr="00196964" w:rsidRDefault="002A5BDC" w:rsidP="00C14ADF">
      <w:pPr>
        <w:rPr>
          <w:rFonts w:ascii="Cambria" w:hAnsi="Cambria"/>
          <w:b/>
          <w:bCs/>
          <w:i/>
          <w:iCs/>
          <w:sz w:val="24"/>
          <w:szCs w:val="24"/>
          <w:u w:val="double"/>
        </w:rPr>
      </w:pPr>
      <w:r w:rsidRPr="00196964">
        <w:rPr>
          <w:rFonts w:ascii="Cambria" w:hAnsi="Cambria"/>
          <w:b/>
          <w:bCs/>
          <w:i/>
          <w:iCs/>
          <w:sz w:val="24"/>
          <w:szCs w:val="24"/>
          <w:u w:val="double"/>
        </w:rPr>
        <w:t>What is ELT?</w:t>
      </w:r>
      <w:r w:rsidR="00C14ADF" w:rsidRPr="00196964">
        <w:rPr>
          <w:rFonts w:ascii="Cambria" w:hAnsi="Cambria"/>
          <w:b/>
          <w:bCs/>
          <w:i/>
          <w:iCs/>
          <w:sz w:val="24"/>
          <w:szCs w:val="24"/>
          <w:u w:val="double"/>
        </w:rPr>
        <w:t xml:space="preserve"> Explain</w:t>
      </w:r>
      <w:r w:rsidRPr="00196964">
        <w:rPr>
          <w:rFonts w:ascii="Cambria" w:hAnsi="Cambria"/>
          <w:b/>
          <w:bCs/>
          <w:i/>
          <w:iCs/>
          <w:sz w:val="24"/>
          <w:szCs w:val="24"/>
          <w:u w:val="double"/>
        </w:rPr>
        <w:t xml:space="preserve"> in detail.</w:t>
      </w:r>
    </w:p>
    <w:p w14:paraId="74C3A031" w14:textId="501E80F9" w:rsidR="0004522C" w:rsidRPr="00196964" w:rsidRDefault="0004522C" w:rsidP="00C14ADF">
      <w:pPr>
        <w:jc w:val="both"/>
        <w:rPr>
          <w:rFonts w:ascii="Cambria" w:hAnsi="Cambria"/>
          <w:sz w:val="24"/>
          <w:szCs w:val="24"/>
        </w:rPr>
      </w:pPr>
      <w:r w:rsidRPr="00196964">
        <w:rPr>
          <w:rFonts w:ascii="Cambria" w:hAnsi="Cambria"/>
          <w:sz w:val="24"/>
          <w:szCs w:val="24"/>
        </w:rPr>
        <w:t xml:space="preserve">ELT stands for </w:t>
      </w:r>
      <w:r w:rsidRPr="00196964">
        <w:rPr>
          <w:rFonts w:ascii="Cambria" w:hAnsi="Cambria"/>
          <w:b/>
          <w:bCs/>
          <w:i/>
          <w:iCs/>
          <w:sz w:val="24"/>
          <w:szCs w:val="24"/>
        </w:rPr>
        <w:t>Extract, Load, and Transform</w:t>
      </w:r>
      <w:r w:rsidRPr="00196964">
        <w:rPr>
          <w:rFonts w:ascii="Cambria" w:hAnsi="Cambria"/>
          <w:sz w:val="24"/>
          <w:szCs w:val="24"/>
        </w:rPr>
        <w:t>. It is a data integration process used to transfer data from various sources such as databases, APIs, and files to a data warehouse or data lake where it can be used for analysis and reporting.</w:t>
      </w:r>
    </w:p>
    <w:p w14:paraId="6EBE4CC3" w14:textId="72C9026F" w:rsidR="0004522C" w:rsidRPr="00196964" w:rsidRDefault="0004522C" w:rsidP="00C14ADF">
      <w:pPr>
        <w:jc w:val="both"/>
        <w:rPr>
          <w:rFonts w:ascii="Cambria" w:hAnsi="Cambria"/>
          <w:sz w:val="24"/>
          <w:szCs w:val="24"/>
        </w:rPr>
      </w:pPr>
      <w:r w:rsidRPr="00196964">
        <w:rPr>
          <w:rFonts w:ascii="Cambria" w:hAnsi="Cambria"/>
          <w:sz w:val="24"/>
          <w:szCs w:val="24"/>
        </w:rPr>
        <w:t xml:space="preserve">The ELT process is </w:t>
      </w:r>
      <w:proofErr w:type="gramStart"/>
      <w:r w:rsidRPr="00196964">
        <w:rPr>
          <w:rFonts w:ascii="Cambria" w:hAnsi="Cambria"/>
          <w:sz w:val="24"/>
          <w:szCs w:val="24"/>
        </w:rPr>
        <w:t>similar to</w:t>
      </w:r>
      <w:proofErr w:type="gramEnd"/>
      <w:r w:rsidRPr="00196964">
        <w:rPr>
          <w:rFonts w:ascii="Cambria" w:hAnsi="Cambria"/>
          <w:sz w:val="24"/>
          <w:szCs w:val="24"/>
        </w:rPr>
        <w:t xml:space="preserve"> ETL </w:t>
      </w:r>
      <w:r w:rsidR="007B3D34">
        <w:rPr>
          <w:rFonts w:ascii="Cambria" w:hAnsi="Cambria"/>
          <w:sz w:val="24"/>
          <w:szCs w:val="24"/>
        </w:rPr>
        <w:t>-</w:t>
      </w:r>
      <w:r w:rsidRPr="00196964">
        <w:rPr>
          <w:rFonts w:ascii="Cambria" w:hAnsi="Cambria"/>
          <w:sz w:val="24"/>
          <w:szCs w:val="24"/>
        </w:rPr>
        <w:t>Extract, Transform, Load, but with a key difference: in ELT, the transformation stage occurs within the data warehouse, instead of in a separate processing step before loading the data. This means that the data is loaded into the warehouse in its raw format and then transformed using the warehouse's built-in capabilities, instead of being transformed outside the warehouse and then loaded in.</w:t>
      </w:r>
    </w:p>
    <w:p w14:paraId="63E7F2BD" w14:textId="0D950FF9" w:rsidR="0004522C" w:rsidRPr="00196964" w:rsidRDefault="0004522C" w:rsidP="00C14ADF">
      <w:pPr>
        <w:jc w:val="both"/>
        <w:rPr>
          <w:rFonts w:ascii="Cambria" w:hAnsi="Cambria"/>
          <w:sz w:val="24"/>
          <w:szCs w:val="24"/>
        </w:rPr>
      </w:pPr>
      <w:r w:rsidRPr="00196964">
        <w:rPr>
          <w:rFonts w:ascii="Cambria" w:hAnsi="Cambria"/>
          <w:sz w:val="24"/>
          <w:szCs w:val="24"/>
        </w:rPr>
        <w:t>Here's how each stage of the ELT process works in more detail:</w:t>
      </w:r>
    </w:p>
    <w:p w14:paraId="54218A20" w14:textId="0CCC1D84" w:rsidR="0004522C" w:rsidRPr="00196964" w:rsidRDefault="0004522C" w:rsidP="00C14ADF">
      <w:pPr>
        <w:jc w:val="both"/>
        <w:rPr>
          <w:rFonts w:ascii="Cambria" w:hAnsi="Cambria"/>
          <w:sz w:val="24"/>
          <w:szCs w:val="24"/>
        </w:rPr>
      </w:pPr>
      <w:r w:rsidRPr="00196964">
        <w:rPr>
          <w:rFonts w:ascii="Cambria" w:hAnsi="Cambria"/>
          <w:b/>
          <w:bCs/>
          <w:i/>
          <w:iCs/>
          <w:sz w:val="24"/>
          <w:szCs w:val="24"/>
        </w:rPr>
        <w:lastRenderedPageBreak/>
        <w:t>Extract</w:t>
      </w:r>
      <w:r w:rsidRPr="00196964">
        <w:rPr>
          <w:rFonts w:ascii="Cambria" w:hAnsi="Cambria"/>
          <w:sz w:val="24"/>
          <w:szCs w:val="24"/>
        </w:rPr>
        <w:t>: In this stage, data is extracted from one or more sources. This could include databases, APIs, files, or other sources.</w:t>
      </w:r>
    </w:p>
    <w:p w14:paraId="582E3B87" w14:textId="367A3A0A" w:rsidR="0004522C" w:rsidRPr="00196964" w:rsidRDefault="0004522C" w:rsidP="00C14ADF">
      <w:pPr>
        <w:jc w:val="both"/>
        <w:rPr>
          <w:rFonts w:ascii="Cambria" w:hAnsi="Cambria"/>
          <w:sz w:val="24"/>
          <w:szCs w:val="24"/>
        </w:rPr>
      </w:pPr>
      <w:r w:rsidRPr="00196964">
        <w:rPr>
          <w:rFonts w:ascii="Cambria" w:hAnsi="Cambria"/>
          <w:b/>
          <w:bCs/>
          <w:i/>
          <w:iCs/>
          <w:sz w:val="24"/>
          <w:szCs w:val="24"/>
        </w:rPr>
        <w:t>Load</w:t>
      </w:r>
      <w:r w:rsidRPr="00196964">
        <w:rPr>
          <w:rFonts w:ascii="Cambria" w:hAnsi="Cambria"/>
          <w:sz w:val="24"/>
          <w:szCs w:val="24"/>
        </w:rPr>
        <w:t>: The extracted data is then loaded into a data warehouse or data lake. This could involve transforming the data into a specific format or structure, but generally</w:t>
      </w:r>
      <w:r w:rsidR="00C14ADF" w:rsidRPr="00196964">
        <w:rPr>
          <w:rFonts w:ascii="Cambria" w:hAnsi="Cambria"/>
          <w:sz w:val="24"/>
          <w:szCs w:val="24"/>
        </w:rPr>
        <w:t>,</w:t>
      </w:r>
      <w:r w:rsidRPr="00196964">
        <w:rPr>
          <w:rFonts w:ascii="Cambria" w:hAnsi="Cambria"/>
          <w:sz w:val="24"/>
          <w:szCs w:val="24"/>
        </w:rPr>
        <w:t xml:space="preserve"> the data is loaded in its raw form.</w:t>
      </w:r>
    </w:p>
    <w:p w14:paraId="44594C01" w14:textId="0A1160C3" w:rsidR="0004522C" w:rsidRPr="00196964" w:rsidRDefault="0004522C" w:rsidP="00C14ADF">
      <w:pPr>
        <w:jc w:val="both"/>
        <w:rPr>
          <w:rFonts w:ascii="Cambria" w:hAnsi="Cambria"/>
          <w:sz w:val="24"/>
          <w:szCs w:val="24"/>
        </w:rPr>
      </w:pPr>
      <w:r w:rsidRPr="00196964">
        <w:rPr>
          <w:rFonts w:ascii="Cambria" w:hAnsi="Cambria"/>
          <w:b/>
          <w:bCs/>
          <w:i/>
          <w:iCs/>
          <w:sz w:val="24"/>
          <w:szCs w:val="24"/>
        </w:rPr>
        <w:t>Transform</w:t>
      </w:r>
      <w:r w:rsidRPr="00196964">
        <w:rPr>
          <w:rFonts w:ascii="Cambria" w:hAnsi="Cambria"/>
          <w:sz w:val="24"/>
          <w:szCs w:val="24"/>
        </w:rPr>
        <w:t>: Once the data is loaded into the warehouse, it is transformed into a format that can be used for analysis and reporting. This could include cleaning the data, performing calculations, or aggregating it in various ways.</w:t>
      </w:r>
    </w:p>
    <w:p w14:paraId="26994474" w14:textId="27C0FDC1" w:rsidR="0004522C" w:rsidRPr="00196964" w:rsidRDefault="0004522C" w:rsidP="00C14ADF">
      <w:pPr>
        <w:jc w:val="both"/>
        <w:rPr>
          <w:rFonts w:ascii="Cambria" w:hAnsi="Cambria"/>
          <w:sz w:val="24"/>
          <w:szCs w:val="24"/>
        </w:rPr>
      </w:pPr>
      <w:r w:rsidRPr="00196964">
        <w:rPr>
          <w:rFonts w:ascii="Cambria" w:hAnsi="Cambria"/>
          <w:sz w:val="24"/>
          <w:szCs w:val="24"/>
        </w:rPr>
        <w:t xml:space="preserve">The main advantage of ELT over ETL is its ability to </w:t>
      </w:r>
      <w:r w:rsidR="00C65E38" w:rsidRPr="00196964">
        <w:rPr>
          <w:rFonts w:ascii="Cambria" w:hAnsi="Cambria"/>
          <w:sz w:val="24"/>
          <w:szCs w:val="24"/>
        </w:rPr>
        <w:t>control</w:t>
      </w:r>
      <w:r w:rsidRPr="00196964">
        <w:rPr>
          <w:rFonts w:ascii="Cambria" w:hAnsi="Cambria"/>
          <w:sz w:val="24"/>
          <w:szCs w:val="24"/>
        </w:rPr>
        <w:t xml:space="preserve"> the built-in capabilities of the data warehouse for transforming the data, which can save time and resources. However, ELT requires a more powerful data warehouse than ETL, since it must be able to handle the transformation process in addition to storing the raw data.</w:t>
      </w:r>
    </w:p>
    <w:p w14:paraId="7EC69E41" w14:textId="12014ADA" w:rsidR="0004522C" w:rsidRPr="00DC43BA" w:rsidRDefault="0004522C" w:rsidP="00DC43BA">
      <w:pPr>
        <w:jc w:val="both"/>
        <w:rPr>
          <w:rFonts w:ascii="Cambria" w:hAnsi="Cambria"/>
          <w:sz w:val="24"/>
          <w:szCs w:val="24"/>
        </w:rPr>
      </w:pPr>
      <w:r w:rsidRPr="00196964">
        <w:rPr>
          <w:rFonts w:ascii="Cambria" w:hAnsi="Cambria"/>
          <w:sz w:val="24"/>
          <w:szCs w:val="24"/>
        </w:rPr>
        <w:t>Overall, ELT is a powerful way to integrate data from various sources into a centralized location for analysis and reporting.</w:t>
      </w:r>
    </w:p>
    <w:p w14:paraId="005E116C" w14:textId="707D9D0D" w:rsidR="002A5BDC" w:rsidRPr="00196964" w:rsidRDefault="00C65E38" w:rsidP="0085604C">
      <w:pPr>
        <w:rPr>
          <w:rFonts w:ascii="Cambria" w:hAnsi="Cambria"/>
          <w:b/>
          <w:bCs/>
          <w:i/>
          <w:iCs/>
          <w:sz w:val="24"/>
          <w:szCs w:val="24"/>
          <w:u w:val="double"/>
        </w:rPr>
      </w:pPr>
      <w:r w:rsidRPr="00196964">
        <w:rPr>
          <w:rFonts w:ascii="Cambria" w:hAnsi="Cambria"/>
          <w:b/>
          <w:bCs/>
          <w:i/>
          <w:iCs/>
          <w:sz w:val="24"/>
          <w:szCs w:val="24"/>
          <w:u w:val="double"/>
        </w:rPr>
        <w:t>Three</w:t>
      </w:r>
      <w:r w:rsidR="0092541E" w:rsidRPr="00196964">
        <w:rPr>
          <w:rFonts w:ascii="Cambria" w:hAnsi="Cambria"/>
          <w:b/>
          <w:bCs/>
          <w:i/>
          <w:iCs/>
          <w:sz w:val="24"/>
          <w:szCs w:val="24"/>
          <w:u w:val="double"/>
        </w:rPr>
        <w:t>-</w:t>
      </w:r>
      <w:r w:rsidR="002A5BDC" w:rsidRPr="00196964">
        <w:rPr>
          <w:rFonts w:ascii="Cambria" w:hAnsi="Cambria"/>
          <w:b/>
          <w:bCs/>
          <w:i/>
          <w:iCs/>
          <w:sz w:val="24"/>
          <w:szCs w:val="24"/>
          <w:u w:val="double"/>
        </w:rPr>
        <w:t>Tier Architecture in D</w:t>
      </w:r>
      <w:r w:rsidR="0092541E" w:rsidRPr="00196964">
        <w:rPr>
          <w:rFonts w:ascii="Cambria" w:hAnsi="Cambria"/>
          <w:b/>
          <w:bCs/>
          <w:i/>
          <w:iCs/>
          <w:sz w:val="24"/>
          <w:szCs w:val="24"/>
          <w:u w:val="double"/>
        </w:rPr>
        <w:t xml:space="preserve">ata </w:t>
      </w:r>
      <w:r w:rsidR="002A5BDC" w:rsidRPr="00196964">
        <w:rPr>
          <w:rFonts w:ascii="Cambria" w:hAnsi="Cambria"/>
          <w:b/>
          <w:bCs/>
          <w:i/>
          <w:iCs/>
          <w:sz w:val="24"/>
          <w:szCs w:val="24"/>
          <w:u w:val="double"/>
        </w:rPr>
        <w:t>E</w:t>
      </w:r>
      <w:r w:rsidR="0092541E" w:rsidRPr="00196964">
        <w:rPr>
          <w:rFonts w:ascii="Cambria" w:hAnsi="Cambria"/>
          <w:b/>
          <w:bCs/>
          <w:i/>
          <w:iCs/>
          <w:sz w:val="24"/>
          <w:szCs w:val="24"/>
          <w:u w:val="double"/>
        </w:rPr>
        <w:t>ngineering</w:t>
      </w:r>
    </w:p>
    <w:p w14:paraId="4AE13295" w14:textId="4DC0E334" w:rsidR="006A65D8" w:rsidRPr="00196964" w:rsidRDefault="006A65D8" w:rsidP="006A65D8">
      <w:pPr>
        <w:jc w:val="both"/>
        <w:rPr>
          <w:rFonts w:ascii="Cambria" w:hAnsi="Cambria"/>
          <w:sz w:val="24"/>
          <w:szCs w:val="24"/>
        </w:rPr>
      </w:pPr>
      <w:r w:rsidRPr="00196964">
        <w:rPr>
          <w:rFonts w:ascii="Cambria" w:hAnsi="Cambria"/>
          <w:sz w:val="24"/>
          <w:szCs w:val="24"/>
        </w:rPr>
        <w:t>Three-tier architecture is a commonly used architecture in data engineering that separates applications into three distinct components or tiers - the presentation tier, the application tier, and the data tier.</w:t>
      </w:r>
    </w:p>
    <w:p w14:paraId="08988B55" w14:textId="7BD9247E" w:rsidR="006A65D8" w:rsidRPr="00196964" w:rsidRDefault="006A65D8" w:rsidP="006A65D8">
      <w:pPr>
        <w:jc w:val="both"/>
        <w:rPr>
          <w:rFonts w:ascii="Cambria" w:hAnsi="Cambria"/>
          <w:sz w:val="24"/>
          <w:szCs w:val="24"/>
        </w:rPr>
      </w:pPr>
      <w:r w:rsidRPr="00196964">
        <w:rPr>
          <w:rFonts w:ascii="Cambria" w:hAnsi="Cambria"/>
          <w:sz w:val="24"/>
          <w:szCs w:val="24"/>
        </w:rPr>
        <w:t>In this architecture, the presentation tier handles the user interface, user interactions, and data visualization, while the application tier handles data processing, logic, and business rules. The data tier is responsible for data storage and management, ensuring that data is organized, secure, and easily accessible.</w:t>
      </w:r>
    </w:p>
    <w:p w14:paraId="1DFEF3D6" w14:textId="7D64759F" w:rsidR="006A65D8" w:rsidRPr="00DC43BA" w:rsidRDefault="006A65D8" w:rsidP="00DC43BA">
      <w:pPr>
        <w:jc w:val="both"/>
        <w:rPr>
          <w:rFonts w:ascii="Cambria" w:hAnsi="Cambria"/>
          <w:sz w:val="24"/>
          <w:szCs w:val="24"/>
        </w:rPr>
      </w:pPr>
      <w:r w:rsidRPr="00196964">
        <w:rPr>
          <w:rFonts w:ascii="Cambria" w:hAnsi="Cambria"/>
          <w:sz w:val="24"/>
          <w:szCs w:val="24"/>
        </w:rPr>
        <w:t>This architecture allows for greater flexibility and scalability, as each tier can be managed and scaled independently. Additionally, it enables easier maintenance and development of applications, as changes can be made to one tier without affecting the functionality of the others.</w:t>
      </w:r>
    </w:p>
    <w:p w14:paraId="130B444D" w14:textId="11BF56C9" w:rsidR="002A5BDC" w:rsidRDefault="00A818E0" w:rsidP="0085604C">
      <w:pPr>
        <w:rPr>
          <w:rFonts w:ascii="Cambria" w:hAnsi="Cambria"/>
          <w:b/>
          <w:bCs/>
          <w:i/>
          <w:iCs/>
          <w:sz w:val="24"/>
          <w:szCs w:val="24"/>
          <w:u w:val="double"/>
        </w:rPr>
      </w:pPr>
      <w:r>
        <w:rPr>
          <w:rFonts w:ascii="Cambria" w:hAnsi="Cambria"/>
          <w:b/>
          <w:bCs/>
          <w:i/>
          <w:iCs/>
          <w:sz w:val="24"/>
          <w:szCs w:val="24"/>
          <w:u w:val="double"/>
        </w:rPr>
        <w:t xml:space="preserve">Discuss any three </w:t>
      </w:r>
      <w:r w:rsidR="002A5BDC" w:rsidRPr="00196964">
        <w:rPr>
          <w:rFonts w:ascii="Cambria" w:hAnsi="Cambria"/>
          <w:b/>
          <w:bCs/>
          <w:i/>
          <w:iCs/>
          <w:sz w:val="24"/>
          <w:szCs w:val="24"/>
          <w:u w:val="double"/>
        </w:rPr>
        <w:t xml:space="preserve">ETL Tools </w:t>
      </w:r>
    </w:p>
    <w:p w14:paraId="78F9544B" w14:textId="4447D693" w:rsidR="00684D96" w:rsidRPr="00A818E0" w:rsidRDefault="00684D96" w:rsidP="00A818E0">
      <w:pPr>
        <w:jc w:val="both"/>
        <w:rPr>
          <w:rFonts w:ascii="Cambria" w:hAnsi="Cambria"/>
          <w:sz w:val="24"/>
          <w:szCs w:val="24"/>
        </w:rPr>
      </w:pPr>
      <w:r w:rsidRPr="00A818E0">
        <w:rPr>
          <w:rFonts w:ascii="Cambria" w:hAnsi="Cambria"/>
          <w:sz w:val="24"/>
          <w:szCs w:val="24"/>
        </w:rPr>
        <w:t xml:space="preserve">There are many ETL </w:t>
      </w:r>
      <w:r w:rsidR="00B67FD5">
        <w:rPr>
          <w:rFonts w:ascii="Cambria" w:hAnsi="Cambria"/>
          <w:sz w:val="24"/>
          <w:szCs w:val="24"/>
        </w:rPr>
        <w:t xml:space="preserve">- </w:t>
      </w:r>
      <w:r w:rsidRPr="00A818E0">
        <w:rPr>
          <w:rFonts w:ascii="Cambria" w:hAnsi="Cambria"/>
          <w:sz w:val="24"/>
          <w:szCs w:val="24"/>
        </w:rPr>
        <w:t xml:space="preserve">Extract, Transform, </w:t>
      </w:r>
      <w:r w:rsidR="00D05BFD">
        <w:rPr>
          <w:rFonts w:ascii="Cambria" w:hAnsi="Cambria"/>
          <w:sz w:val="24"/>
          <w:szCs w:val="24"/>
        </w:rPr>
        <w:t xml:space="preserve">and </w:t>
      </w:r>
      <w:r w:rsidRPr="00A818E0">
        <w:rPr>
          <w:rFonts w:ascii="Cambria" w:hAnsi="Cambria"/>
          <w:sz w:val="24"/>
          <w:szCs w:val="24"/>
        </w:rPr>
        <w:t xml:space="preserve">Load tools available in the market today that can help </w:t>
      </w:r>
      <w:r w:rsidR="00D05BFD" w:rsidRPr="00A818E0">
        <w:rPr>
          <w:rFonts w:ascii="Cambria" w:hAnsi="Cambria"/>
          <w:sz w:val="24"/>
          <w:szCs w:val="24"/>
        </w:rPr>
        <w:t>simplify</w:t>
      </w:r>
      <w:r w:rsidRPr="00A818E0">
        <w:rPr>
          <w:rFonts w:ascii="Cambria" w:hAnsi="Cambria"/>
          <w:sz w:val="24"/>
          <w:szCs w:val="24"/>
        </w:rPr>
        <w:t xml:space="preserve"> </w:t>
      </w:r>
      <w:r w:rsidR="00361F46">
        <w:rPr>
          <w:rFonts w:ascii="Cambria" w:hAnsi="Cambria"/>
          <w:sz w:val="24"/>
          <w:szCs w:val="24"/>
        </w:rPr>
        <w:t xml:space="preserve">the </w:t>
      </w:r>
      <w:r w:rsidRPr="00A818E0">
        <w:rPr>
          <w:rFonts w:ascii="Cambria" w:hAnsi="Cambria"/>
          <w:sz w:val="24"/>
          <w:szCs w:val="24"/>
        </w:rPr>
        <w:t>data integration process. Here are three popular ETL tools you can consider:</w:t>
      </w:r>
    </w:p>
    <w:p w14:paraId="430C9534" w14:textId="12FFA371" w:rsidR="00684D96" w:rsidRPr="00A818E0" w:rsidRDefault="00684D96" w:rsidP="00A818E0">
      <w:pPr>
        <w:jc w:val="both"/>
        <w:rPr>
          <w:rFonts w:ascii="Cambria" w:hAnsi="Cambria"/>
          <w:sz w:val="24"/>
          <w:szCs w:val="24"/>
        </w:rPr>
      </w:pPr>
      <w:r w:rsidRPr="00361F46">
        <w:rPr>
          <w:rFonts w:ascii="Cambria" w:hAnsi="Cambria"/>
          <w:b/>
          <w:bCs/>
          <w:i/>
          <w:iCs/>
          <w:sz w:val="24"/>
          <w:szCs w:val="24"/>
        </w:rPr>
        <w:t>Informatica PowerCenter</w:t>
      </w:r>
      <w:r w:rsidRPr="00A818E0">
        <w:rPr>
          <w:rFonts w:ascii="Cambria" w:hAnsi="Cambria"/>
          <w:sz w:val="24"/>
          <w:szCs w:val="24"/>
        </w:rPr>
        <w:t>: This is a powerful ETL tool that provides a visual development environment for designing and implementing data integration solutions. It supports various data sources and targets, including systems as well as cloud-based platforms like AWS and Microsoft Azure.</w:t>
      </w:r>
    </w:p>
    <w:p w14:paraId="19B1E1D4" w14:textId="207CEF9E" w:rsidR="00684D96" w:rsidRPr="00A818E0" w:rsidRDefault="00684D96" w:rsidP="00A818E0">
      <w:pPr>
        <w:jc w:val="both"/>
        <w:rPr>
          <w:rFonts w:ascii="Cambria" w:hAnsi="Cambria"/>
          <w:sz w:val="24"/>
          <w:szCs w:val="24"/>
        </w:rPr>
      </w:pPr>
      <w:r w:rsidRPr="00361F46">
        <w:rPr>
          <w:rFonts w:ascii="Cambria" w:hAnsi="Cambria"/>
          <w:b/>
          <w:bCs/>
          <w:i/>
          <w:iCs/>
          <w:sz w:val="24"/>
          <w:szCs w:val="24"/>
        </w:rPr>
        <w:lastRenderedPageBreak/>
        <w:t>Apache Airflow</w:t>
      </w:r>
      <w:r w:rsidRPr="00A818E0">
        <w:rPr>
          <w:rFonts w:ascii="Cambria" w:hAnsi="Cambria"/>
          <w:sz w:val="24"/>
          <w:szCs w:val="24"/>
        </w:rPr>
        <w:t>: Airflow is an open-source platform that enables programmaticall</w:t>
      </w:r>
      <w:r w:rsidR="00361F46">
        <w:rPr>
          <w:rFonts w:ascii="Cambria" w:hAnsi="Cambria"/>
          <w:sz w:val="24"/>
          <w:szCs w:val="24"/>
        </w:rPr>
        <w:t>y</w:t>
      </w:r>
      <w:r w:rsidRPr="00A818E0">
        <w:rPr>
          <w:rFonts w:ascii="Cambria" w:hAnsi="Cambria"/>
          <w:sz w:val="24"/>
          <w:szCs w:val="24"/>
        </w:rPr>
        <w:t xml:space="preserve"> schedul</w:t>
      </w:r>
      <w:r w:rsidR="00361F46">
        <w:rPr>
          <w:rFonts w:ascii="Cambria" w:hAnsi="Cambria"/>
          <w:sz w:val="24"/>
          <w:szCs w:val="24"/>
        </w:rPr>
        <w:t>ing</w:t>
      </w:r>
      <w:r w:rsidRPr="00A818E0">
        <w:rPr>
          <w:rFonts w:ascii="Cambria" w:hAnsi="Cambria"/>
          <w:sz w:val="24"/>
          <w:szCs w:val="24"/>
        </w:rPr>
        <w:t xml:space="preserve"> and monitor</w:t>
      </w:r>
      <w:r w:rsidR="00361F46">
        <w:rPr>
          <w:rFonts w:ascii="Cambria" w:hAnsi="Cambria"/>
          <w:sz w:val="24"/>
          <w:szCs w:val="24"/>
        </w:rPr>
        <w:t>ing</w:t>
      </w:r>
      <w:r w:rsidRPr="00A818E0">
        <w:rPr>
          <w:rFonts w:ascii="Cambria" w:hAnsi="Cambria"/>
          <w:sz w:val="24"/>
          <w:szCs w:val="24"/>
        </w:rPr>
        <w:t xml:space="preserve"> workflows. It provides a Python-based interface for defining complex workflows and supports a variety of operators for managing different tasks.</w:t>
      </w:r>
    </w:p>
    <w:p w14:paraId="727F18B6" w14:textId="05762849" w:rsidR="00684D96" w:rsidRPr="00A818E0" w:rsidRDefault="00684D96" w:rsidP="00A818E0">
      <w:pPr>
        <w:jc w:val="both"/>
        <w:rPr>
          <w:rFonts w:ascii="Cambria" w:hAnsi="Cambria"/>
          <w:sz w:val="24"/>
          <w:szCs w:val="24"/>
        </w:rPr>
      </w:pPr>
      <w:r w:rsidRPr="00D44B91">
        <w:rPr>
          <w:rFonts w:ascii="Cambria" w:hAnsi="Cambria"/>
          <w:b/>
          <w:bCs/>
          <w:i/>
          <w:iCs/>
          <w:sz w:val="24"/>
          <w:szCs w:val="24"/>
        </w:rPr>
        <w:t>Talend</w:t>
      </w:r>
      <w:r w:rsidRPr="00A818E0">
        <w:rPr>
          <w:rFonts w:ascii="Cambria" w:hAnsi="Cambria"/>
          <w:sz w:val="24"/>
          <w:szCs w:val="24"/>
        </w:rPr>
        <w:t>: Talend is an open-source data integration platform that supports a wide variety of data sources and targets. It provides various tools for designing, deploying, and monitoring data integration jobs, including a drag-and-drop interface for creating complex workflows.</w:t>
      </w:r>
    </w:p>
    <w:p w14:paraId="5A7C2F81" w14:textId="77777777" w:rsidR="0030202C" w:rsidRPr="00196964" w:rsidRDefault="0030202C" w:rsidP="002A5BDC">
      <w:pPr>
        <w:jc w:val="center"/>
        <w:rPr>
          <w:rFonts w:ascii="Cambria" w:hAnsi="Cambria"/>
          <w:b/>
          <w:bCs/>
          <w:i/>
          <w:iCs/>
          <w:sz w:val="32"/>
          <w:szCs w:val="32"/>
          <w:u w:val="double"/>
        </w:rPr>
      </w:pPr>
    </w:p>
    <w:p w14:paraId="29049E3F" w14:textId="132B8A1A" w:rsidR="008666EE" w:rsidRDefault="008666EE" w:rsidP="008666EE">
      <w:pPr>
        <w:jc w:val="center"/>
        <w:rPr>
          <w:rFonts w:ascii="Cambria" w:hAnsi="Cambria"/>
          <w:b/>
          <w:bCs/>
          <w:i/>
          <w:iCs/>
          <w:sz w:val="32"/>
          <w:szCs w:val="32"/>
          <w:u w:val="double"/>
        </w:rPr>
      </w:pPr>
      <w:r w:rsidRPr="00196964">
        <w:rPr>
          <w:rFonts w:ascii="Cambria" w:hAnsi="Cambria"/>
          <w:b/>
          <w:bCs/>
          <w:i/>
          <w:iCs/>
          <w:sz w:val="32"/>
          <w:szCs w:val="32"/>
          <w:u w:val="double"/>
        </w:rPr>
        <w:t xml:space="preserve">Task No </w:t>
      </w:r>
      <w:r w:rsidRPr="00196964">
        <w:rPr>
          <w:rFonts w:ascii="Cambria" w:hAnsi="Cambria"/>
          <w:b/>
          <w:bCs/>
          <w:i/>
          <w:iCs/>
          <w:sz w:val="32"/>
          <w:szCs w:val="32"/>
          <w:u w:val="double"/>
        </w:rPr>
        <w:t>5</w:t>
      </w:r>
    </w:p>
    <w:p w14:paraId="26114B8B" w14:textId="63614C1C" w:rsidR="00F34E8F" w:rsidRDefault="00F34E8F" w:rsidP="00307D52">
      <w:pPr>
        <w:rPr>
          <w:rFonts w:ascii="Cambria" w:hAnsi="Cambria"/>
          <w:b/>
          <w:bCs/>
          <w:i/>
          <w:iCs/>
          <w:sz w:val="24"/>
          <w:szCs w:val="24"/>
          <w:u w:val="double"/>
        </w:rPr>
      </w:pPr>
      <w:r w:rsidRPr="00307D52">
        <w:rPr>
          <w:rFonts w:ascii="Cambria" w:hAnsi="Cambria"/>
          <w:b/>
          <w:bCs/>
          <w:i/>
          <w:iCs/>
          <w:sz w:val="24"/>
          <w:szCs w:val="24"/>
          <w:u w:val="double"/>
        </w:rPr>
        <w:t xml:space="preserve">What is </w:t>
      </w:r>
      <w:r w:rsidR="00307D52">
        <w:rPr>
          <w:rFonts w:ascii="Cambria" w:hAnsi="Cambria"/>
          <w:b/>
          <w:bCs/>
          <w:i/>
          <w:iCs/>
          <w:sz w:val="24"/>
          <w:szCs w:val="24"/>
          <w:u w:val="double"/>
        </w:rPr>
        <w:t xml:space="preserve">a </w:t>
      </w:r>
      <w:r w:rsidRPr="00307D52">
        <w:rPr>
          <w:rFonts w:ascii="Cambria" w:hAnsi="Cambria"/>
          <w:b/>
          <w:bCs/>
          <w:i/>
          <w:iCs/>
          <w:sz w:val="24"/>
          <w:szCs w:val="24"/>
          <w:u w:val="double"/>
        </w:rPr>
        <w:t xml:space="preserve">Historical Load </w:t>
      </w:r>
    </w:p>
    <w:p w14:paraId="14BA697D" w14:textId="061503B1" w:rsidR="00F877CF" w:rsidRPr="00F877CF" w:rsidRDefault="00F877CF" w:rsidP="00F877CF">
      <w:pPr>
        <w:pStyle w:val="sc-98942fc5-0"/>
        <w:spacing w:before="0" w:beforeAutospacing="0" w:after="0" w:afterAutospacing="0"/>
        <w:jc w:val="both"/>
        <w:rPr>
          <w:rFonts w:ascii="Cambria" w:hAnsi="Cambria" w:cs="Segoe UI"/>
        </w:rPr>
      </w:pPr>
      <w:r w:rsidRPr="00F877CF">
        <w:rPr>
          <w:rFonts w:ascii="Cambria" w:hAnsi="Cambria" w:cs="Segoe UI"/>
        </w:rPr>
        <w:t xml:space="preserve">In data engineering, a historical load </w:t>
      </w:r>
      <w:r w:rsidR="00E44419" w:rsidRPr="00F877CF">
        <w:rPr>
          <w:rFonts w:ascii="Cambria" w:hAnsi="Cambria" w:cs="Segoe UI"/>
        </w:rPr>
        <w:t>means</w:t>
      </w:r>
      <w:r w:rsidRPr="00F877CF">
        <w:rPr>
          <w:rFonts w:ascii="Cambria" w:hAnsi="Cambria" w:cs="Segoe UI"/>
        </w:rPr>
        <w:t xml:space="preserve"> the process of loading large amounts of historical data into a data management system, such as a data warehouse or a data lake. This is done to support historical analysis or to ensure that historical data is available for use in ongoing reporting and analysis.</w:t>
      </w:r>
    </w:p>
    <w:p w14:paraId="4E6DA532" w14:textId="26A3A0D9" w:rsidR="00F877CF" w:rsidRPr="00F877CF" w:rsidRDefault="00F877CF" w:rsidP="00F877CF">
      <w:pPr>
        <w:pStyle w:val="sc-98942fc5-0"/>
        <w:spacing w:before="0" w:beforeAutospacing="0" w:after="0" w:afterAutospacing="0"/>
        <w:jc w:val="both"/>
        <w:rPr>
          <w:rFonts w:ascii="Cambria" w:hAnsi="Cambria" w:cs="Segoe UI"/>
        </w:rPr>
      </w:pPr>
      <w:r w:rsidRPr="00F877CF">
        <w:rPr>
          <w:rFonts w:ascii="Cambria" w:hAnsi="Cambria" w:cs="Segoe UI"/>
        </w:rPr>
        <w:t>Historical loads can be performed using various technologies and techniques, such as ETL processes or data pipelines. These processes can be complex and time-consuming, and often require careful planning and execution to ensure that the data is loaded accurately and efficiently.</w:t>
      </w:r>
    </w:p>
    <w:p w14:paraId="26B1B01B" w14:textId="5512FF03" w:rsidR="00F877CF" w:rsidRDefault="00F877CF" w:rsidP="00E44419">
      <w:pPr>
        <w:pStyle w:val="sc-98942fc5-0"/>
        <w:spacing w:before="0" w:beforeAutospacing="0" w:after="0" w:afterAutospacing="0"/>
        <w:jc w:val="both"/>
        <w:rPr>
          <w:rFonts w:ascii="Cambria" w:hAnsi="Cambria" w:cs="Segoe UI"/>
        </w:rPr>
      </w:pPr>
      <w:r w:rsidRPr="00F877CF">
        <w:rPr>
          <w:rFonts w:ascii="Cambria" w:hAnsi="Cambria" w:cs="Segoe UI"/>
        </w:rPr>
        <w:t>Overall, historical loads are an important aspect of data engineering, as they allow organizations to access and analyze large amounts of valuable historical data, which can help to inform critical business decisions and support ongoing operations.</w:t>
      </w:r>
    </w:p>
    <w:p w14:paraId="54CE0954" w14:textId="77777777" w:rsidR="00E44419" w:rsidRPr="00E44419" w:rsidRDefault="00E44419" w:rsidP="00E44419">
      <w:pPr>
        <w:pStyle w:val="sc-98942fc5-0"/>
        <w:spacing w:before="0" w:beforeAutospacing="0" w:after="0" w:afterAutospacing="0"/>
        <w:jc w:val="both"/>
        <w:rPr>
          <w:rFonts w:ascii="Cambria" w:hAnsi="Cambria" w:cs="Segoe UI"/>
        </w:rPr>
      </w:pPr>
    </w:p>
    <w:p w14:paraId="008BE58C" w14:textId="7BBCCE7E" w:rsidR="00F34E8F" w:rsidRDefault="00F34E8F" w:rsidP="00307D52">
      <w:pPr>
        <w:rPr>
          <w:rFonts w:ascii="Cambria" w:hAnsi="Cambria"/>
          <w:b/>
          <w:bCs/>
          <w:i/>
          <w:iCs/>
          <w:sz w:val="24"/>
          <w:szCs w:val="24"/>
          <w:u w:val="double"/>
        </w:rPr>
      </w:pPr>
      <w:r w:rsidRPr="00307D52">
        <w:rPr>
          <w:rFonts w:ascii="Cambria" w:hAnsi="Cambria"/>
          <w:b/>
          <w:bCs/>
          <w:i/>
          <w:iCs/>
          <w:sz w:val="24"/>
          <w:szCs w:val="24"/>
          <w:u w:val="double"/>
        </w:rPr>
        <w:t xml:space="preserve">What is Full Load </w:t>
      </w:r>
    </w:p>
    <w:p w14:paraId="154ABC53" w14:textId="72616AD9" w:rsidR="00681540" w:rsidRPr="00681540" w:rsidRDefault="00681540" w:rsidP="00284BF1">
      <w:pPr>
        <w:jc w:val="both"/>
        <w:rPr>
          <w:rFonts w:ascii="Cambria" w:hAnsi="Cambria"/>
          <w:sz w:val="24"/>
          <w:szCs w:val="24"/>
        </w:rPr>
      </w:pPr>
      <w:r w:rsidRPr="00681540">
        <w:rPr>
          <w:rFonts w:ascii="Cambria" w:hAnsi="Cambria"/>
          <w:sz w:val="24"/>
          <w:szCs w:val="24"/>
        </w:rPr>
        <w:t>Full Load is a term used in Data Engineering and ETL processes. It refers to a type of data load where the entire dataset is emptied or deleted and then completely replaced with an updated dataset. In other words, a full load involves selecting all data from the source, transforming it</w:t>
      </w:r>
      <w:r w:rsidR="00284BF1">
        <w:rPr>
          <w:rFonts w:ascii="Cambria" w:hAnsi="Cambria"/>
          <w:sz w:val="24"/>
          <w:szCs w:val="24"/>
        </w:rPr>
        <w:t>,</w:t>
      </w:r>
      <w:r w:rsidRPr="00681540">
        <w:rPr>
          <w:rFonts w:ascii="Cambria" w:hAnsi="Cambria"/>
          <w:sz w:val="24"/>
          <w:szCs w:val="24"/>
        </w:rPr>
        <w:t xml:space="preserve"> and then replacing all the data in the target destination with the newly updated data. It is a commonly used method of loading data into a data warehouse or other unified data repository. </w:t>
      </w:r>
    </w:p>
    <w:p w14:paraId="085DC3B1" w14:textId="2DD0A31A" w:rsidR="00F34E8F" w:rsidRDefault="00F34E8F" w:rsidP="00307D52">
      <w:pPr>
        <w:rPr>
          <w:rFonts w:ascii="Cambria" w:hAnsi="Cambria"/>
          <w:b/>
          <w:bCs/>
          <w:i/>
          <w:iCs/>
          <w:sz w:val="24"/>
          <w:szCs w:val="24"/>
          <w:u w:val="double"/>
        </w:rPr>
      </w:pPr>
      <w:r w:rsidRPr="00307D52">
        <w:rPr>
          <w:rFonts w:ascii="Cambria" w:hAnsi="Cambria"/>
          <w:b/>
          <w:bCs/>
          <w:i/>
          <w:iCs/>
          <w:sz w:val="24"/>
          <w:szCs w:val="24"/>
          <w:u w:val="double"/>
        </w:rPr>
        <w:t>What is Incremental Load</w:t>
      </w:r>
    </w:p>
    <w:p w14:paraId="380DE042" w14:textId="25485521" w:rsidR="00FD147A" w:rsidRPr="00FD147A" w:rsidRDefault="00FD147A" w:rsidP="00FD147A">
      <w:pPr>
        <w:jc w:val="both"/>
        <w:rPr>
          <w:rFonts w:ascii="Cambria" w:hAnsi="Cambria"/>
          <w:sz w:val="24"/>
          <w:szCs w:val="24"/>
        </w:rPr>
      </w:pPr>
      <w:r w:rsidRPr="00FD147A">
        <w:rPr>
          <w:rFonts w:ascii="Cambria" w:hAnsi="Cambria"/>
          <w:sz w:val="24"/>
          <w:szCs w:val="24"/>
        </w:rPr>
        <w:t xml:space="preserve">Incremental load is a data engineering technique used to selectively transfer data from one system to another. Instead of performing a full data load each time, which can be slow and resource-intensive, only the changes to the source data that have occurred since the last load </w:t>
      </w:r>
      <w:r w:rsidR="00F505FD">
        <w:rPr>
          <w:rFonts w:ascii="Cambria" w:hAnsi="Cambria"/>
          <w:sz w:val="24"/>
          <w:szCs w:val="24"/>
        </w:rPr>
        <w:t>is</w:t>
      </w:r>
      <w:r w:rsidRPr="00FD147A">
        <w:rPr>
          <w:rFonts w:ascii="Cambria" w:hAnsi="Cambria"/>
          <w:sz w:val="24"/>
          <w:szCs w:val="24"/>
        </w:rPr>
        <w:t xml:space="preserve"> transferred to the target system. This technique is commonly used in data warehousing and ETL processes, and it can significantly improve the speed and efficiency of data integration. By using an incremental load technique, only the data that has changed needs to be loaded, reducing the amount of data that needs to be processed and therefore reducing the overall load time and processing requirements.</w:t>
      </w:r>
    </w:p>
    <w:p w14:paraId="3EC1A2A3" w14:textId="77777777" w:rsidR="00471F9C" w:rsidRPr="00196964" w:rsidRDefault="00471F9C"/>
    <w:sectPr w:rsidR="00471F9C" w:rsidRPr="00196964" w:rsidSect="00EE1F03">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1MjIxMzM2NTQ2NzNV0lEKTi0uzszPAykwrAUA4MxsxSwAAAA="/>
  </w:docVars>
  <w:rsids>
    <w:rsidRoot w:val="00783122"/>
    <w:rsid w:val="0004522C"/>
    <w:rsid w:val="00062A45"/>
    <w:rsid w:val="00196964"/>
    <w:rsid w:val="00284BF1"/>
    <w:rsid w:val="00290D06"/>
    <w:rsid w:val="002A5BDC"/>
    <w:rsid w:val="0030202C"/>
    <w:rsid w:val="00307D52"/>
    <w:rsid w:val="00323892"/>
    <w:rsid w:val="00361F46"/>
    <w:rsid w:val="00471F9C"/>
    <w:rsid w:val="004E2A9B"/>
    <w:rsid w:val="0062640E"/>
    <w:rsid w:val="00681540"/>
    <w:rsid w:val="00684D96"/>
    <w:rsid w:val="006A65D8"/>
    <w:rsid w:val="00783122"/>
    <w:rsid w:val="007B190A"/>
    <w:rsid w:val="007B3D34"/>
    <w:rsid w:val="00811DE8"/>
    <w:rsid w:val="0085604C"/>
    <w:rsid w:val="008666EE"/>
    <w:rsid w:val="0092541E"/>
    <w:rsid w:val="009E1774"/>
    <w:rsid w:val="009F6ADD"/>
    <w:rsid w:val="00A818E0"/>
    <w:rsid w:val="00B67FD5"/>
    <w:rsid w:val="00C14ADF"/>
    <w:rsid w:val="00C61CC9"/>
    <w:rsid w:val="00C65E38"/>
    <w:rsid w:val="00D05BFD"/>
    <w:rsid w:val="00D44B91"/>
    <w:rsid w:val="00DC43BA"/>
    <w:rsid w:val="00DE521C"/>
    <w:rsid w:val="00E44419"/>
    <w:rsid w:val="00EE1F03"/>
    <w:rsid w:val="00F34E8F"/>
    <w:rsid w:val="00F505FD"/>
    <w:rsid w:val="00F877CF"/>
    <w:rsid w:val="00FD14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4A38"/>
  <w15:chartTrackingRefBased/>
  <w15:docId w15:val="{27FCB6D6-38F5-4496-974B-CF48049D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98942fc5-0">
    <w:name w:val="sc-98942fc5-0"/>
    <w:basedOn w:val="Normal"/>
    <w:rsid w:val="00F877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531219">
      <w:bodyDiv w:val="1"/>
      <w:marLeft w:val="0"/>
      <w:marRight w:val="0"/>
      <w:marTop w:val="0"/>
      <w:marBottom w:val="0"/>
      <w:divBdr>
        <w:top w:val="none" w:sz="0" w:space="0" w:color="auto"/>
        <w:left w:val="none" w:sz="0" w:space="0" w:color="auto"/>
        <w:bottom w:val="none" w:sz="0" w:space="0" w:color="auto"/>
        <w:right w:val="none" w:sz="0" w:space="0" w:color="auto"/>
      </w:divBdr>
      <w:divsChild>
        <w:div w:id="1832602251">
          <w:marLeft w:val="0"/>
          <w:marRight w:val="0"/>
          <w:marTop w:val="0"/>
          <w:marBottom w:val="0"/>
          <w:divBdr>
            <w:top w:val="none" w:sz="0" w:space="0" w:color="auto"/>
            <w:left w:val="none" w:sz="0" w:space="0" w:color="auto"/>
            <w:bottom w:val="none" w:sz="0" w:space="0" w:color="auto"/>
            <w:right w:val="none" w:sz="0" w:space="0" w:color="auto"/>
          </w:divBdr>
          <w:divsChild>
            <w:div w:id="1776903638">
              <w:marLeft w:val="0"/>
              <w:marRight w:val="0"/>
              <w:marTop w:val="0"/>
              <w:marBottom w:val="0"/>
              <w:divBdr>
                <w:top w:val="none" w:sz="0" w:space="0" w:color="auto"/>
                <w:left w:val="none" w:sz="0" w:space="0" w:color="auto"/>
                <w:bottom w:val="none" w:sz="0" w:space="0" w:color="auto"/>
                <w:right w:val="none" w:sz="0" w:space="0" w:color="auto"/>
              </w:divBdr>
              <w:divsChild>
                <w:div w:id="15049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9890">
      <w:bodyDiv w:val="1"/>
      <w:marLeft w:val="0"/>
      <w:marRight w:val="0"/>
      <w:marTop w:val="0"/>
      <w:marBottom w:val="0"/>
      <w:divBdr>
        <w:top w:val="none" w:sz="0" w:space="0" w:color="auto"/>
        <w:left w:val="none" w:sz="0" w:space="0" w:color="auto"/>
        <w:bottom w:val="none" w:sz="0" w:space="0" w:color="auto"/>
        <w:right w:val="none" w:sz="0" w:space="0" w:color="auto"/>
      </w:divBdr>
    </w:div>
    <w:div w:id="1741517314">
      <w:bodyDiv w:val="1"/>
      <w:marLeft w:val="0"/>
      <w:marRight w:val="0"/>
      <w:marTop w:val="0"/>
      <w:marBottom w:val="0"/>
      <w:divBdr>
        <w:top w:val="none" w:sz="0" w:space="0" w:color="auto"/>
        <w:left w:val="none" w:sz="0" w:space="0" w:color="auto"/>
        <w:bottom w:val="none" w:sz="0" w:space="0" w:color="auto"/>
        <w:right w:val="none" w:sz="0" w:space="0" w:color="auto"/>
      </w:divBdr>
      <w:divsChild>
        <w:div w:id="1801721966">
          <w:marLeft w:val="0"/>
          <w:marRight w:val="0"/>
          <w:marTop w:val="0"/>
          <w:marBottom w:val="0"/>
          <w:divBdr>
            <w:top w:val="none" w:sz="0" w:space="0" w:color="auto"/>
            <w:left w:val="none" w:sz="0" w:space="0" w:color="auto"/>
            <w:bottom w:val="none" w:sz="0" w:space="0" w:color="auto"/>
            <w:right w:val="none" w:sz="0" w:space="0" w:color="auto"/>
          </w:divBdr>
        </w:div>
      </w:divsChild>
    </w:div>
    <w:div w:id="1957907946">
      <w:bodyDiv w:val="1"/>
      <w:marLeft w:val="0"/>
      <w:marRight w:val="0"/>
      <w:marTop w:val="0"/>
      <w:marBottom w:val="0"/>
      <w:divBdr>
        <w:top w:val="none" w:sz="0" w:space="0" w:color="auto"/>
        <w:left w:val="none" w:sz="0" w:space="0" w:color="auto"/>
        <w:bottom w:val="none" w:sz="0" w:space="0" w:color="auto"/>
        <w:right w:val="none" w:sz="0" w:space="0" w:color="auto"/>
      </w:divBdr>
      <w:divsChild>
        <w:div w:id="729377979">
          <w:marLeft w:val="0"/>
          <w:marRight w:val="0"/>
          <w:marTop w:val="0"/>
          <w:marBottom w:val="0"/>
          <w:divBdr>
            <w:top w:val="none" w:sz="0" w:space="0" w:color="auto"/>
            <w:left w:val="none" w:sz="0" w:space="0" w:color="auto"/>
            <w:bottom w:val="none" w:sz="0" w:space="0" w:color="auto"/>
            <w:right w:val="none" w:sz="0" w:space="0" w:color="auto"/>
          </w:divBdr>
          <w:divsChild>
            <w:div w:id="1717267862">
              <w:marLeft w:val="0"/>
              <w:marRight w:val="0"/>
              <w:marTop w:val="0"/>
              <w:marBottom w:val="0"/>
              <w:divBdr>
                <w:top w:val="none" w:sz="0" w:space="0" w:color="auto"/>
                <w:left w:val="none" w:sz="0" w:space="0" w:color="auto"/>
                <w:bottom w:val="none" w:sz="0" w:space="0" w:color="auto"/>
                <w:right w:val="none" w:sz="0" w:space="0" w:color="auto"/>
              </w:divBdr>
              <w:divsChild>
                <w:div w:id="6876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1063</Words>
  <Characters>6060</Characters>
  <Application>Microsoft Office Word</Application>
  <DocSecurity>0</DocSecurity>
  <Lines>50</Lines>
  <Paragraphs>14</Paragraphs>
  <ScaleCrop>false</ScaleCrop>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Tehreem Fatima</dc:creator>
  <cp:keywords/>
  <dc:description/>
  <cp:lastModifiedBy>Tehreem Fatima</cp:lastModifiedBy>
  <cp:revision>47</cp:revision>
  <dcterms:created xsi:type="dcterms:W3CDTF">2023-03-17T10:27:00Z</dcterms:created>
  <dcterms:modified xsi:type="dcterms:W3CDTF">2023-03-17T11:25:00Z</dcterms:modified>
</cp:coreProperties>
</file>